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00f1" w14:textId="38d0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даярлауға 2012-2013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2012 жылғы 9 шілдедегі № 462 Бұйрығы. Қазақстан Республикасы Әділет министрлігінде 2012 жылы 18 шілдеде № 7799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15) тармақшасын</w:t>
      </w:r>
      <w:r>
        <w:rPr>
          <w:rFonts w:ascii="Times New Roman"/>
          <w:b w:val="false"/>
          <w:i w:val="false"/>
          <w:color w:val="000000"/>
          <w:sz w:val="28"/>
        </w:rPr>
        <w:t xml:space="preserve"> іске асыру мақсатында,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2012/2013 оқу жылына арналған мемлекеттік білім беру тапсырысын бекіту туралы Қазақстан Республикасы Үкіметінің 2012 жылғы 18 мамырдағы № 640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даярлаудың 2011-2012 оқу жылына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(М.Қ. Телеуов):</w:t>
      </w:r>
      <w:r>
        <w:br/>
      </w:r>
      <w:r>
        <w:rPr>
          <w:rFonts w:ascii="Times New Roman"/>
          <w:b w:val="false"/>
          <w:i w:val="false"/>
          <w:color w:val="000000"/>
          <w:sz w:val="28"/>
        </w:rPr>
        <w:t>
</w:t>
      </w:r>
      <w:r>
        <w:rPr>
          <w:rFonts w:ascii="Times New Roman"/>
          <w:b w:val="false"/>
          <w:i w:val="false"/>
          <w:color w:val="000000"/>
          <w:sz w:val="28"/>
        </w:rPr>
        <w:t>
      1) осы бұйрықты осы бұйрыққа қосымшада қаралған денсаулық сақтау саласындағы білім беру ұйымдарына жеткізсін, және олармен шарт жасасуды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Экономика және қаржы департаменті (Г.Р. Сүйінтаева) осы бұйрыққа қосымшада қаралған денсаулық сақтау саласындағы білім беру ұйымдарын жасалған шарттар негізінде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және мемлекеттік сатып алу департаменті (Е.Р. Әмірғалиев)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9 шілдедегі   </w:t>
      </w:r>
      <w:r>
        <w:br/>
      </w:r>
      <w:r>
        <w:rPr>
          <w:rFonts w:ascii="Times New Roman"/>
          <w:b w:val="false"/>
          <w:i w:val="false"/>
          <w:color w:val="000000"/>
          <w:sz w:val="28"/>
        </w:rPr>
        <w:t xml:space="preserve">
№ 462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Республикалық бюджеттен қаржыландырылатын денсаулық сақтау</w:t>
      </w:r>
      <w:r>
        <w:br/>
      </w:r>
      <w:r>
        <w:rPr>
          <w:rFonts w:ascii="Times New Roman"/>
          <w:b/>
          <w:i w:val="false"/>
          <w:color w:val="000000"/>
        </w:rPr>
        <w:t>
саласындағы білім беру ұйымдарында техникалық және кәсіптік</w:t>
      </w:r>
      <w:r>
        <w:br/>
      </w:r>
      <w:r>
        <w:rPr>
          <w:rFonts w:ascii="Times New Roman"/>
          <w:b/>
          <w:i w:val="false"/>
          <w:color w:val="000000"/>
        </w:rPr>
        <w:t>
білімі бар мамандарды даярлауға 2012-2013 оқу жылына арналған</w:t>
      </w:r>
      <w:r>
        <w:br/>
      </w:r>
      <w:r>
        <w:rPr>
          <w:rFonts w:ascii="Times New Roman"/>
          <w:b/>
          <w:i w:val="false"/>
          <w:color w:val="000000"/>
        </w:rPr>
        <w:t>
мемлекеттік білім беру тапсырысын орналастыру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299"/>
        <w:gridCol w:w="2405"/>
        <w:gridCol w:w="2883"/>
        <w:gridCol w:w="3633"/>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орындардың саны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 медицина және фармацевтика қызметкерлерін даярлау және қайта даярлау колледж</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оның ішінде 125 қазақ және 150 орыс тілдерінде білім алушылар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қазақ және 38 орыс тілдерінде білім алушылар, оның ішінде 10 - Ауғанстаннан келген тыңдаушылар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стоматология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орыс тілінде білім алушылар, оның ішінде 8 Ауғанстаннан келген тыңдаушылар</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және 37 орыс тілдерінде білім алушылар, оның ішінде «Массаж» біліктілігі бойынша мейірбике ісі 16</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диагностика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және 50 орыс тілдерінде білім алушылар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және эпидемиология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 Ауғанстаннан келген тыңдаушылар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дайындық бөлімі</w:t>
            </w:r>
          </w:p>
        </w:tc>
      </w:tr>
      <w:tr>
        <w:trPr>
          <w:trHeight w:val="36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 университеті</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оның ішінде 50 қазақ және 25 орыс тілдерінде білім алушылар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және 25 орыс тілдерінде білім алушылар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r>
      <w:tr>
        <w:trPr>
          <w:trHeight w:val="52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университеті</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оның ішінде 25 қазақ және 25 орыс тілдерінде білім алушылар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ортопедия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орыс тілінде білім алушылар</w:t>
            </w:r>
          </w:p>
        </w:tc>
      </w:tr>
      <w:tr>
        <w:trPr>
          <w:trHeight w:val="24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оның ішінде 50 қазақ және 25 орыс тілдерінде білім алушылар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орыс тілінде білім алушылар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«Эмили» медициналық орталығы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 тілінде білім алушылар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