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ab22d" w14:textId="a9ab2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мақсаты үшін парниктік газдар шығарындыларының көміртегі бірліктері бойынша мониторинг, есепке алуды және есептілікті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2012 жылғы 14 мамырдағы № 157-ө Бұйрығы. Қазақстан Республикасының Әділет министрлігінде 2012 жылы 12 маусымда № 7729 тіркелді. Күші жойылды - Қазақстан Республикасы Экология, геология және табиғи ресурстар министрінің м.а. 2021 жылғы 4 тамыздағы № 289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04.08.2021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29) тармақшасын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Сауда мақсаты үшін парниктік газдар шығарындыларының көміртегі бірліктері бойынша мониторинг, есепке алуды және есептілікті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Төменкөміртекті даму департаменті осы бұйрықты Қазақстан Республикасының Әділет министрлігіне мемлекеттік тіркеуге жіберсін және оның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 алғаш ресми жарияланғаннан кейін күнтізбелік отыз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Қаппаров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 министрінің</w:t>
            </w:r>
            <w:r>
              <w:br/>
            </w:r>
            <w:r>
              <w:rPr>
                <w:rFonts w:ascii="Times New Roman"/>
                <w:b w:val="false"/>
                <w:i w:val="false"/>
                <w:color w:val="000000"/>
                <w:sz w:val="20"/>
              </w:rPr>
              <w:t>2012 жылғы 14 мамырдағы</w:t>
            </w:r>
            <w:r>
              <w:br/>
            </w:r>
            <w:r>
              <w:rPr>
                <w:rFonts w:ascii="Times New Roman"/>
                <w:b w:val="false"/>
                <w:i w:val="false"/>
                <w:color w:val="000000"/>
                <w:sz w:val="20"/>
              </w:rPr>
              <w:t>№ 157-ө бұйрығымен бекітілген</w:t>
            </w:r>
          </w:p>
        </w:tc>
      </w:tr>
    </w:tbl>
    <w:bookmarkStart w:name="z7" w:id="4"/>
    <w:p>
      <w:pPr>
        <w:spacing w:after="0"/>
        <w:ind w:left="0"/>
        <w:jc w:val="left"/>
      </w:pPr>
      <w:r>
        <w:rPr>
          <w:rFonts w:ascii="Times New Roman"/>
          <w:b/>
          <w:i w:val="false"/>
          <w:color w:val="000000"/>
        </w:rPr>
        <w:t xml:space="preserve"> Сауда мақсаты үшін парниктік газдар шығарындыларының көміртегі бірліктері бойынша мониторинг, есепке алуды және есептілікті жүргізу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м.а. 17.11.2016 </w:t>
      </w:r>
      <w:r>
        <w:rPr>
          <w:rFonts w:ascii="Times New Roman"/>
          <w:b w:val="false"/>
          <w:i w:val="false"/>
          <w:color w:val="ff0000"/>
          <w:sz w:val="28"/>
        </w:rPr>
        <w:t>№ 496</w:t>
      </w:r>
      <w:r>
        <w:rPr>
          <w:rFonts w:ascii="Times New Roman"/>
          <w:b w:val="false"/>
          <w:i w:val="false"/>
          <w:color w:val="ff0000"/>
          <w:sz w:val="28"/>
        </w:rPr>
        <w:t xml:space="preserve"> (01.01.2018 бастап қолданысқа енгізіледі) бұйрығымен.</w:t>
      </w:r>
    </w:p>
    <w:bookmarkStart w:name="z8" w:id="5"/>
    <w:p>
      <w:pPr>
        <w:spacing w:after="0"/>
        <w:ind w:left="0"/>
        <w:jc w:val="left"/>
      </w:pPr>
      <w:r>
        <w:rPr>
          <w:rFonts w:ascii="Times New Roman"/>
          <w:b/>
          <w:i w:val="false"/>
          <w:color w:val="000000"/>
        </w:rPr>
        <w:t xml:space="preserve"> 1-тарау. Жалпы ережелер </w:t>
      </w:r>
    </w:p>
    <w:bookmarkEnd w:id="5"/>
    <w:bookmarkStart w:name="z9" w:id="6"/>
    <w:p>
      <w:pPr>
        <w:spacing w:after="0"/>
        <w:ind w:left="0"/>
        <w:jc w:val="both"/>
      </w:pPr>
      <w:r>
        <w:rPr>
          <w:rFonts w:ascii="Times New Roman"/>
          <w:b w:val="false"/>
          <w:i w:val="false"/>
          <w:color w:val="000000"/>
          <w:sz w:val="28"/>
        </w:rPr>
        <w:t>
      1. Сауда мақсаты үшін парниктік газдар шығарындыларының көміртегі бірліктері бойынша мониторинг, есепке алуды және есептілікті жүргізу қағидалары (бұдан әрі – Қағидалар) Қазақстан Республикасында сауда мақсатында парниктік газдар шығарындыларының көміртегі бірліктері бойынша мониторинг, есепке алу және есептілікті жүргізу тәртібін және олармен жүргізілетін операцияларды анықтайды және белгіленген мөлшер бірліктеріне, квоталар бірліктеріне, шығарындылардың ішкі азайту бірліктеріне, шығарындылардың азайту бірліктеріне, шығарындыларды азайтудың сертификатталған бірліктері мен сіңірулер бірліктеріне қолданылады.</w:t>
      </w:r>
    </w:p>
    <w:bookmarkEnd w:id="6"/>
    <w:bookmarkStart w:name="z10" w:id="7"/>
    <w:p>
      <w:pPr>
        <w:spacing w:after="0"/>
        <w:ind w:left="0"/>
        <w:jc w:val="both"/>
      </w:pPr>
      <w:r>
        <w:rPr>
          <w:rFonts w:ascii="Times New Roman"/>
          <w:b w:val="false"/>
          <w:i w:val="false"/>
          <w:color w:val="000000"/>
          <w:sz w:val="28"/>
        </w:rPr>
        <w:t>
      2. Осы Қағидаларда мынадай анықтамалар пайдаланылады:</w:t>
      </w:r>
    </w:p>
    <w:bookmarkEnd w:id="7"/>
    <w:bookmarkStart w:name="z11" w:id="8"/>
    <w:p>
      <w:pPr>
        <w:spacing w:after="0"/>
        <w:ind w:left="0"/>
        <w:jc w:val="both"/>
      </w:pPr>
      <w:r>
        <w:rPr>
          <w:rFonts w:ascii="Times New Roman"/>
          <w:b w:val="false"/>
          <w:i w:val="false"/>
          <w:color w:val="000000"/>
          <w:sz w:val="28"/>
        </w:rPr>
        <w:t>
      1) есептік кезең - Қазақстан Республикасындағы парниктік газдар шығарындыларын квоталау бойынша талаптарға түсетін қондырғы операторының парниктік газдарды түгендеу бойынша есеп ұсынатын күнтізбелік жылы;</w:t>
      </w:r>
    </w:p>
    <w:bookmarkEnd w:id="8"/>
    <w:bookmarkStart w:name="z12" w:id="9"/>
    <w:p>
      <w:pPr>
        <w:spacing w:after="0"/>
        <w:ind w:left="0"/>
        <w:jc w:val="both"/>
      </w:pPr>
      <w:r>
        <w:rPr>
          <w:rFonts w:ascii="Times New Roman"/>
          <w:b w:val="false"/>
          <w:i w:val="false"/>
          <w:color w:val="000000"/>
          <w:sz w:val="28"/>
        </w:rPr>
        <w:t>
      2) парниктік газдар шығарындыларына квоталарды өтеу – Көміртегі бірліктерінің мемлекеттік тізілімінде жүзеге асырылатын, есепті жылдағы парниктік газдар шығарындыларын түгендеу туралы есепке сәйкес тиісті кезеңге бекітілген Парниктік газдар шығарындыларына квота бөлудің ұлттық жоспарының көміртегі бірліктерін жыл сайынғы айналымнан алып тастау (есептен шығару);</w:t>
      </w:r>
    </w:p>
    <w:bookmarkEnd w:id="9"/>
    <w:bookmarkStart w:name="z13" w:id="10"/>
    <w:p>
      <w:pPr>
        <w:spacing w:after="0"/>
        <w:ind w:left="0"/>
        <w:jc w:val="both"/>
      </w:pPr>
      <w:r>
        <w:rPr>
          <w:rFonts w:ascii="Times New Roman"/>
          <w:b w:val="false"/>
          <w:i w:val="false"/>
          <w:color w:val="000000"/>
          <w:sz w:val="28"/>
        </w:rPr>
        <w:t>
      3) көміртегі бірліктерін есепке алу - Қазақстан Республикасымен айналымға енгізілген көміртегі бірліктері, сондай-ақ көміртегі бірліктерінің мемлекеттік тізілімінде көміртегі бірліктерімен жасалатын операциялар жөніндегі ақпаратты есепке алу;</w:t>
      </w:r>
    </w:p>
    <w:bookmarkEnd w:id="10"/>
    <w:bookmarkStart w:name="z14" w:id="11"/>
    <w:p>
      <w:pPr>
        <w:spacing w:after="0"/>
        <w:ind w:left="0"/>
        <w:jc w:val="both"/>
      </w:pPr>
      <w:r>
        <w:rPr>
          <w:rFonts w:ascii="Times New Roman"/>
          <w:b w:val="false"/>
          <w:i w:val="false"/>
          <w:color w:val="000000"/>
          <w:sz w:val="28"/>
        </w:rPr>
        <w:t>
      4) жойылған көміртегі бірліктері - айналымнан толық шығарылған көміртегі бірліктері;</w:t>
      </w:r>
    </w:p>
    <w:bookmarkEnd w:id="11"/>
    <w:bookmarkStart w:name="z15" w:id="12"/>
    <w:p>
      <w:pPr>
        <w:spacing w:after="0"/>
        <w:ind w:left="0"/>
        <w:jc w:val="both"/>
      </w:pPr>
      <w:r>
        <w:rPr>
          <w:rFonts w:ascii="Times New Roman"/>
          <w:b w:val="false"/>
          <w:i w:val="false"/>
          <w:color w:val="000000"/>
          <w:sz w:val="28"/>
        </w:rPr>
        <w:t>
      5) халықаралық көміртегі бірліктері - белгіленген мөлшер бірліктері, шығарындыларды азайту бірліктері, шығарындыларды азайтудың сертификатталған бірліктері, сіңірулер бірліктері және олардан туындаған басқа көміртегі бірліктері.</w:t>
      </w:r>
    </w:p>
    <w:bookmarkEnd w:id="12"/>
    <w:bookmarkStart w:name="z16" w:id="13"/>
    <w:p>
      <w:pPr>
        <w:spacing w:after="0"/>
        <w:ind w:left="0"/>
        <w:jc w:val="both"/>
      </w:pPr>
      <w:r>
        <w:rPr>
          <w:rFonts w:ascii="Times New Roman"/>
          <w:b w:val="false"/>
          <w:i w:val="false"/>
          <w:color w:val="000000"/>
          <w:sz w:val="28"/>
        </w:rPr>
        <w:t>
      3. Халықаралық көміртегі бірліктерін және көміртегі бірліктерінің мемлекеттік тізілімі арқылы олармен жүргізілетін операцияларды мониторингтеу операцияларды халықаралық тіркеу журналымен оларды мақұлдау бойынша операциялар, сондай-ақ Біріккен Ұлттар Ұйымының Климаттың өзгеруі туралы негіздемелік конвенциясына Киото хаттамасы аясында белгіленген талаптарына сәйкес рәсімдер шеңберінде іске асырылады.</w:t>
      </w:r>
    </w:p>
    <w:bookmarkEnd w:id="13"/>
    <w:bookmarkStart w:name="z17" w:id="14"/>
    <w:p>
      <w:pPr>
        <w:spacing w:after="0"/>
        <w:ind w:left="0"/>
        <w:jc w:val="left"/>
      </w:pPr>
      <w:r>
        <w:rPr>
          <w:rFonts w:ascii="Times New Roman"/>
          <w:b/>
          <w:i w:val="false"/>
          <w:color w:val="000000"/>
        </w:rPr>
        <w:t xml:space="preserve"> 2-тарау. Парниктік газдар шығарындыларының көміртегі бірліктері бойынша мониторинг жүргізу тәртібі</w:t>
      </w:r>
    </w:p>
    <w:bookmarkEnd w:id="14"/>
    <w:bookmarkStart w:name="z18" w:id="15"/>
    <w:p>
      <w:pPr>
        <w:spacing w:after="0"/>
        <w:ind w:left="0"/>
        <w:jc w:val="both"/>
      </w:pPr>
      <w:r>
        <w:rPr>
          <w:rFonts w:ascii="Times New Roman"/>
          <w:b w:val="false"/>
          <w:i w:val="false"/>
          <w:color w:val="000000"/>
          <w:sz w:val="28"/>
        </w:rPr>
        <w:t>
      4. Парниктік газдар шығарындыларының көміртегі бірліктері және көміртегі бірліктерінің мемлекеттік тізілімі бойынша олармен жүргізілетін операциялар арқылы ішкі және сыртқы мониторинг жүзеге асырылады.</w:t>
      </w:r>
    </w:p>
    <w:bookmarkEnd w:id="15"/>
    <w:bookmarkStart w:name="z19" w:id="16"/>
    <w:p>
      <w:pPr>
        <w:spacing w:after="0"/>
        <w:ind w:left="0"/>
        <w:jc w:val="both"/>
      </w:pPr>
      <w:r>
        <w:rPr>
          <w:rFonts w:ascii="Times New Roman"/>
          <w:b w:val="false"/>
          <w:i w:val="false"/>
          <w:color w:val="000000"/>
          <w:sz w:val="28"/>
        </w:rPr>
        <w:t>
      5. Парниктік газдар шығарындыларының көміртегі бірліктерінің ішкі мониторингін Қазақстан Республикасы көміртегі бірліктерінің мемлекеттік тізілімінің операторы олармен жүргізілетін операцияларды автоматты түрде тексеру арқылы жүргізеді.</w:t>
      </w:r>
    </w:p>
    <w:bookmarkEnd w:id="16"/>
    <w:bookmarkStart w:name="z20" w:id="17"/>
    <w:p>
      <w:pPr>
        <w:spacing w:after="0"/>
        <w:ind w:left="0"/>
        <w:jc w:val="both"/>
      </w:pPr>
      <w:r>
        <w:rPr>
          <w:rFonts w:ascii="Times New Roman"/>
          <w:b w:val="false"/>
          <w:i w:val="false"/>
          <w:color w:val="000000"/>
          <w:sz w:val="28"/>
        </w:rPr>
        <w:t>
      6. Парниктік газдар шығарындылары көміртегі бірліктерінің және олармен жүргізілетін операциялардың сыртқы мониторингін қоршаған ортаны қорғау саласындағы уәкілетті орган оны жүргізуге халықаралық сарапшылар мен валидация және верификация жөніндегі аккредиттелген органдарды тарту арқылы ұйымдастырады.</w:t>
      </w:r>
    </w:p>
    <w:bookmarkEnd w:id="17"/>
    <w:bookmarkStart w:name="z21" w:id="18"/>
    <w:p>
      <w:pPr>
        <w:spacing w:after="0"/>
        <w:ind w:left="0"/>
        <w:jc w:val="left"/>
      </w:pPr>
      <w:r>
        <w:rPr>
          <w:rFonts w:ascii="Times New Roman"/>
          <w:b/>
          <w:i w:val="false"/>
          <w:color w:val="000000"/>
        </w:rPr>
        <w:t xml:space="preserve"> 3-тарау. Парниктік газдар шығарындыларының көміртегі бірліктері бойынша есепке алу тәртібі</w:t>
      </w:r>
    </w:p>
    <w:bookmarkEnd w:id="18"/>
    <w:bookmarkStart w:name="z22" w:id="19"/>
    <w:p>
      <w:pPr>
        <w:spacing w:after="0"/>
        <w:ind w:left="0"/>
        <w:jc w:val="both"/>
      </w:pPr>
      <w:r>
        <w:rPr>
          <w:rFonts w:ascii="Times New Roman"/>
          <w:b w:val="false"/>
          <w:i w:val="false"/>
          <w:color w:val="000000"/>
          <w:sz w:val="28"/>
        </w:rPr>
        <w:t>
      7. Қазақстан Республикасында парниктік газдар шығарындыларының көміртегі бірліктері бойынша есепке алу көміртегі бірліктерінің мемлекеттік тізілімі арқылы жүзеге асырылады.</w:t>
      </w:r>
    </w:p>
    <w:bookmarkEnd w:id="19"/>
    <w:bookmarkStart w:name="z23" w:id="20"/>
    <w:p>
      <w:pPr>
        <w:spacing w:after="0"/>
        <w:ind w:left="0"/>
        <w:jc w:val="both"/>
      </w:pPr>
      <w:r>
        <w:rPr>
          <w:rFonts w:ascii="Times New Roman"/>
          <w:b w:val="false"/>
          <w:i w:val="false"/>
          <w:color w:val="000000"/>
          <w:sz w:val="28"/>
        </w:rPr>
        <w:t>
      8. Көміртегі бірліктерінің мемлекеттік тізілімінің операторы әрбір парниктік газдар шығарындыларының көміртегі бірліктеріне бірегей сәйкестендіру нөмірін береді.</w:t>
      </w:r>
    </w:p>
    <w:bookmarkEnd w:id="20"/>
    <w:bookmarkStart w:name="z24" w:id="21"/>
    <w:p>
      <w:pPr>
        <w:spacing w:after="0"/>
        <w:ind w:left="0"/>
        <w:jc w:val="both"/>
      </w:pPr>
      <w:r>
        <w:rPr>
          <w:rFonts w:ascii="Times New Roman"/>
          <w:b w:val="false"/>
          <w:i w:val="false"/>
          <w:color w:val="000000"/>
          <w:sz w:val="28"/>
        </w:rPr>
        <w:t>
      9. Қазақстан Республикасының айналымға енгізетін және айналымнан шығаратын парниктік газдар шығарындыларының көміртегі бірліктерін жеке есепке алу мақсатында көміртегі бірліктерінің мемлекеттік тізілімінің шоттарының және қосалқы шоттардың мынадай түрлерін:</w:t>
      </w:r>
    </w:p>
    <w:bookmarkEnd w:id="21"/>
    <w:bookmarkStart w:name="z25" w:id="22"/>
    <w:p>
      <w:pPr>
        <w:spacing w:after="0"/>
        <w:ind w:left="0"/>
        <w:jc w:val="both"/>
      </w:pPr>
      <w:r>
        <w:rPr>
          <w:rFonts w:ascii="Times New Roman"/>
          <w:b w:val="false"/>
          <w:i w:val="false"/>
          <w:color w:val="000000"/>
          <w:sz w:val="28"/>
        </w:rPr>
        <w:t xml:space="preserve">
      1) квота бірліктерін шығару шотын; </w:t>
      </w:r>
    </w:p>
    <w:bookmarkEnd w:id="22"/>
    <w:bookmarkStart w:name="z26" w:id="23"/>
    <w:p>
      <w:pPr>
        <w:spacing w:after="0"/>
        <w:ind w:left="0"/>
        <w:jc w:val="both"/>
      </w:pPr>
      <w:r>
        <w:rPr>
          <w:rFonts w:ascii="Times New Roman"/>
          <w:b w:val="false"/>
          <w:i w:val="false"/>
          <w:color w:val="000000"/>
          <w:sz w:val="28"/>
        </w:rPr>
        <w:t xml:space="preserve">
      2) көміртегі бірліктерін жою шотын; </w:t>
      </w:r>
    </w:p>
    <w:bookmarkEnd w:id="23"/>
    <w:bookmarkStart w:name="z27" w:id="24"/>
    <w:p>
      <w:pPr>
        <w:spacing w:after="0"/>
        <w:ind w:left="0"/>
        <w:jc w:val="both"/>
      </w:pPr>
      <w:r>
        <w:rPr>
          <w:rFonts w:ascii="Times New Roman"/>
          <w:b w:val="false"/>
          <w:i w:val="false"/>
          <w:color w:val="000000"/>
          <w:sz w:val="28"/>
        </w:rPr>
        <w:t xml:space="preserve">
      3) квоталарды өтеу шотын; </w:t>
      </w:r>
    </w:p>
    <w:bookmarkEnd w:id="24"/>
    <w:bookmarkStart w:name="z28" w:id="25"/>
    <w:p>
      <w:pPr>
        <w:spacing w:after="0"/>
        <w:ind w:left="0"/>
        <w:jc w:val="both"/>
      </w:pPr>
      <w:r>
        <w:rPr>
          <w:rFonts w:ascii="Times New Roman"/>
          <w:b w:val="false"/>
          <w:i w:val="false"/>
          <w:color w:val="000000"/>
          <w:sz w:val="28"/>
        </w:rPr>
        <w:t xml:space="preserve">
      4) квоталарды мынадай қосалқы шоттардан тұратын парниктік газдар шығарындыларына Ұлттық жоспардың квоталар көлемі қорының шотын: </w:t>
      </w:r>
    </w:p>
    <w:bookmarkEnd w:id="25"/>
    <w:bookmarkStart w:name="z29" w:id="26"/>
    <w:p>
      <w:pPr>
        <w:spacing w:after="0"/>
        <w:ind w:left="0"/>
        <w:jc w:val="both"/>
      </w:pPr>
      <w:r>
        <w:rPr>
          <w:rFonts w:ascii="Times New Roman"/>
          <w:b w:val="false"/>
          <w:i w:val="false"/>
          <w:color w:val="000000"/>
          <w:sz w:val="28"/>
        </w:rPr>
        <w:t xml:space="preserve">
      жаңа қондырғыларға парниктік газдар шығарындыларына квоталарды бөлу қосалқы шотын; </w:t>
      </w:r>
    </w:p>
    <w:bookmarkEnd w:id="26"/>
    <w:bookmarkStart w:name="z30" w:id="27"/>
    <w:p>
      <w:pPr>
        <w:spacing w:after="0"/>
        <w:ind w:left="0"/>
        <w:jc w:val="both"/>
      </w:pPr>
      <w:r>
        <w:rPr>
          <w:rFonts w:ascii="Times New Roman"/>
          <w:b w:val="false"/>
          <w:i w:val="false"/>
          <w:color w:val="000000"/>
          <w:sz w:val="28"/>
        </w:rPr>
        <w:t xml:space="preserve">
      2007 жылғы 9 қаңтардағы Қазақстан Республикасы Экологиялық кодексінің </w:t>
      </w:r>
      <w:r>
        <w:rPr>
          <w:rFonts w:ascii="Times New Roman"/>
          <w:b w:val="false"/>
          <w:i w:val="false"/>
          <w:color w:val="000000"/>
          <w:sz w:val="28"/>
        </w:rPr>
        <w:t>94-4 бабының</w:t>
      </w:r>
      <w:r>
        <w:rPr>
          <w:rFonts w:ascii="Times New Roman"/>
          <w:b w:val="false"/>
          <w:i w:val="false"/>
          <w:color w:val="000000"/>
          <w:sz w:val="28"/>
        </w:rPr>
        <w:t xml:space="preserve"> 1-тармағымен (бұдан әрі – Кодекс) көзделген жағдайда қосымша квоталарды беру қосалқы шотын; </w:t>
      </w:r>
    </w:p>
    <w:bookmarkEnd w:id="27"/>
    <w:bookmarkStart w:name="z31" w:id="28"/>
    <w:p>
      <w:pPr>
        <w:spacing w:after="0"/>
        <w:ind w:left="0"/>
        <w:jc w:val="both"/>
      </w:pPr>
      <w:r>
        <w:rPr>
          <w:rFonts w:ascii="Times New Roman"/>
          <w:b w:val="false"/>
          <w:i w:val="false"/>
          <w:color w:val="000000"/>
          <w:sz w:val="28"/>
        </w:rPr>
        <w:t xml:space="preserve">
      квоталарды парниктік газдар шығарындыларына бөлу Ұлттық жоспарының қолданылу кезеңінде Кодекстің </w:t>
      </w:r>
      <w:r>
        <w:rPr>
          <w:rFonts w:ascii="Times New Roman"/>
          <w:b w:val="false"/>
          <w:i w:val="false"/>
          <w:color w:val="000000"/>
          <w:sz w:val="28"/>
        </w:rPr>
        <w:t>94-2 бабының</w:t>
      </w:r>
      <w:r>
        <w:rPr>
          <w:rFonts w:ascii="Times New Roman"/>
          <w:b w:val="false"/>
          <w:i w:val="false"/>
          <w:color w:val="000000"/>
          <w:sz w:val="28"/>
        </w:rPr>
        <w:t xml:space="preserve"> 1-тармағының талаптарына сәйкес келетін әкімшілендіру, пайдалану субъектілерін орнату үшін парниктік газдар шығарындыларына квоталарды бөлу қосалқы шотын; </w:t>
      </w:r>
    </w:p>
    <w:bookmarkEnd w:id="28"/>
    <w:bookmarkStart w:name="z32" w:id="29"/>
    <w:p>
      <w:pPr>
        <w:spacing w:after="0"/>
        <w:ind w:left="0"/>
        <w:jc w:val="both"/>
      </w:pPr>
      <w:r>
        <w:rPr>
          <w:rFonts w:ascii="Times New Roman"/>
          <w:b w:val="false"/>
          <w:i w:val="false"/>
          <w:color w:val="000000"/>
          <w:sz w:val="28"/>
        </w:rPr>
        <w:t xml:space="preserve">
       парниктік газдар шығарындыларын азайту және (немесе) парниктік газдар сіңірулерін ұлғайту бойынша ішкі жобаларға арналған көміртегі бірліктерін беру қосалқы шотын; </w:t>
      </w:r>
    </w:p>
    <w:bookmarkEnd w:id="29"/>
    <w:bookmarkStart w:name="z33" w:id="30"/>
    <w:p>
      <w:pPr>
        <w:spacing w:after="0"/>
        <w:ind w:left="0"/>
        <w:jc w:val="both"/>
      </w:pPr>
      <w:r>
        <w:rPr>
          <w:rFonts w:ascii="Times New Roman"/>
          <w:b w:val="false"/>
          <w:i w:val="false"/>
          <w:color w:val="000000"/>
          <w:sz w:val="28"/>
        </w:rPr>
        <w:t xml:space="preserve">
      аукцион жағдайларында квоталарды сату қосалқы шотын; </w:t>
      </w:r>
    </w:p>
    <w:bookmarkEnd w:id="30"/>
    <w:bookmarkStart w:name="z34" w:id="31"/>
    <w:p>
      <w:pPr>
        <w:spacing w:after="0"/>
        <w:ind w:left="0"/>
        <w:jc w:val="both"/>
      </w:pPr>
      <w:r>
        <w:rPr>
          <w:rFonts w:ascii="Times New Roman"/>
          <w:b w:val="false"/>
          <w:i w:val="false"/>
          <w:color w:val="000000"/>
          <w:sz w:val="28"/>
        </w:rPr>
        <w:t xml:space="preserve">
      5) квоталанатын қондырғылар операторларының қосалқы шотын; </w:t>
      </w:r>
    </w:p>
    <w:bookmarkEnd w:id="31"/>
    <w:bookmarkStart w:name="z35" w:id="32"/>
    <w:p>
      <w:pPr>
        <w:spacing w:after="0"/>
        <w:ind w:left="0"/>
        <w:jc w:val="both"/>
      </w:pPr>
      <w:r>
        <w:rPr>
          <w:rFonts w:ascii="Times New Roman"/>
          <w:b w:val="false"/>
          <w:i w:val="false"/>
          <w:color w:val="000000"/>
          <w:sz w:val="28"/>
        </w:rPr>
        <w:t>
      6) парниктік газдар шығарындыларын азайту және (немесе) сіңірулерін ұлғайту бойынша ішкі жобаның өтініш берушісінің (бұдан әрі ˗ жобаның өтініш берушісінің қосалқы шотын;</w:t>
      </w:r>
    </w:p>
    <w:bookmarkEnd w:id="32"/>
    <w:bookmarkStart w:name="z36" w:id="33"/>
    <w:p>
      <w:pPr>
        <w:spacing w:after="0"/>
        <w:ind w:left="0"/>
        <w:jc w:val="both"/>
      </w:pPr>
      <w:r>
        <w:rPr>
          <w:rFonts w:ascii="Times New Roman"/>
          <w:b w:val="false"/>
          <w:i w:val="false"/>
          <w:color w:val="000000"/>
          <w:sz w:val="28"/>
        </w:rPr>
        <w:t>
      7) мемлекеттік тізілім операторының шоты бойынша операцияларды ашады және қызмет көрсетеді.</w:t>
      </w:r>
    </w:p>
    <w:bookmarkEnd w:id="33"/>
    <w:bookmarkStart w:name="z37" w:id="34"/>
    <w:p>
      <w:pPr>
        <w:spacing w:after="0"/>
        <w:ind w:left="0"/>
        <w:jc w:val="both"/>
      </w:pPr>
      <w:r>
        <w:rPr>
          <w:rFonts w:ascii="Times New Roman"/>
          <w:b w:val="false"/>
          <w:i w:val="false"/>
          <w:color w:val="000000"/>
          <w:sz w:val="28"/>
        </w:rPr>
        <w:t>
      10. Қондырғы операторлары жыл сайын ұсынатын верификацияланған есептер негізінде өтелетін бірліктер есебін мемлекеттік тізілімінің операторы жүргізеді.</w:t>
      </w:r>
    </w:p>
    <w:bookmarkEnd w:id="34"/>
    <w:bookmarkStart w:name="z38" w:id="35"/>
    <w:p>
      <w:pPr>
        <w:spacing w:after="0"/>
        <w:ind w:left="0"/>
        <w:jc w:val="left"/>
      </w:pPr>
      <w:r>
        <w:rPr>
          <w:rFonts w:ascii="Times New Roman"/>
          <w:b/>
          <w:i w:val="false"/>
          <w:color w:val="000000"/>
        </w:rPr>
        <w:t xml:space="preserve"> 4-тарау. Парниктік газдар шығарындыларының көміртегі бірліктері бойынша есептілік тәртібі</w:t>
      </w:r>
    </w:p>
    <w:bookmarkEnd w:id="35"/>
    <w:bookmarkStart w:name="z39" w:id="36"/>
    <w:p>
      <w:pPr>
        <w:spacing w:after="0"/>
        <w:ind w:left="0"/>
        <w:jc w:val="both"/>
      </w:pPr>
      <w:r>
        <w:rPr>
          <w:rFonts w:ascii="Times New Roman"/>
          <w:b w:val="false"/>
          <w:i w:val="false"/>
          <w:color w:val="000000"/>
          <w:sz w:val="28"/>
        </w:rPr>
        <w:t>
      11. Көміртегі бірліктерінің мемлекеттік тізілімінің операторы қоршаған ортаны қорғау саласындағы уәкілетті органға парниктік газдар шығарындыларының көміртегі бірліктері және олармен жүргізілген операциялар бойынша есептерді тоқсан сайын ұсынады.</w:t>
      </w:r>
    </w:p>
    <w:bookmarkEnd w:id="36"/>
    <w:bookmarkStart w:name="z40" w:id="37"/>
    <w:p>
      <w:pPr>
        <w:spacing w:after="0"/>
        <w:ind w:left="0"/>
        <w:jc w:val="both"/>
      </w:pPr>
      <w:r>
        <w:rPr>
          <w:rFonts w:ascii="Times New Roman"/>
          <w:b w:val="false"/>
          <w:i w:val="false"/>
          <w:color w:val="000000"/>
          <w:sz w:val="28"/>
        </w:rPr>
        <w:t>
      12. Парниктік газдар шығарындыларының көміртегі бірліктері бойынша көміртегі бірліктерінің мемлекеттік тізілімі операторының есептеріне мынадай ақпараттар енгізіледі:</w:t>
      </w:r>
    </w:p>
    <w:bookmarkEnd w:id="37"/>
    <w:bookmarkStart w:name="z41" w:id="38"/>
    <w:p>
      <w:pPr>
        <w:spacing w:after="0"/>
        <w:ind w:left="0"/>
        <w:jc w:val="both"/>
      </w:pPr>
      <w:r>
        <w:rPr>
          <w:rFonts w:ascii="Times New Roman"/>
          <w:b w:val="false"/>
          <w:i w:val="false"/>
          <w:color w:val="000000"/>
          <w:sz w:val="28"/>
        </w:rPr>
        <w:t>
      1) шоттардың нөмірлері;</w:t>
      </w:r>
    </w:p>
    <w:bookmarkEnd w:id="38"/>
    <w:bookmarkStart w:name="z42" w:id="39"/>
    <w:p>
      <w:pPr>
        <w:spacing w:after="0"/>
        <w:ind w:left="0"/>
        <w:jc w:val="both"/>
      </w:pPr>
      <w:r>
        <w:rPr>
          <w:rFonts w:ascii="Times New Roman"/>
          <w:b w:val="false"/>
          <w:i w:val="false"/>
          <w:color w:val="000000"/>
          <w:sz w:val="28"/>
        </w:rPr>
        <w:t>
      2) Көміртегі бірліктерінің мемлекеттік тізіліміндегі шоттар иелерінің атаулары мен байланыс деректері;</w:t>
      </w:r>
    </w:p>
    <w:bookmarkEnd w:id="39"/>
    <w:bookmarkStart w:name="z43" w:id="40"/>
    <w:p>
      <w:pPr>
        <w:spacing w:after="0"/>
        <w:ind w:left="0"/>
        <w:jc w:val="both"/>
      </w:pPr>
      <w:r>
        <w:rPr>
          <w:rFonts w:ascii="Times New Roman"/>
          <w:b w:val="false"/>
          <w:i w:val="false"/>
          <w:color w:val="000000"/>
          <w:sz w:val="28"/>
        </w:rPr>
        <w:t xml:space="preserve">
      3) шоттардағы көміртегі бірліктерінің әртүрлі типтерінің саны; </w:t>
      </w:r>
    </w:p>
    <w:bookmarkEnd w:id="40"/>
    <w:bookmarkStart w:name="z44" w:id="41"/>
    <w:p>
      <w:pPr>
        <w:spacing w:after="0"/>
        <w:ind w:left="0"/>
        <w:jc w:val="both"/>
      </w:pPr>
      <w:r>
        <w:rPr>
          <w:rFonts w:ascii="Times New Roman"/>
          <w:b w:val="false"/>
          <w:i w:val="false"/>
          <w:color w:val="000000"/>
          <w:sz w:val="28"/>
        </w:rPr>
        <w:t>
      4) тізілімдер мен шот ұстаушы туралы деректерді көрсете отырып, көміртегі бірліктерінің мемлекеттік тізіліміне басқа мемлекеттердің көміртегі бірліктерінің тізілімі мен таза дамыту тетігінің тізілімінен берілген шығарындыларды азайту бірліктері мен шығарындыларды азайтудың сертификатталған бірліктерінің саны;</w:t>
      </w:r>
    </w:p>
    <w:bookmarkEnd w:id="41"/>
    <w:bookmarkStart w:name="z45" w:id="42"/>
    <w:p>
      <w:pPr>
        <w:spacing w:after="0"/>
        <w:ind w:left="0"/>
        <w:jc w:val="both"/>
      </w:pPr>
      <w:r>
        <w:rPr>
          <w:rFonts w:ascii="Times New Roman"/>
          <w:b w:val="false"/>
          <w:i w:val="false"/>
          <w:color w:val="000000"/>
          <w:sz w:val="28"/>
        </w:rPr>
        <w:t>
      5) тізілімдер мен шот ұстаушы туралы деректерді көрсете отырып, басқа мемлекеттердің көміртегі бірліктерінің тізілімінен берілген шығарындыларды азайту бірліктерінің саны;</w:t>
      </w:r>
    </w:p>
    <w:bookmarkEnd w:id="42"/>
    <w:bookmarkStart w:name="z46" w:id="43"/>
    <w:p>
      <w:pPr>
        <w:spacing w:after="0"/>
        <w:ind w:left="0"/>
        <w:jc w:val="both"/>
      </w:pPr>
      <w:r>
        <w:rPr>
          <w:rFonts w:ascii="Times New Roman"/>
          <w:b w:val="false"/>
          <w:i w:val="false"/>
          <w:color w:val="000000"/>
          <w:sz w:val="28"/>
        </w:rPr>
        <w:t>
      6) жойылған көміртегі бірліктерінің саны;</w:t>
      </w:r>
    </w:p>
    <w:bookmarkEnd w:id="43"/>
    <w:bookmarkStart w:name="z47" w:id="44"/>
    <w:p>
      <w:pPr>
        <w:spacing w:after="0"/>
        <w:ind w:left="0"/>
        <w:jc w:val="both"/>
      </w:pPr>
      <w:r>
        <w:rPr>
          <w:rFonts w:ascii="Times New Roman"/>
          <w:b w:val="false"/>
          <w:i w:val="false"/>
          <w:color w:val="000000"/>
          <w:sz w:val="28"/>
        </w:rPr>
        <w:t>
      7) парниктік газдар шығарындыларына өтелген квоталардың саны.</w:t>
      </w:r>
    </w:p>
    <w:bookmarkEnd w:id="44"/>
    <w:bookmarkStart w:name="z48" w:id="45"/>
    <w:p>
      <w:pPr>
        <w:spacing w:after="0"/>
        <w:ind w:left="0"/>
        <w:jc w:val="both"/>
      </w:pPr>
      <w:r>
        <w:rPr>
          <w:rFonts w:ascii="Times New Roman"/>
          <w:b w:val="false"/>
          <w:i w:val="false"/>
          <w:color w:val="000000"/>
          <w:sz w:val="28"/>
        </w:rPr>
        <w:t>
      8) тауарлық биржада болған сауда-саттық және сатылған квоталар бірліктерінің саны;</w:t>
      </w:r>
    </w:p>
    <w:bookmarkEnd w:id="45"/>
    <w:bookmarkStart w:name="z49" w:id="46"/>
    <w:p>
      <w:pPr>
        <w:spacing w:after="0"/>
        <w:ind w:left="0"/>
        <w:jc w:val="both"/>
      </w:pPr>
      <w:r>
        <w:rPr>
          <w:rFonts w:ascii="Times New Roman"/>
          <w:b w:val="false"/>
          <w:i w:val="false"/>
          <w:color w:val="000000"/>
          <w:sz w:val="28"/>
        </w:rPr>
        <w:t>
      9) тауарлық биржада сату үшін жоспарланған болмаған сауда-саттық және квоталар бірліктерінің саны.</w:t>
      </w:r>
    </w:p>
    <w:bookmarkEnd w:id="46"/>
    <w:bookmarkStart w:name="z50" w:id="47"/>
    <w:p>
      <w:pPr>
        <w:spacing w:after="0"/>
        <w:ind w:left="0"/>
        <w:jc w:val="both"/>
      </w:pPr>
      <w:r>
        <w:rPr>
          <w:rFonts w:ascii="Times New Roman"/>
          <w:b w:val="false"/>
          <w:i w:val="false"/>
          <w:color w:val="000000"/>
          <w:sz w:val="28"/>
        </w:rPr>
        <w:t>
      13. Парниктік газдар шығарындыларына квоталар алған қондырғылар операторларының квоталар бірліктері мен шоттарына қатысты есепке мынадай қосымша ақпарат енгізіледі:</w:t>
      </w:r>
    </w:p>
    <w:bookmarkEnd w:id="47"/>
    <w:bookmarkStart w:name="z51" w:id="48"/>
    <w:p>
      <w:pPr>
        <w:spacing w:after="0"/>
        <w:ind w:left="0"/>
        <w:jc w:val="both"/>
      </w:pPr>
      <w:r>
        <w:rPr>
          <w:rFonts w:ascii="Times New Roman"/>
          <w:b w:val="false"/>
          <w:i w:val="false"/>
          <w:color w:val="000000"/>
          <w:sz w:val="28"/>
        </w:rPr>
        <w:t>
      1) квота бірліктерінің бірыңғай сәйкестендіру нөмірі;</w:t>
      </w:r>
    </w:p>
    <w:bookmarkEnd w:id="48"/>
    <w:bookmarkStart w:name="z52" w:id="49"/>
    <w:p>
      <w:pPr>
        <w:spacing w:after="0"/>
        <w:ind w:left="0"/>
        <w:jc w:val="both"/>
      </w:pPr>
      <w:r>
        <w:rPr>
          <w:rFonts w:ascii="Times New Roman"/>
          <w:b w:val="false"/>
          <w:i w:val="false"/>
          <w:color w:val="000000"/>
          <w:sz w:val="28"/>
        </w:rPr>
        <w:t>
      2) қондырғы нөмірі;</w:t>
      </w:r>
    </w:p>
    <w:bookmarkEnd w:id="49"/>
    <w:bookmarkStart w:name="z53" w:id="50"/>
    <w:p>
      <w:pPr>
        <w:spacing w:after="0"/>
        <w:ind w:left="0"/>
        <w:jc w:val="both"/>
      </w:pPr>
      <w:r>
        <w:rPr>
          <w:rFonts w:ascii="Times New Roman"/>
          <w:b w:val="false"/>
          <w:i w:val="false"/>
          <w:color w:val="000000"/>
          <w:sz w:val="28"/>
        </w:rPr>
        <w:t>
      3) парниктік газдар шығарындыларына берілген квоталар бірліктерінің көлемі;</w:t>
      </w:r>
    </w:p>
    <w:bookmarkEnd w:id="50"/>
    <w:bookmarkStart w:name="z54" w:id="51"/>
    <w:p>
      <w:pPr>
        <w:spacing w:after="0"/>
        <w:ind w:left="0"/>
        <w:jc w:val="both"/>
      </w:pPr>
      <w:r>
        <w:rPr>
          <w:rFonts w:ascii="Times New Roman"/>
          <w:b w:val="false"/>
          <w:i w:val="false"/>
          <w:color w:val="000000"/>
          <w:sz w:val="28"/>
        </w:rPr>
        <w:t>
      4) қондырғылар бойынша расталған парниктік газдар шығарындыларының көлемі (есептік жылдар бойынша);</w:t>
      </w:r>
    </w:p>
    <w:bookmarkEnd w:id="51"/>
    <w:bookmarkStart w:name="z55" w:id="52"/>
    <w:p>
      <w:pPr>
        <w:spacing w:after="0"/>
        <w:ind w:left="0"/>
        <w:jc w:val="both"/>
      </w:pPr>
      <w:r>
        <w:rPr>
          <w:rFonts w:ascii="Times New Roman"/>
          <w:b w:val="false"/>
          <w:i w:val="false"/>
          <w:color w:val="000000"/>
          <w:sz w:val="28"/>
        </w:rPr>
        <w:t xml:space="preserve">
      5) қондырғылар бойынша өтелген квоталардың көлемі (есептік жылдар бойынша); </w:t>
      </w:r>
    </w:p>
    <w:bookmarkEnd w:id="52"/>
    <w:bookmarkStart w:name="z56" w:id="53"/>
    <w:p>
      <w:pPr>
        <w:spacing w:after="0"/>
        <w:ind w:left="0"/>
        <w:jc w:val="both"/>
      </w:pPr>
      <w:r>
        <w:rPr>
          <w:rFonts w:ascii="Times New Roman"/>
          <w:b w:val="false"/>
          <w:i w:val="false"/>
          <w:color w:val="000000"/>
          <w:sz w:val="28"/>
        </w:rPr>
        <w:t>
      6) квоталанатын қондырғы шығарындылары бойынша мониторинг және есеп беруге қатысты талаптарды операторлардың орындауы туралы ақпарат.</w:t>
      </w:r>
    </w:p>
    <w:bookmarkEnd w:id="53"/>
    <w:bookmarkStart w:name="z57" w:id="54"/>
    <w:p>
      <w:pPr>
        <w:spacing w:after="0"/>
        <w:ind w:left="0"/>
        <w:jc w:val="both"/>
      </w:pPr>
      <w:r>
        <w:rPr>
          <w:rFonts w:ascii="Times New Roman"/>
          <w:b w:val="false"/>
          <w:i w:val="false"/>
          <w:color w:val="000000"/>
          <w:sz w:val="28"/>
        </w:rPr>
        <w:t>
      14. Қазақстан Республикасының аумағында іске асырылатын парниктік газдар шығарындыларын азайту және (немесе) сіңірулерін ұлғайту бойынша ішкі жобалар операторлары мен бірлесіп жүзеге асыру жобалары операторларының шоттарына қатысты есепке мынадай ақпарат енгізіледі:</w:t>
      </w:r>
    </w:p>
    <w:bookmarkEnd w:id="54"/>
    <w:bookmarkStart w:name="z58" w:id="55"/>
    <w:p>
      <w:pPr>
        <w:spacing w:after="0"/>
        <w:ind w:left="0"/>
        <w:jc w:val="both"/>
      </w:pPr>
      <w:r>
        <w:rPr>
          <w:rFonts w:ascii="Times New Roman"/>
          <w:b w:val="false"/>
          <w:i w:val="false"/>
          <w:color w:val="000000"/>
          <w:sz w:val="28"/>
        </w:rPr>
        <w:t xml:space="preserve">
      1) жобалардың атаулары мен олардың орналасқан жерлері, жобаны іске асыру нәтижелері бойынша көміртегі бірліктерін қолданысқа енгізу күні; </w:t>
      </w:r>
    </w:p>
    <w:bookmarkEnd w:id="55"/>
    <w:bookmarkStart w:name="z59" w:id="56"/>
    <w:p>
      <w:pPr>
        <w:spacing w:after="0"/>
        <w:ind w:left="0"/>
        <w:jc w:val="both"/>
      </w:pPr>
      <w:r>
        <w:rPr>
          <w:rFonts w:ascii="Times New Roman"/>
          <w:b w:val="false"/>
          <w:i w:val="false"/>
          <w:color w:val="000000"/>
          <w:sz w:val="28"/>
        </w:rPr>
        <w:t>
      2) шығарындыларды азайтудың ішкі бірліктері мен шығарындыларды азайту бірліктерінің айналымға енгізілген бірліктерінің саны.</w:t>
      </w:r>
    </w:p>
    <w:bookmarkEnd w:id="56"/>
    <w:bookmarkStart w:name="z60" w:id="57"/>
    <w:p>
      <w:pPr>
        <w:spacing w:after="0"/>
        <w:ind w:left="0"/>
        <w:jc w:val="both"/>
      </w:pPr>
      <w:r>
        <w:rPr>
          <w:rFonts w:ascii="Times New Roman"/>
          <w:b w:val="false"/>
          <w:i w:val="false"/>
          <w:color w:val="000000"/>
          <w:sz w:val="28"/>
        </w:rPr>
        <w:t xml:space="preserve">
      15. Парниктік газдар шығарындыларының көміртегі бірліктерімен сауда жасау жүйесінің айқындығын қамтамасыз ету мақсатында көміртегі бірліктерінің мемлекеттік тізілімінің операторы өзінің интернет-ресурсында тоқсан сайын жаңартылатын есептерді жариялап отырады. </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