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37f8" w14:textId="8a53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2012 жылғы 29 мамырдағы № 269 Бұйрығы. Қазақстан Республикасының Әділет министрлігінде 2012 жылы 7 маусымда № 7708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бюджетке түсетін түсімдер сыныптамасында:</w:t>
      </w:r>
      <w:r>
        <w:br/>
      </w:r>
      <w:r>
        <w:rPr>
          <w:rFonts w:ascii="Times New Roman"/>
          <w:b w:val="false"/>
          <w:i w:val="false"/>
          <w:color w:val="000000"/>
          <w:sz w:val="28"/>
        </w:rPr>
        <w:t>
</w:t>
      </w:r>
      <w:r>
        <w:rPr>
          <w:rFonts w:ascii="Times New Roman"/>
          <w:b w:val="false"/>
          <w:i w:val="false"/>
          <w:color w:val="000000"/>
          <w:sz w:val="28"/>
        </w:rPr>
        <w:t>
      1 "Салықтық түсімдер" санатында:</w:t>
      </w:r>
      <w:r>
        <w:br/>
      </w:r>
      <w:r>
        <w:rPr>
          <w:rFonts w:ascii="Times New Roman"/>
          <w:b w:val="false"/>
          <w:i w:val="false"/>
          <w:color w:val="000000"/>
          <w:sz w:val="28"/>
        </w:rPr>
        <w:t>
</w:t>
      </w:r>
      <w:r>
        <w:rPr>
          <w:rFonts w:ascii="Times New Roman"/>
          <w:b w:val="false"/>
          <w:i w:val="false"/>
          <w:color w:val="000000"/>
          <w:sz w:val="28"/>
        </w:rPr>
        <w:t>
      06 "Халықаралық сауда мен сыртқы операцияларға салынатын салықтар" сыныбында:</w:t>
      </w:r>
      <w:r>
        <w:br/>
      </w:r>
      <w:r>
        <w:rPr>
          <w:rFonts w:ascii="Times New Roman"/>
          <w:b w:val="false"/>
          <w:i w:val="false"/>
          <w:color w:val="000000"/>
          <w:sz w:val="28"/>
        </w:rPr>
        <w:t>
</w:t>
      </w:r>
      <w:r>
        <w:rPr>
          <w:rFonts w:ascii="Times New Roman"/>
          <w:b w:val="false"/>
          <w:i w:val="false"/>
          <w:color w:val="000000"/>
          <w:sz w:val="28"/>
        </w:rPr>
        <w:t>
      1 "Кеден төлемдері" ішкі сыныбында:</w:t>
      </w:r>
      <w:r>
        <w:br/>
      </w:r>
      <w:r>
        <w:rPr>
          <w:rFonts w:ascii="Times New Roman"/>
          <w:b w:val="false"/>
          <w:i w:val="false"/>
          <w:color w:val="000000"/>
          <w:sz w:val="28"/>
        </w:rPr>
        <w:t>
</w:t>
      </w:r>
      <w:r>
        <w:rPr>
          <w:rFonts w:ascii="Times New Roman"/>
          <w:b w:val="false"/>
          <w:i w:val="false"/>
          <w:color w:val="000000"/>
          <w:sz w:val="28"/>
        </w:rPr>
        <w:t>
      мынадай мазмұндағы 014 және 015 ерекшеліктермен толықтырылсын:</w:t>
      </w:r>
      <w:r>
        <w:br/>
      </w:r>
      <w:r>
        <w:rPr>
          <w:rFonts w:ascii="Times New Roman"/>
          <w:b w:val="false"/>
          <w:i w:val="false"/>
          <w:color w:val="000000"/>
          <w:sz w:val="28"/>
        </w:rPr>
        <w:t>
      "014 "Ресей Федерациясынан түскен кедендік баждарды, салықтарды төлеуді қамтамасыз етудің өндіріп алынған сомалары</w:t>
      </w:r>
      <w:r>
        <w:br/>
      </w:r>
      <w:r>
        <w:rPr>
          <w:rFonts w:ascii="Times New Roman"/>
          <w:b w:val="false"/>
          <w:i w:val="false"/>
          <w:color w:val="000000"/>
          <w:sz w:val="28"/>
        </w:rPr>
        <w:t>
</w:t>
      </w:r>
      <w:r>
        <w:rPr>
          <w:rFonts w:ascii="Times New Roman"/>
          <w:b w:val="false"/>
          <w:i w:val="false"/>
          <w:color w:val="000000"/>
          <w:sz w:val="28"/>
        </w:rPr>
        <w:t>
      015 Беларусь Республикасынан түскен кедендік баждарды, салықтарды төлеуді қамтамасыз етудің өндіріп алынған сомалары";</w:t>
      </w:r>
      <w:r>
        <w:br/>
      </w:r>
      <w:r>
        <w:rPr>
          <w:rFonts w:ascii="Times New Roman"/>
          <w:b w:val="false"/>
          <w:i w:val="false"/>
          <w:color w:val="000000"/>
          <w:sz w:val="28"/>
        </w:rPr>
        <w:t>
</w:t>
      </w:r>
      <w:r>
        <w:rPr>
          <w:rFonts w:ascii="Times New Roman"/>
          <w:b w:val="false"/>
          <w:i w:val="false"/>
          <w:color w:val="000000"/>
          <w:sz w:val="28"/>
        </w:rPr>
        <w:t>
      2 "Салықтық емес түсімдер" санатында:</w:t>
      </w:r>
      <w:r>
        <w:br/>
      </w:r>
      <w:r>
        <w:rPr>
          <w:rFonts w:ascii="Times New Roman"/>
          <w:b w:val="false"/>
          <w:i w:val="false"/>
          <w:color w:val="000000"/>
          <w:sz w:val="28"/>
        </w:rPr>
        <w:t>
</w:t>
      </w: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r>
        <w:br/>
      </w:r>
      <w:r>
        <w:rPr>
          <w:rFonts w:ascii="Times New Roman"/>
          <w:b w:val="false"/>
          <w:i w:val="false"/>
          <w:color w:val="000000"/>
          <w:sz w:val="28"/>
        </w:rPr>
        <w:t>
</w:t>
      </w: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ішкі сыныбында:</w:t>
      </w:r>
      <w:r>
        <w:br/>
      </w:r>
      <w:r>
        <w:rPr>
          <w:rFonts w:ascii="Times New Roman"/>
          <w:b w:val="false"/>
          <w:i w:val="false"/>
          <w:color w:val="000000"/>
          <w:sz w:val="28"/>
        </w:rPr>
        <w:t>
</w:t>
      </w:r>
      <w:r>
        <w:rPr>
          <w:rFonts w:ascii="Times New Roman"/>
          <w:b w:val="false"/>
          <w:i w:val="false"/>
          <w:color w:val="000000"/>
          <w:sz w:val="28"/>
        </w:rPr>
        <w:t>
      42 "Мұнай секторы ұйымдарынан түсетін түсімдерді қоспағанда, сот төрағасы немесе сот отырысында төрағалық етуші уәкілдік берген сот орындаушылары, сот приставтары және соттардың басқа да қызметкерлері, салатын әкімшілік айыппұлдар, өсімпұлдар, санкциялар, өндіріп алулар" ерекшелігі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етуші уәкілдік берген сот орындаушылары, сот приставтары және соттардың басқа да қызметкерлері, салатын әкімшілік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5 "Бюджеттік кредиттерді өтеу" санатында:</w:t>
      </w:r>
      <w:r>
        <w:br/>
      </w:r>
      <w:r>
        <w:rPr>
          <w:rFonts w:ascii="Times New Roman"/>
          <w:b w:val="false"/>
          <w:i w:val="false"/>
          <w:color w:val="000000"/>
          <w:sz w:val="28"/>
        </w:rPr>
        <w:t>
</w:t>
      </w:r>
      <w:r>
        <w:rPr>
          <w:rFonts w:ascii="Times New Roman"/>
          <w:b w:val="false"/>
          <w:i w:val="false"/>
          <w:color w:val="000000"/>
          <w:sz w:val="28"/>
        </w:rPr>
        <w:t>
      01 "Бюджеттік кредиттерді өтеу" сыныбында:</w:t>
      </w:r>
      <w:r>
        <w:br/>
      </w:r>
      <w:r>
        <w:rPr>
          <w:rFonts w:ascii="Times New Roman"/>
          <w:b w:val="false"/>
          <w:i w:val="false"/>
          <w:color w:val="000000"/>
          <w:sz w:val="28"/>
        </w:rPr>
        <w:t>
</w:t>
      </w:r>
      <w:r>
        <w:rPr>
          <w:rFonts w:ascii="Times New Roman"/>
          <w:b w:val="false"/>
          <w:i w:val="false"/>
          <w:color w:val="000000"/>
          <w:sz w:val="28"/>
        </w:rPr>
        <w:t>
      1 "Мемлекеттік бюджеттен берілген бюджеттік кредиттерді өтеу" ішкі сыныбында:</w:t>
      </w:r>
      <w:r>
        <w:br/>
      </w:r>
      <w:r>
        <w:rPr>
          <w:rFonts w:ascii="Times New Roman"/>
          <w:b w:val="false"/>
          <w:i w:val="false"/>
          <w:color w:val="000000"/>
          <w:sz w:val="28"/>
        </w:rPr>
        <w:t>
</w:t>
      </w:r>
      <w:r>
        <w:rPr>
          <w:rFonts w:ascii="Times New Roman"/>
          <w:b w:val="false"/>
          <w:i w:val="false"/>
          <w:color w:val="000000"/>
          <w:sz w:val="28"/>
        </w:rPr>
        <w:t>
      17 "Республикалық бюджеттен берілген нысаналы мақсаты бойынша пайдаланылмаған кредиттерді қайтару" ерекшелігі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органдармен қайтару";</w:t>
      </w:r>
      <w:r>
        <w:br/>
      </w:r>
      <w:r>
        <w:rPr>
          <w:rFonts w:ascii="Times New Roman"/>
          <w:b w:val="false"/>
          <w:i w:val="false"/>
          <w:color w:val="000000"/>
          <w:sz w:val="28"/>
        </w:rPr>
        <w:t>
</w:t>
      </w:r>
      <w:r>
        <w:rPr>
          <w:rFonts w:ascii="Times New Roman"/>
          <w:b w:val="false"/>
          <w:i w:val="false"/>
          <w:color w:val="000000"/>
          <w:sz w:val="28"/>
        </w:rPr>
        <w:t>
      мынадай мазмұндағы 20 ерекшелігімен толықтырылсын:</w:t>
      </w:r>
      <w:r>
        <w:br/>
      </w:r>
      <w:r>
        <w:rPr>
          <w:rFonts w:ascii="Times New Roman"/>
          <w:b w:val="false"/>
          <w:i w:val="false"/>
          <w:color w:val="000000"/>
          <w:sz w:val="28"/>
        </w:rPr>
        <w:t>
</w:t>
      </w:r>
      <w:r>
        <w:rPr>
          <w:rFonts w:ascii="Times New Roman"/>
          <w:b w:val="false"/>
          <w:i w:val="false"/>
          <w:color w:val="000000"/>
          <w:sz w:val="28"/>
        </w:rPr>
        <w:t>
      "020 Республикалық бюджеттен берілген нысаналы мақсаты бойынша пайдаланылмаған кредиттерді жеке және заңды тұлғалармен қайтару бюджет шығыстарының функционалдық сыныптамасында:</w:t>
      </w:r>
      <w:r>
        <w:br/>
      </w:r>
      <w:r>
        <w:rPr>
          <w:rFonts w:ascii="Times New Roman"/>
          <w:b w:val="false"/>
          <w:i w:val="false"/>
          <w:color w:val="000000"/>
          <w:sz w:val="28"/>
        </w:rPr>
        <w:t>
</w:t>
      </w:r>
      <w:r>
        <w:rPr>
          <w:rFonts w:ascii="Times New Roman"/>
          <w:b w:val="false"/>
          <w:i w:val="false"/>
          <w:color w:val="000000"/>
          <w:sz w:val="28"/>
        </w:rPr>
        <w:t>
      01 "Жалпы сипаттағы мемлекеттік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1 "Мемлекеттік басқарудың жалпы функцияларын орындайтын өкілді, атқарушы және басқа да органдар" функционалдық кіші тобында:</w:t>
      </w:r>
      <w:r>
        <w:br/>
      </w:r>
      <w:r>
        <w:rPr>
          <w:rFonts w:ascii="Times New Roman"/>
          <w:b w:val="false"/>
          <w:i w:val="false"/>
          <w:color w:val="000000"/>
          <w:sz w:val="28"/>
        </w:rPr>
        <w:t>
</w:t>
      </w:r>
      <w:r>
        <w:rPr>
          <w:rFonts w:ascii="Times New Roman"/>
          <w:b w:val="false"/>
          <w:i w:val="false"/>
          <w:color w:val="000000"/>
          <w:sz w:val="28"/>
        </w:rPr>
        <w:t>
      104 "Қазақстан Республикасы Премьер-Министрінің Кеңсесі"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"011 Назарбаев орталығының қызметін қамтамасыз ету";</w:t>
      </w:r>
      <w:r>
        <w:br/>
      </w:r>
      <w:r>
        <w:rPr>
          <w:rFonts w:ascii="Times New Roman"/>
          <w:b w:val="false"/>
          <w:i w:val="false"/>
          <w:color w:val="000000"/>
          <w:sz w:val="28"/>
        </w:rPr>
        <w:t>
</w:t>
      </w:r>
      <w:r>
        <w:rPr>
          <w:rFonts w:ascii="Times New Roman"/>
          <w:b w:val="false"/>
          <w:i w:val="false"/>
          <w:color w:val="000000"/>
          <w:sz w:val="28"/>
        </w:rPr>
        <w:t>
      120 "Облыс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007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121 "Республикалық маңызы бар қала, астана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007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122 "Аудан (облыстық маңызы бар қала)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009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"009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2 "Қаржылық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257 "Облыстың қаржы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028 және 032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"028 Коммуналдық меншікке мүлікті сатып алу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356 "Республикалық маңызы бар қаланың, астананың қаржы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028 және 032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"028 Коммуналдық меншікке мүлікті сатып алу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452 "Ауданның (облыстық маңызы бар қаланың) қаржы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028 және 032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"028 Коммуналдық меншікке мүлікті сатып алу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"028 Коммуналдық меншікке мүлікті сатып алу";</w:t>
      </w:r>
      <w:r>
        <w:br/>
      </w:r>
      <w:r>
        <w:rPr>
          <w:rFonts w:ascii="Times New Roman"/>
          <w:b w:val="false"/>
          <w:i w:val="false"/>
          <w:color w:val="000000"/>
          <w:sz w:val="28"/>
        </w:rPr>
        <w:t>
</w:t>
      </w: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"028 Коммуналдық меншікке мүлікті сатып алу";</w:t>
      </w:r>
      <w:r>
        <w:br/>
      </w: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357 "Республикалық маңызы бар қаланың, астананың экономика және бюджеттік жоспарлау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453 "Ауданның (облыстық маңызы бар қаланың) экономика және бюджеттік жоспарлау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476 "Ауданның (облыстық маңызы бар қаланың) экономика және бюджеттік жоспарлау кәсіпкерлік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9 "Жалпы сипаттағы өзге де мемлекеттік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1 "Құқық қорғау қызметі" функционалдық кіші тобында:</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053 "Республикалық бюджеттен берілетін нысаналы трансферттердің есебінен қоғамдық тәртіп және қауіпсіздік объектілерін салу"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"053 Қоғамдық тәртіп және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060 "Республикалық бюджеттен берілетін нысаналы трансферттердің есебінен қоғамдық тәртіп және қауіпсіздік объектілерін салу"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"060 Қоғамдық тәртіп және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021 "Республикалық бюджеттен берілетін нысаналы трансферттердің есебінен қоғамдық тәртіп және қауіпсіздік объектілерін салу"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"021 Қоғамдық тәртіп және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 "Білім беру" функционалдық тобында:</w:t>
      </w:r>
      <w:r>
        <w:br/>
      </w:r>
      <w:r>
        <w:rPr>
          <w:rFonts w:ascii="Times New Roman"/>
          <w:b w:val="false"/>
          <w:i w:val="false"/>
          <w:color w:val="000000"/>
          <w:sz w:val="28"/>
        </w:rPr>
        <w:t>
</w:t>
      </w:r>
      <w:r>
        <w:rPr>
          <w:rFonts w:ascii="Times New Roman"/>
          <w:b w:val="false"/>
          <w:i w:val="false"/>
          <w:color w:val="000000"/>
          <w:sz w:val="28"/>
        </w:rPr>
        <w:t>
      1 "Мектепке дейінгі тәрбие және оқыту"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025 "Республикалық бюджеттен берілетін нысаналы трансферттер есебінен мектеп мұғалімдері мен мектепке дейінгі ұйымдардың тәрбиешілеріне біліктілік санаты үшін қосымша ақының мөлшерін ұлғайту"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"025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031 "Республикалық бюджеттен берілетін трансферттер есебінен мектепке дейінгі білім ұйымдардың тәрбиешілеріне біліктілік санаты үшін қосымша ақының мөлшерін ұлғайту";</w:t>
      </w:r>
      <w:r>
        <w:br/>
      </w:r>
      <w:r>
        <w:rPr>
          <w:rFonts w:ascii="Times New Roman"/>
          <w:b w:val="false"/>
          <w:i w:val="false"/>
          <w:color w:val="000000"/>
          <w:sz w:val="28"/>
        </w:rPr>
        <w:t>
</w:t>
      </w:r>
      <w:r>
        <w:rPr>
          <w:rFonts w:ascii="Times New Roman"/>
          <w:b w:val="false"/>
          <w:i w:val="false"/>
          <w:color w:val="000000"/>
          <w:sz w:val="28"/>
        </w:rPr>
        <w:t>
      "031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021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"021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025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"025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беру" функционалдық кіші тобында:</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039 "Республикалық бюджеттен берілетін трансферттер есебінен мектеп мұғалімдеріне біліктілік санаты үшін қосымша ақының мөлшерін ұлғайту"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"039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064 "Республикалық бюджеттен берілетін трансферттер есебінен мектеп мұғалімдеріне біліктілік санаты үшін қосымша ақының мөлшерін ұлғайту"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"064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064 "Республикалық бюджеттен берілетін трансферттер есебінен мектеп мұғалімдеріне біліктілік санаты үшін қосымша ақының мөлшерін ұлғайту"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"064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06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9 "Кең бейінді ауруханалар" функционалдық кіші тобында:</w:t>
      </w:r>
      <w:r>
        <w:br/>
      </w:r>
      <w:r>
        <w:rPr>
          <w:rFonts w:ascii="Times New Roman"/>
          <w:b w:val="false"/>
          <w:i w:val="false"/>
          <w:color w:val="000000"/>
          <w:sz w:val="28"/>
        </w:rPr>
        <w:t>
</w:t>
      </w: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374 "Республикалық маңызы бар қаланың, астананың Тұрғын үй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382 "Республикалық маңызы бар қаланың, астананың тұрғын үй инспекциясы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006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"006 Ортақ мүлікті техникалық тексеру және кондоминиумдар объектілеріне техникалық паспорттарды әзірлеу";</w:t>
      </w:r>
      <w:r>
        <w:br/>
      </w:r>
      <w:r>
        <w:rPr>
          <w:rFonts w:ascii="Times New Roman"/>
          <w:b w:val="false"/>
          <w:i w:val="false"/>
          <w:color w:val="000000"/>
          <w:sz w:val="28"/>
        </w:rPr>
        <w:t>
</w:t>
      </w:r>
      <w:r>
        <w:rPr>
          <w:rFonts w:ascii="Times New Roman"/>
          <w:b w:val="false"/>
          <w:i w:val="false"/>
          <w:color w:val="000000"/>
          <w:sz w:val="28"/>
        </w:rPr>
        <w:t>
      479 "Тұрғын үй инспекциясы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006 бюджеттік бағдарламамен толықтырылсын:</w:t>
      </w:r>
      <w:r>
        <w:br/>
      </w:r>
      <w:r>
        <w:rPr>
          <w:rFonts w:ascii="Times New Roman"/>
          <w:b w:val="false"/>
          <w:i w:val="false"/>
          <w:color w:val="000000"/>
          <w:sz w:val="28"/>
        </w:rPr>
        <w:t>
      "006 Ортақ мүлікті техникалық тексеру және кондоминиумдар объектілеріне техникалық паспорттарды әзірлеу";</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w:t>
      </w: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кеңістік" функционалдық тобында:</w:t>
      </w:r>
      <w:r>
        <w:br/>
      </w:r>
      <w:r>
        <w:rPr>
          <w:rFonts w:ascii="Times New Roman"/>
          <w:b w:val="false"/>
          <w:i w:val="false"/>
          <w:color w:val="000000"/>
          <w:sz w:val="28"/>
        </w:rPr>
        <w:t>
</w:t>
      </w:r>
      <w:r>
        <w:rPr>
          <w:rFonts w:ascii="Times New Roman"/>
          <w:b w:val="false"/>
          <w:i w:val="false"/>
          <w:color w:val="000000"/>
          <w:sz w:val="28"/>
        </w:rPr>
        <w:t>
      1 "Мәдениет саласындағы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262 "Облыстың мәдениет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361 "Республикалық маңызы бар қаланың, астананың мәдениет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2 "Спорт" функционалдық кіші тобында:</w:t>
      </w:r>
      <w:r>
        <w:br/>
      </w:r>
      <w:r>
        <w:rPr>
          <w:rFonts w:ascii="Times New Roman"/>
          <w:b w:val="false"/>
          <w:i w:val="false"/>
          <w:color w:val="000000"/>
          <w:sz w:val="28"/>
        </w:rPr>
        <w:t>
</w:t>
      </w:r>
      <w:r>
        <w:rPr>
          <w:rFonts w:ascii="Times New Roman"/>
          <w:b w:val="false"/>
          <w:i w:val="false"/>
          <w:color w:val="000000"/>
          <w:sz w:val="28"/>
        </w:rPr>
        <w:t>
      260 "Облыстың туризм, дене тәрбиесі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359 "Республикалық маңызы бар қаланың, астананың туризм, дене тәрбиесі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381 "Алматы қаласы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 "Ақпараттық кеңістік" функционалдық кіші тобында:</w:t>
      </w:r>
      <w:r>
        <w:br/>
      </w:r>
      <w:r>
        <w:rPr>
          <w:rFonts w:ascii="Times New Roman"/>
          <w:b w:val="false"/>
          <w:i w:val="false"/>
          <w:color w:val="000000"/>
          <w:sz w:val="28"/>
        </w:rPr>
        <w:t>
</w:t>
      </w:r>
      <w:r>
        <w:rPr>
          <w:rFonts w:ascii="Times New Roman"/>
          <w:b w:val="false"/>
          <w:i w:val="false"/>
          <w:color w:val="000000"/>
          <w:sz w:val="28"/>
        </w:rPr>
        <w:t>
      259 "Облыстың мұрағаттар және құжаттама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264 "Облыстың тілдерді дамыту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358 "Республикалық маңызы бар қаланың, астананың мұрағаттар және құжаттама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363 "Республикалық маңызы бар қаланың, астананың тілдерді дамыту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378 "Республикалық маңызы бар қаланың, астананың тілдерді дамыту, мұрағаттар және құжаттама басқармасы" бюджеттік бағдарламасы"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 "Туризм" функционалдық кіші тобында:</w:t>
      </w:r>
      <w:r>
        <w:br/>
      </w:r>
      <w:r>
        <w:rPr>
          <w:rFonts w:ascii="Times New Roman"/>
          <w:b w:val="false"/>
          <w:i w:val="false"/>
          <w:color w:val="000000"/>
          <w:sz w:val="28"/>
        </w:rPr>
        <w:t>
</w:t>
      </w:r>
      <w:r>
        <w:rPr>
          <w:rFonts w:ascii="Times New Roman"/>
          <w:b w:val="false"/>
          <w:i w:val="false"/>
          <w:color w:val="000000"/>
          <w:sz w:val="28"/>
        </w:rPr>
        <w:t>
      380 "Алматы қаласы туризм басқармасы" бюджеттік бағдарламасы"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кеңістікті ұйымдастыру жөніндегі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263 "Облыстың ішкі саясат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362 "Республикалық маңызы бар қаланың, астананың ішкі саясат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377 "Алматы қаласының жастар саясаты мәселелері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456 "Ауданның (облыстық маңызы бар қаланың) ішкі саясат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255 "Облыстың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375 "Республикалық маңызы бар қаланың, астананың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462 "Ауданның (облыстық маңызы бар қаланың) ауыл шаруашылығы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473 "Ауданның (облыстық маңызы бар қаланың)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474 "Ауданның (облыстық маңызы бар қаланың) ауыл шаруашылығы</w:t>
      </w:r>
      <w:r>
        <w:br/>
      </w:r>
      <w:r>
        <w:rPr>
          <w:rFonts w:ascii="Times New Roman"/>
          <w:b w:val="false"/>
          <w:i w:val="false"/>
          <w:color w:val="000000"/>
          <w:sz w:val="28"/>
        </w:rPr>
        <w:t>
</w:t>
      </w:r>
      <w:r>
        <w:rPr>
          <w:rFonts w:ascii="Times New Roman"/>
          <w:b w:val="false"/>
          <w:i w:val="false"/>
          <w:color w:val="000000"/>
          <w:sz w:val="28"/>
        </w:rPr>
        <w:t>
және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5 "Қоршаған ортаны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354 "Республикалық маңызы бар қаланың, астананың табиғи ресурстар және табиғат пайдалануды реттеу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6 "Жер қатынастары" функционалдық кіші тобында:</w:t>
      </w:r>
      <w:r>
        <w:br/>
      </w:r>
      <w:r>
        <w:rPr>
          <w:rFonts w:ascii="Times New Roman"/>
          <w:b w:val="false"/>
          <w:i w:val="false"/>
          <w:color w:val="000000"/>
          <w:sz w:val="28"/>
        </w:rPr>
        <w:t>
</w:t>
      </w:r>
      <w:r>
        <w:rPr>
          <w:rFonts w:ascii="Times New Roman"/>
          <w:b w:val="false"/>
          <w:i w:val="false"/>
          <w:color w:val="000000"/>
          <w:sz w:val="28"/>
        </w:rPr>
        <w:t>
      251 "Облыстың жер қатынастары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351 "Республикалық маңызы бар қаланың, астананың жер қатынастары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463 "Ауданның (облыстық маңызы бар қаланың)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функционалдық кіші тобында:</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272 "Облыстың сәулет және қала құрылысы басқармасы" бюджеттік</w:t>
      </w:r>
      <w:r>
        <w:br/>
      </w:r>
      <w:r>
        <w:rPr>
          <w:rFonts w:ascii="Times New Roman"/>
          <w:b w:val="false"/>
          <w:i w:val="false"/>
          <w:color w:val="000000"/>
          <w:sz w:val="28"/>
        </w:rPr>
        <w:t>
</w:t>
      </w:r>
      <w:r>
        <w:rPr>
          <w:rFonts w:ascii="Times New Roman"/>
          <w:b w:val="false"/>
          <w:i w:val="false"/>
          <w:color w:val="000000"/>
          <w:sz w:val="28"/>
        </w:rPr>
        <w:t>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365 "Республикалық маңызы бар қаланың, астананың сәулет және қала құрылысы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468 "Ауданның (облыстық маңызы бар қаланың) сәулет және қала құрылысы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12 "Көлік және коммуникация" функционалдық тобында:</w:t>
      </w:r>
      <w:r>
        <w:br/>
      </w:r>
      <w:r>
        <w:rPr>
          <w:rFonts w:ascii="Times New Roman"/>
          <w:b w:val="false"/>
          <w:i w:val="false"/>
          <w:color w:val="000000"/>
          <w:sz w:val="28"/>
        </w:rPr>
        <w:t>
</w:t>
      </w:r>
      <w:r>
        <w:rPr>
          <w:rFonts w:ascii="Times New Roman"/>
          <w:b w:val="false"/>
          <w:i w:val="false"/>
          <w:color w:val="000000"/>
          <w:sz w:val="28"/>
        </w:rPr>
        <w:t>
      9 "Көлік және коммуникациялар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368 "Республикалық маңызы бар қаланың, астананың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014, 015 және 032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"014 Қалалық жолаушылар көлігін диспетчерлік басқарудың автоматтандырылған жүйесін пайдалануды қамтамасыз ету</w:t>
      </w:r>
      <w:r>
        <w:br/>
      </w:r>
      <w:r>
        <w:rPr>
          <w:rFonts w:ascii="Times New Roman"/>
          <w:b w:val="false"/>
          <w:i w:val="false"/>
          <w:color w:val="000000"/>
          <w:sz w:val="28"/>
        </w:rPr>
        <w:t>
</w:t>
      </w:r>
      <w:r>
        <w:rPr>
          <w:rFonts w:ascii="Times New Roman"/>
          <w:b w:val="false"/>
          <w:i w:val="false"/>
          <w:color w:val="000000"/>
          <w:sz w:val="28"/>
        </w:rPr>
        <w:t>
      015 Қоғамдық көлік жұмыстарын бақылауды және мониторингін қамтамасыз ету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w:t>
      </w:r>
      <w:r>
        <w:rPr>
          <w:rFonts w:ascii="Times New Roman"/>
          <w:b w:val="false"/>
          <w:i w:val="false"/>
          <w:color w:val="000000"/>
          <w:sz w:val="28"/>
        </w:rPr>
        <w:t>
      1 "Экономикалық қызметтерді реттеу" функционалдық кіші тобында:</w:t>
      </w:r>
      <w:r>
        <w:br/>
      </w: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364 "Республикалық маңызы бар қаланың, астананың кәсіпкерлік және өнеркәсіп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 "Кәсіпкерлік қызметті қолдау және бәсекелестікті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469 "Ауданның (облыстық маңызы бар қаланың) кәсіпкерлік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w:t>
      </w:r>
      <w:r>
        <w:rPr>
          <w:rFonts w:ascii="Times New Roman"/>
          <w:b w:val="false"/>
          <w:i w:val="false"/>
          <w:color w:val="000000"/>
          <w:sz w:val="28"/>
        </w:rPr>
        <w:t>
      120 "Облыс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008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"008 "Ақпараттық технологиялар орталығы" мемлекеттік мекемесінің қызметін қамтамасыз ету";</w:t>
      </w:r>
      <w:r>
        <w:br/>
      </w:r>
      <w:r>
        <w:rPr>
          <w:rFonts w:ascii="Times New Roman"/>
          <w:b w:val="false"/>
          <w:i w:val="false"/>
          <w:color w:val="000000"/>
          <w:sz w:val="28"/>
        </w:rPr>
        <w:t>
</w:t>
      </w: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020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шешуге аудандар бюджеттеріне республикалық бюджеттен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"020 Өңірлерді дамыту"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079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"079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372 "Астана - жаңа қала" арнайы экономикалық аймағын әкімшілендіру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 үшін іс-шараларды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 үшін іс-шараларды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473 "Ауданның (облыстық маңызы бар қаланың)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 үшін іс-шараларды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8"/>
        </w:rPr>
        <w:t>
</w:t>
      </w:r>
      <w:r>
        <w:rPr>
          <w:rFonts w:ascii="Times New Roman"/>
          <w:b w:val="false"/>
          <w:i w:val="false"/>
          <w:color w:val="000000"/>
          <w:sz w:val="28"/>
        </w:rPr>
        <w:t>
      474 "Ауданның (облыстық маңызы бар қаланың) ауыл шаруашылығы және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 үшін іс-шараларды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475 "Ауданның (облыстық маңызы бар қаланың) кәсіпкерлік, ауыл шаруашылығы және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 үшін іс-шараларды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 үшін іс-шараларды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бюджеті шығыстарының экономикалық сыныптамасының ерекшелігі құрылымында:</w:t>
      </w:r>
      <w:r>
        <w:br/>
      </w:r>
      <w:r>
        <w:rPr>
          <w:rFonts w:ascii="Times New Roman"/>
          <w:b w:val="false"/>
          <w:i w:val="false"/>
          <w:color w:val="000000"/>
          <w:sz w:val="28"/>
        </w:rPr>
        <w:t>
</w:t>
      </w:r>
      <w:r>
        <w:rPr>
          <w:rFonts w:ascii="Times New Roman"/>
          <w:b w:val="false"/>
          <w:i w:val="false"/>
          <w:color w:val="000000"/>
          <w:sz w:val="28"/>
        </w:rPr>
        <w:t xml:space="preserve">
      "Еңбек ақы" ішкі сыныбында </w:t>
      </w:r>
      <w:r>
        <w:br/>
      </w:r>
      <w:r>
        <w:rPr>
          <w:rFonts w:ascii="Times New Roman"/>
          <w:b w:val="false"/>
          <w:i w:val="false"/>
          <w:color w:val="000000"/>
          <w:sz w:val="28"/>
        </w:rPr>
        <w:t>
</w:t>
      </w:r>
      <w:r>
        <w:rPr>
          <w:rFonts w:ascii="Times New Roman"/>
          <w:b w:val="false"/>
          <w:i w:val="false"/>
          <w:color w:val="000000"/>
          <w:sz w:val="28"/>
        </w:rPr>
        <w:t>
      111. "Еңбек төлемі" ерекшелігі бойынша</w:t>
      </w:r>
      <w:r>
        <w:br/>
      </w:r>
      <w:r>
        <w:rPr>
          <w:rFonts w:ascii="Times New Roman"/>
          <w:b w:val="false"/>
          <w:i w:val="false"/>
          <w:color w:val="000000"/>
          <w:sz w:val="28"/>
        </w:rPr>
        <w:t>
      "Шығындар тізбесі"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w:t>
      </w:r>
      <w:r>
        <w:rPr>
          <w:rFonts w:ascii="Times New Roman"/>
          <w:b w:val="false"/>
          <w:i w:val="false"/>
          <w:color w:val="000000"/>
          <w:sz w:val="28"/>
        </w:rPr>
        <w:t>Жарлығымен</w:t>
      </w:r>
      <w:r>
        <w:rPr>
          <w:rFonts w:ascii="Times New Roman"/>
          <w:b w:val="false"/>
          <w:i w:val="false"/>
          <w:color w:val="000000"/>
          <w:sz w:val="28"/>
        </w:rPr>
        <w:t xml:space="preserve"> белгіленген мемлекеттік бюджет есебінен ұсталатын Қазақстан Республикасының органдары қызметкерлерінің лауазымдық жалақылары, әскери атақтары бойынша айлықақылары, қосымша ақылары мен үстемақылары";</w:t>
      </w:r>
      <w:r>
        <w:br/>
      </w:r>
      <w:r>
        <w:rPr>
          <w:rFonts w:ascii="Times New Roman"/>
          <w:b w:val="false"/>
          <w:i w:val="false"/>
          <w:color w:val="000000"/>
          <w:sz w:val="28"/>
        </w:rPr>
        <w:t>
</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қаулысымен</w:t>
      </w:r>
      <w:r>
        <w:rPr>
          <w:rFonts w:ascii="Times New Roman"/>
          <w:b w:val="false"/>
          <w:i w:val="false"/>
          <w:color w:val="000000"/>
          <w:sz w:val="28"/>
        </w:rPr>
        <w:t xml:space="preserve"> белгіленген азаматтық қызметшілер лауазымдық жалақылары, қосымша ақылары және үстемақылары;</w:t>
      </w:r>
      <w:r>
        <w:br/>
      </w:r>
      <w:r>
        <w:rPr>
          <w:rFonts w:ascii="Times New Roman"/>
          <w:b w:val="false"/>
          <w:i w:val="false"/>
          <w:color w:val="000000"/>
          <w:sz w:val="28"/>
        </w:rPr>
        <w:t>
</w:t>
      </w:r>
      <w:r>
        <w:rPr>
          <w:rFonts w:ascii="Times New Roman"/>
          <w:b w:val="false"/>
          <w:i w:val="false"/>
          <w:color w:val="000000"/>
          <w:sz w:val="28"/>
        </w:rPr>
        <w:t>
      Мерзімнен тыс жұмыс істегені үшін, түнгі уақытта және мереке және демалыс күндері жұмыс істегені үшін төлем, Қазақстан Республикасының Еңбек кодексіне сәйкес төленетін жыл сайынғы еңбек ақысының пайдаланылмаған күндері үшін өтемақы төлемдері;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131-бабына</w:t>
      </w:r>
      <w:r>
        <w:rPr>
          <w:rFonts w:ascii="Times New Roman"/>
          <w:b w:val="false"/>
          <w:i w:val="false"/>
          <w:color w:val="000000"/>
          <w:sz w:val="28"/>
        </w:rPr>
        <w:t xml:space="preserve"> сәйкес белгіленген қосымша ақылар: лауазымдарды қоса атқару (қызмет ету аймағының кеңеюі) және уақытша болмаған қызметкердің міндеттерін орындау кезінде еңбекке ақы төлеу;</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Ішкі әскерлері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жоғары мөлшерде ақшалай қаражат төленеді";</w:t>
      </w:r>
      <w:r>
        <w:br/>
      </w:r>
      <w:r>
        <w:rPr>
          <w:rFonts w:ascii="Times New Roman"/>
          <w:b w:val="false"/>
          <w:i w:val="false"/>
          <w:color w:val="000000"/>
          <w:sz w:val="28"/>
        </w:rPr>
        <w:t>
</w:t>
      </w:r>
      <w:r>
        <w:rPr>
          <w:rFonts w:ascii="Times New Roman"/>
          <w:b w:val="false"/>
          <w:i w:val="false"/>
          <w:color w:val="000000"/>
          <w:sz w:val="28"/>
        </w:rPr>
        <w:t>
      420 "Негізгі капиталды құру" ішкі сыныбында</w:t>
      </w:r>
      <w:r>
        <w:br/>
      </w:r>
      <w:r>
        <w:rPr>
          <w:rFonts w:ascii="Times New Roman"/>
          <w:b w:val="false"/>
          <w:i w:val="false"/>
          <w:color w:val="000000"/>
          <w:sz w:val="28"/>
        </w:rPr>
        <w:t>
</w:t>
      </w:r>
      <w:r>
        <w:rPr>
          <w:rFonts w:ascii="Times New Roman"/>
          <w:b w:val="false"/>
          <w:i w:val="false"/>
          <w:color w:val="000000"/>
          <w:sz w:val="28"/>
        </w:rPr>
        <w:t>
      424 "мемлекеттік мекемелердің үйлерін және ғимараттарын салу (реконструкциялау)" ерекшелігі бойынша:</w:t>
      </w:r>
      <w:r>
        <w:br/>
      </w:r>
      <w:r>
        <w:rPr>
          <w:rFonts w:ascii="Times New Roman"/>
          <w:b w:val="false"/>
          <w:i w:val="false"/>
          <w:color w:val="000000"/>
          <w:sz w:val="28"/>
        </w:rPr>
        <w:t>
</w:t>
      </w:r>
      <w:r>
        <w:rPr>
          <w:rFonts w:ascii="Times New Roman"/>
          <w:b w:val="false"/>
          <w:i w:val="false"/>
          <w:color w:val="000000"/>
          <w:sz w:val="28"/>
        </w:rPr>
        <w:t>
      "Шығындар тізбесі"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ерекшелік бойынша мемлекеттік кәсіпорындармен жаңадан жасалатын және бұрын жасалған ұзақ мерзімді шарттары бойынша, сондай-ақ Қазақстан Республикасының Заңымен ратификацияланған Қазақстан Республикасы Үкіметі мен басқа мемлекеттер Үкіметтері арасындағы Келісімдер шеңберінде құрылған мекемелердің бұрын жасалған ұзақ мерзімді шарттары бойынша шығыстарды қаржыландыру жүзеге асырылады.".</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мемлекеттік тіркеуден өткен күнінен бастап қолданысқа енгізіледі.</w:t>
      </w:r>
    </w:p>
    <w:bookmarkEnd w:id="0"/>
    <w:bookmarkStart w:name="z352" w:id="1"/>
    <w:p>
      <w:pPr>
        <w:spacing w:after="0"/>
        <w:ind w:left="0"/>
        <w:jc w:val="both"/>
      </w:pPr>
      <w:r>
        <w:rPr>
          <w:rFonts w:ascii="Times New Roman"/>
          <w:b w:val="false"/>
          <w:i w:val="false"/>
          <w:color w:val="000000"/>
          <w:sz w:val="28"/>
        </w:rPr>
        <w:t>
</w:t>
      </w:r>
      <w:r>
        <w:rPr>
          <w:rFonts w:ascii="Times New Roman"/>
          <w:b w:val="false"/>
          <w:i/>
          <w:color w:val="000000"/>
          <w:sz w:val="28"/>
        </w:rPr>
        <w:t>      Министр                                    Б. Жәмішев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