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37ec" w14:textId="8793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кредиттік портфельдерінің сапасын жақсартуға мамандандырылған ұйымның күмәнді және үмітсіз активтерді бағалауды және иемденуді жүзеге асыру қағидаларын, сондай-ақ Иемденетін (иемденген) күмәнді және үмітсіз активтерге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46 Қаулысы. Қазақстан Республикасының Әділет министрлігінде 2012 жылы 12 сәуірде № 7571 тіркелді. Күші жойылды - Қазақстан Республикасы Ұлттық Банкі Басқармасының 2012 жылғы 4 шілдедегі № 215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2012.07.04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8" w:id="1"/>
    <w:p>
      <w:pPr>
        <w:spacing w:after="0"/>
        <w:ind w:left="0"/>
        <w:jc w:val="both"/>
      </w:pPr>
      <w:r>
        <w:rPr>
          <w:rFonts w:ascii="Times New Roman"/>
          <w:b w:val="false"/>
          <w:i w:val="false"/>
          <w:color w:val="000000"/>
          <w:sz w:val="28"/>
        </w:rPr>
        <w:t>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Екінші деңгейдегі банктердің кредиттік портфельдерінің сапасын жақсартуға мамандандырылған ұйымның күмәнді және үмітсіз активтерді бағалауды және иемденуді жүзеге асыру қағидалары;</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Иемденетін (иемденген) күмәнді және үмітсіз активтерге қойылатын талаптар бекітілсін.</w:t>
      </w:r>
      <w:r>
        <w:br/>
      </w:r>
      <w:r>
        <w:rPr>
          <w:rFonts w:ascii="Times New Roman"/>
          <w:b w:val="false"/>
          <w:i w:val="false"/>
          <w:color w:val="000000"/>
          <w:sz w:val="28"/>
        </w:rPr>
        <w:t>
</w:t>
      </w:r>
      <w:r>
        <w:rPr>
          <w:rFonts w:ascii="Times New Roman"/>
          <w:b w:val="false"/>
          <w:i w:val="false"/>
          <w:color w:val="000000"/>
          <w:sz w:val="28"/>
        </w:rPr>
        <w:t>
      2. Екінші деңгейдегі банктердің кредиттік портфельдерінің сапасын жақсартуға мамандандырылған ұйымның екінші деңгейдегі банктерден күмәнді және үмітсіз активтерді иемденуі 2013 жылғы 31 желтоқсанға дейін жүзеге асырылады.</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2"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46 қаулысына      </w:t>
      </w:r>
      <w:r>
        <w:br/>
      </w:r>
      <w:r>
        <w:rPr>
          <w:rFonts w:ascii="Times New Roman"/>
          <w:b w:val="false"/>
          <w:i w:val="false"/>
          <w:color w:val="000000"/>
          <w:sz w:val="28"/>
        </w:rPr>
        <w:t xml:space="preserve">
1-қосымша        </w:t>
      </w:r>
    </w:p>
    <w:bookmarkEnd w:id="2"/>
    <w:bookmarkStart w:name="z3" w:id="3"/>
    <w:p>
      <w:pPr>
        <w:spacing w:after="0"/>
        <w:ind w:left="0"/>
        <w:jc w:val="left"/>
      </w:pPr>
      <w:r>
        <w:rPr>
          <w:rFonts w:ascii="Times New Roman"/>
          <w:b/>
          <w:i w:val="false"/>
          <w:color w:val="000000"/>
        </w:rPr>
        <w:t xml:space="preserve"> 
Екінші деңгейдегі банктердің кредиттік портфельдерінің сапасын</w:t>
      </w:r>
      <w:r>
        <w:br/>
      </w:r>
      <w:r>
        <w:rPr>
          <w:rFonts w:ascii="Times New Roman"/>
          <w:b/>
          <w:i w:val="false"/>
          <w:color w:val="000000"/>
        </w:rPr>
        <w:t>
жақсартуға мамандандырылған ұйымның күмәнді және үмітсіз</w:t>
      </w:r>
      <w:r>
        <w:br/>
      </w:r>
      <w:r>
        <w:rPr>
          <w:rFonts w:ascii="Times New Roman"/>
          <w:b/>
          <w:i w:val="false"/>
          <w:color w:val="000000"/>
        </w:rPr>
        <w:t>
активтерді бағалауды және иемденуді жүзеге асыру қағидалары</w:t>
      </w:r>
    </w:p>
    <w:bookmarkEnd w:id="3"/>
    <w:bookmarkStart w:name="z4" w:id="4"/>
    <w:p>
      <w:pPr>
        <w:spacing w:after="0"/>
        <w:ind w:left="0"/>
        <w:jc w:val="both"/>
      </w:pPr>
      <w:r>
        <w:rPr>
          <w:rFonts w:ascii="Times New Roman"/>
          <w:b w:val="false"/>
          <w:i w:val="false"/>
          <w:color w:val="000000"/>
          <w:sz w:val="28"/>
        </w:rPr>
        <w:t>
      Осы Екінші деңгейдегі банктердің кредиттік портфельдерінің сапасын жақсартуға мамандандырылған ұйымның күмәнді және үмітсіз активтерді бағалауды және иемденуді жүзеге асыру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екінші деңгейдегі банктердің кредиттік портфелінің сапасын жақсартуға мамандандырылған ұйымның (бұдан әрі - Ұйым) Заңның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қызмет түрлерін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1. Осы Қағидалардың мақсатында мына ұғымдар қолданылады:</w:t>
      </w:r>
      <w:r>
        <w:br/>
      </w:r>
      <w:r>
        <w:rPr>
          <w:rFonts w:ascii="Times New Roman"/>
          <w:b w:val="false"/>
          <w:i w:val="false"/>
          <w:color w:val="000000"/>
          <w:sz w:val="28"/>
        </w:rPr>
        <w:t>
</w:t>
      </w:r>
      <w:r>
        <w:rPr>
          <w:rFonts w:ascii="Times New Roman"/>
          <w:b w:val="false"/>
          <w:i w:val="false"/>
          <w:color w:val="000000"/>
          <w:sz w:val="28"/>
        </w:rPr>
        <w:t>
      1) банк – екінші деңгейдегі банк;</w:t>
      </w:r>
      <w:r>
        <w:br/>
      </w:r>
      <w:r>
        <w:rPr>
          <w:rFonts w:ascii="Times New Roman"/>
          <w:b w:val="false"/>
          <w:i w:val="false"/>
          <w:color w:val="000000"/>
          <w:sz w:val="28"/>
        </w:rPr>
        <w:t>
</w:t>
      </w:r>
      <w:r>
        <w:rPr>
          <w:rFonts w:ascii="Times New Roman"/>
          <w:b w:val="false"/>
          <w:i w:val="false"/>
          <w:color w:val="000000"/>
          <w:sz w:val="28"/>
        </w:rPr>
        <w:t>
      2) күмәнді және үмітсіз активтер – «Активтерді, шартты міндеттемелерді жіктеу және оларға қарсы провизиялар (резервтер) құру ережесін бекіту туралы» Қазақстан Республикасы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4580 болып тіркелген) (бұдан әрі - № 296 Ереже) сәйкес «күмәнді 5-санатты» немесе «үмітсіздер» деп жіктелген қарыздар (бірыңғай сипаттары бар қарыздар тобы).</w:t>
      </w:r>
      <w:r>
        <w:br/>
      </w:r>
      <w:r>
        <w:rPr>
          <w:rFonts w:ascii="Times New Roman"/>
          <w:b w:val="false"/>
          <w:i w:val="false"/>
          <w:color w:val="000000"/>
          <w:sz w:val="28"/>
        </w:rPr>
        <w:t>
</w:t>
      </w:r>
      <w:r>
        <w:rPr>
          <w:rFonts w:ascii="Times New Roman"/>
          <w:b w:val="false"/>
          <w:i w:val="false"/>
          <w:color w:val="000000"/>
          <w:sz w:val="28"/>
        </w:rPr>
        <w:t>
      2. Ұйым иемденетін күмәнді және үмітсіз активтердің құны мына тәсілдердің бірімен анықталады:</w:t>
      </w:r>
      <w:r>
        <w:br/>
      </w:r>
      <w:r>
        <w:rPr>
          <w:rFonts w:ascii="Times New Roman"/>
          <w:b w:val="false"/>
          <w:i w:val="false"/>
          <w:color w:val="000000"/>
          <w:sz w:val="28"/>
        </w:rPr>
        <w:t>
</w:t>
      </w:r>
      <w:r>
        <w:rPr>
          <w:rFonts w:ascii="Times New Roman"/>
          <w:b w:val="false"/>
          <w:i w:val="false"/>
          <w:color w:val="000000"/>
          <w:sz w:val="28"/>
        </w:rPr>
        <w:t>
      1) әділ құны бойынша;</w:t>
      </w:r>
      <w:r>
        <w:br/>
      </w:r>
      <w:r>
        <w:rPr>
          <w:rFonts w:ascii="Times New Roman"/>
          <w:b w:val="false"/>
          <w:i w:val="false"/>
          <w:color w:val="000000"/>
          <w:sz w:val="28"/>
        </w:rPr>
        <w:t>
</w:t>
      </w:r>
      <w:r>
        <w:rPr>
          <w:rFonts w:ascii="Times New Roman"/>
          <w:b w:val="false"/>
          <w:i w:val="false"/>
          <w:color w:val="000000"/>
          <w:sz w:val="28"/>
        </w:rPr>
        <w:t>
      2) осы актив бойынша қалыптастырылған провизияларды ескеріп, күмәнді және үмітсіз активтің баланстық құны бойынша;</w:t>
      </w:r>
      <w:r>
        <w:br/>
      </w:r>
      <w:r>
        <w:rPr>
          <w:rFonts w:ascii="Times New Roman"/>
          <w:b w:val="false"/>
          <w:i w:val="false"/>
          <w:color w:val="000000"/>
          <w:sz w:val="28"/>
        </w:rPr>
        <w:t>
</w:t>
      </w:r>
      <w:r>
        <w:rPr>
          <w:rFonts w:ascii="Times New Roman"/>
          <w:b w:val="false"/>
          <w:i w:val="false"/>
          <w:color w:val="000000"/>
          <w:sz w:val="28"/>
        </w:rPr>
        <w:t>
      3) осы актив бойынша қалыптастырылған провизияларды ескермей, күмәнді және үмітсіз активтің баланстық құны бойынша.</w:t>
      </w:r>
      <w:r>
        <w:br/>
      </w:r>
      <w:r>
        <w:rPr>
          <w:rFonts w:ascii="Times New Roman"/>
          <w:b w:val="false"/>
          <w:i w:val="false"/>
          <w:color w:val="000000"/>
          <w:sz w:val="28"/>
        </w:rPr>
        <w:t>
</w:t>
      </w:r>
      <w:r>
        <w:rPr>
          <w:rFonts w:ascii="Times New Roman"/>
          <w:b w:val="false"/>
          <w:i w:val="false"/>
          <w:color w:val="000000"/>
          <w:sz w:val="28"/>
        </w:rPr>
        <w:t>
      Ұйым иемденетін күмәнді және үмітсіз активтің құнын анықтау тәсілін таңдауды осы активті иемденуге беретін банкпен келісу бойынша жүзеге асырады.</w:t>
      </w:r>
      <w:r>
        <w:br/>
      </w:r>
      <w:r>
        <w:rPr>
          <w:rFonts w:ascii="Times New Roman"/>
          <w:b w:val="false"/>
          <w:i w:val="false"/>
          <w:color w:val="000000"/>
          <w:sz w:val="28"/>
        </w:rPr>
        <w:t>
</w:t>
      </w:r>
      <w:r>
        <w:rPr>
          <w:rFonts w:ascii="Times New Roman"/>
          <w:b w:val="false"/>
          <w:i w:val="false"/>
          <w:color w:val="000000"/>
          <w:sz w:val="28"/>
        </w:rPr>
        <w:t>
      3. Күмәнді және үмітсіз активтерді әділ құны бойынша иемденген кезде активтің әділ құнын қарызды берген банк Ұйыммен келісуі бойынша тартқан тәуелсіз бағалаушы айқындайды.</w:t>
      </w:r>
      <w:r>
        <w:br/>
      </w:r>
      <w:r>
        <w:rPr>
          <w:rFonts w:ascii="Times New Roman"/>
          <w:b w:val="false"/>
          <w:i w:val="false"/>
          <w:color w:val="000000"/>
          <w:sz w:val="28"/>
        </w:rPr>
        <w:t>
</w:t>
      </w:r>
      <w:r>
        <w:rPr>
          <w:rFonts w:ascii="Times New Roman"/>
          <w:b w:val="false"/>
          <w:i w:val="false"/>
          <w:color w:val="000000"/>
          <w:sz w:val="28"/>
        </w:rPr>
        <w:t>
      4. Осы активтер бойынша қалыптастырылған провизияларды ескеріп, күмәнді және үмітсіз активтерді баланстық құны бойынша иемденген кезде олардың құны Халықаралық қаржылық есептілік стандарттарының және </w:t>
      </w:r>
      <w:r>
        <w:rPr>
          <w:rFonts w:ascii="Times New Roman"/>
          <w:b w:val="false"/>
          <w:i w:val="false"/>
          <w:color w:val="000000"/>
          <w:sz w:val="28"/>
        </w:rPr>
        <w:t>№ 296</w:t>
      </w:r>
      <w:r>
        <w:rPr>
          <w:rFonts w:ascii="Times New Roman"/>
          <w:b w:val="false"/>
          <w:i w:val="false"/>
          <w:color w:val="000000"/>
          <w:sz w:val="28"/>
        </w:rPr>
        <w:t xml:space="preserve"> Ереженің талаптарына сәйкес осы активтер бойынша қалыптастырылған провизиялардың ең жоғарғы шамасын шегергенде, негізгі борыштың, есептелген сыйақы мен тұрақсыздық айыбының (айыппұлдың, өсімпұлдың) жиынтық құны ретінде айқындалады.</w:t>
      </w:r>
      <w:r>
        <w:br/>
      </w:r>
      <w:r>
        <w:rPr>
          <w:rFonts w:ascii="Times New Roman"/>
          <w:b w:val="false"/>
          <w:i w:val="false"/>
          <w:color w:val="000000"/>
          <w:sz w:val="28"/>
        </w:rPr>
        <w:t>
</w:t>
      </w:r>
      <w:r>
        <w:rPr>
          <w:rFonts w:ascii="Times New Roman"/>
          <w:b w:val="false"/>
          <w:i w:val="false"/>
          <w:color w:val="000000"/>
          <w:sz w:val="28"/>
        </w:rPr>
        <w:t>
      5. Осы активтер бойынша қалыптастырылған провизияларды ескермей күмәнді және үмітсіз активтерді баланстық құны бойынша иемденген кезде олардың құны негізгі борыштың, есептелген сыйақы мен тұрақсыздық айыбының (айыппұлдың, өсімпұлдың) жиынтық құны ретінде айқындалады.</w:t>
      </w:r>
      <w:r>
        <w:br/>
      </w:r>
      <w:r>
        <w:rPr>
          <w:rFonts w:ascii="Times New Roman"/>
          <w:b w:val="false"/>
          <w:i w:val="false"/>
          <w:color w:val="000000"/>
          <w:sz w:val="28"/>
        </w:rPr>
        <w:t>
</w:t>
      </w:r>
      <w:r>
        <w:rPr>
          <w:rFonts w:ascii="Times New Roman"/>
          <w:b w:val="false"/>
          <w:i w:val="false"/>
          <w:color w:val="000000"/>
          <w:sz w:val="28"/>
        </w:rPr>
        <w:t>
      6. Осы активтер бойынша қалыптастырылған провизияларды ескеріп, күмәнді және үмітсіз активтерді олардың әділ құны не баланстық құны бойынша иемденген кезде, Ұйым иемденген күмәнді және үмітсіз активтердің құнын қалпына келтіруден түскен кірісті алады не иемденген күмәнді және үмітсіз активтердің құны түсуінен келген толық көлемдегі шығынды көтереді.</w:t>
      </w:r>
      <w:r>
        <w:br/>
      </w:r>
      <w:r>
        <w:rPr>
          <w:rFonts w:ascii="Times New Roman"/>
          <w:b w:val="false"/>
          <w:i w:val="false"/>
          <w:color w:val="000000"/>
          <w:sz w:val="28"/>
        </w:rPr>
        <w:t>
</w:t>
      </w:r>
      <w:r>
        <w:rPr>
          <w:rFonts w:ascii="Times New Roman"/>
          <w:b w:val="false"/>
          <w:i w:val="false"/>
          <w:color w:val="000000"/>
          <w:sz w:val="28"/>
        </w:rPr>
        <w:t>
      Осы активтер бойынша қалыптастырылған провизияларды ескермей, күмәнді және үмітсіз активтерді баланстық құны бойынша иемденген кезде, иемденген күмәнді және үмітсіз активтердің құнын қалпына келтіруден түскен кіріс не күмәнді және үмітсіз активтердің құны түсуінен келген шығын ұйымның күмәнді және үмітсіз активтерін берген банк пен Ұйым арасында Ұйым осы банкпен келісуі бойынша айқындайтын арақатынаста бөлінеді.</w:t>
      </w:r>
      <w:r>
        <w:br/>
      </w:r>
      <w:r>
        <w:rPr>
          <w:rFonts w:ascii="Times New Roman"/>
          <w:b w:val="false"/>
          <w:i w:val="false"/>
          <w:color w:val="000000"/>
          <w:sz w:val="28"/>
        </w:rPr>
        <w:t>
</w:t>
      </w:r>
      <w:r>
        <w:rPr>
          <w:rFonts w:ascii="Times New Roman"/>
          <w:b w:val="false"/>
          <w:i w:val="false"/>
          <w:color w:val="000000"/>
          <w:sz w:val="28"/>
        </w:rPr>
        <w:t>
      7. Ұйым банктерден иемденген күмәнді және үмітсіз активтерді басқаруды мына тәсілдердің бірімен:</w:t>
      </w:r>
      <w:r>
        <w:br/>
      </w:r>
      <w:r>
        <w:rPr>
          <w:rFonts w:ascii="Times New Roman"/>
          <w:b w:val="false"/>
          <w:i w:val="false"/>
          <w:color w:val="000000"/>
          <w:sz w:val="28"/>
        </w:rPr>
        <w:t>
</w:t>
      </w:r>
      <w:r>
        <w:rPr>
          <w:rFonts w:ascii="Times New Roman"/>
          <w:b w:val="false"/>
          <w:i w:val="false"/>
          <w:color w:val="000000"/>
          <w:sz w:val="28"/>
        </w:rPr>
        <w:t>
      1) Ұйыммен дербес;</w:t>
      </w:r>
      <w:r>
        <w:br/>
      </w:r>
      <w:r>
        <w:rPr>
          <w:rFonts w:ascii="Times New Roman"/>
          <w:b w:val="false"/>
          <w:i w:val="false"/>
          <w:color w:val="000000"/>
          <w:sz w:val="28"/>
        </w:rPr>
        <w:t>
</w:t>
      </w:r>
      <w:r>
        <w:rPr>
          <w:rFonts w:ascii="Times New Roman"/>
          <w:b w:val="false"/>
          <w:i w:val="false"/>
          <w:color w:val="000000"/>
          <w:sz w:val="28"/>
        </w:rPr>
        <w:t>
      2) күмәнді және үмітсіз активтерін Ұйым иемденген банктермен дербес не Ұйыммен бірлесіп;</w:t>
      </w:r>
      <w:r>
        <w:br/>
      </w:r>
      <w:r>
        <w:rPr>
          <w:rFonts w:ascii="Times New Roman"/>
          <w:b w:val="false"/>
          <w:i w:val="false"/>
          <w:color w:val="000000"/>
          <w:sz w:val="28"/>
        </w:rPr>
        <w:t>
</w:t>
      </w:r>
      <w:r>
        <w:rPr>
          <w:rFonts w:ascii="Times New Roman"/>
          <w:b w:val="false"/>
          <w:i w:val="false"/>
          <w:color w:val="000000"/>
          <w:sz w:val="28"/>
        </w:rPr>
        <w:t>
      3) басқа да ұйымдармен, кәсіби сарапшылармен және халықаралық аудиторлармен және аудиторлық ұйымдармен жүзеге асырады.</w:t>
      </w:r>
      <w:r>
        <w:br/>
      </w:r>
      <w:r>
        <w:rPr>
          <w:rFonts w:ascii="Times New Roman"/>
          <w:b w:val="false"/>
          <w:i w:val="false"/>
          <w:color w:val="000000"/>
          <w:sz w:val="28"/>
        </w:rPr>
        <w:t>
</w:t>
      </w:r>
      <w:r>
        <w:rPr>
          <w:rFonts w:ascii="Times New Roman"/>
          <w:b w:val="false"/>
          <w:i w:val="false"/>
          <w:color w:val="000000"/>
          <w:sz w:val="28"/>
        </w:rPr>
        <w:t>
      8. Қарыз алушының төлем қабілетсіздігімен немесе қарыз алушының қарыз бойынша міндеттемелерін орындамауымен байланысты сотта оларға қатысты талқылау жүргізіліп жатқан не сот шешімдері қабылданған күмәнді және үмітсіз активтерді басқаруды Ұйым осы активтерді иемденуге берген банкпен бірлесіп жүзеге асырады.</w:t>
      </w:r>
      <w:r>
        <w:br/>
      </w:r>
      <w:r>
        <w:rPr>
          <w:rFonts w:ascii="Times New Roman"/>
          <w:b w:val="false"/>
          <w:i w:val="false"/>
          <w:color w:val="000000"/>
          <w:sz w:val="28"/>
        </w:rPr>
        <w:t>
</w:t>
      </w:r>
      <w:r>
        <w:rPr>
          <w:rFonts w:ascii="Times New Roman"/>
          <w:b w:val="false"/>
          <w:i w:val="false"/>
          <w:color w:val="000000"/>
          <w:sz w:val="28"/>
        </w:rPr>
        <w:t>
      9. Басқару тәсілін таңдауды Ұйым банкпен келісу бойынша жүзеге асырады.</w:t>
      </w:r>
      <w:r>
        <w:br/>
      </w:r>
      <w:r>
        <w:rPr>
          <w:rFonts w:ascii="Times New Roman"/>
          <w:b w:val="false"/>
          <w:i w:val="false"/>
          <w:color w:val="000000"/>
          <w:sz w:val="28"/>
        </w:rPr>
        <w:t>
</w:t>
      </w:r>
      <w:r>
        <w:rPr>
          <w:rFonts w:ascii="Times New Roman"/>
          <w:b w:val="false"/>
          <w:i w:val="false"/>
          <w:color w:val="000000"/>
          <w:sz w:val="28"/>
        </w:rPr>
        <w:t>
      10. Ұйым өзінің қызметі туралы есептілікті есепті айдан кейінгі айдың 15 күнінен кешіктірмей тоқсан сайын Қазақстан Республикасының Ұлттық Банкіне ұсынады.</w:t>
      </w:r>
    </w:p>
    <w:bookmarkEnd w:id="4"/>
    <w:bookmarkStart w:name="z5"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46 қаулысына      </w:t>
      </w:r>
      <w:r>
        <w:br/>
      </w:r>
      <w:r>
        <w:rPr>
          <w:rFonts w:ascii="Times New Roman"/>
          <w:b w:val="false"/>
          <w:i w:val="false"/>
          <w:color w:val="000000"/>
          <w:sz w:val="28"/>
        </w:rPr>
        <w:t xml:space="preserve">
2-қосымша        </w:t>
      </w:r>
    </w:p>
    <w:bookmarkEnd w:id="5"/>
    <w:bookmarkStart w:name="z6" w:id="6"/>
    <w:p>
      <w:pPr>
        <w:spacing w:after="0"/>
        <w:ind w:left="0"/>
        <w:jc w:val="left"/>
      </w:pPr>
      <w:r>
        <w:rPr>
          <w:rFonts w:ascii="Times New Roman"/>
          <w:b/>
          <w:i w:val="false"/>
          <w:color w:val="000000"/>
        </w:rPr>
        <w:t xml:space="preserve"> 
Иемденетін (иемденген) күмәнді және үмітсіз активтерге қойылатын талаптар</w:t>
      </w:r>
    </w:p>
    <w:bookmarkEnd w:id="6"/>
    <w:bookmarkStart w:name="z7" w:id="7"/>
    <w:p>
      <w:pPr>
        <w:spacing w:after="0"/>
        <w:ind w:left="0"/>
        <w:jc w:val="both"/>
      </w:pPr>
      <w:r>
        <w:rPr>
          <w:rFonts w:ascii="Times New Roman"/>
          <w:b w:val="false"/>
          <w:i w:val="false"/>
          <w:color w:val="000000"/>
          <w:sz w:val="28"/>
        </w:rPr>
        <w:t>
      Осы Иемденетін (иемденген) күмәнді және үмітсіз активтерге қойылатын талаптар (бұдан әрі - Талаптар)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екінші деңгейдегі банктердің кредиттік портфелінің сапасын жақсартуға мамандандырылған ұйымның (бұдан әрі – Ұйым) иемденетін (иемденген) күмәнді және үмітсіз активтерге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1. Осы Талаптардың мақсатында мына ұғымдар қолданылады:</w:t>
      </w:r>
      <w:r>
        <w:br/>
      </w:r>
      <w:r>
        <w:rPr>
          <w:rFonts w:ascii="Times New Roman"/>
          <w:b w:val="false"/>
          <w:i w:val="false"/>
          <w:color w:val="000000"/>
          <w:sz w:val="28"/>
        </w:rPr>
        <w:t>
</w:t>
      </w:r>
      <w:r>
        <w:rPr>
          <w:rFonts w:ascii="Times New Roman"/>
          <w:b w:val="false"/>
          <w:i w:val="false"/>
          <w:color w:val="000000"/>
          <w:sz w:val="28"/>
        </w:rPr>
        <w:t>
      1) банк – екінші деңгейдегі банк;</w:t>
      </w:r>
      <w:r>
        <w:br/>
      </w:r>
      <w:r>
        <w:rPr>
          <w:rFonts w:ascii="Times New Roman"/>
          <w:b w:val="false"/>
          <w:i w:val="false"/>
          <w:color w:val="000000"/>
          <w:sz w:val="28"/>
        </w:rPr>
        <w:t>
</w:t>
      </w:r>
      <w:r>
        <w:rPr>
          <w:rFonts w:ascii="Times New Roman"/>
          <w:b w:val="false"/>
          <w:i w:val="false"/>
          <w:color w:val="000000"/>
          <w:sz w:val="28"/>
        </w:rPr>
        <w:t>
      2) жылжымайтын мүлік – салынып жатқан немесе пайдаланып жатқан коммерциялық және тұрғын үй жылжымайтын мүлігі, жер учаскелері;</w:t>
      </w:r>
      <w:r>
        <w:br/>
      </w:r>
      <w:r>
        <w:rPr>
          <w:rFonts w:ascii="Times New Roman"/>
          <w:b w:val="false"/>
          <w:i w:val="false"/>
          <w:color w:val="000000"/>
          <w:sz w:val="28"/>
        </w:rPr>
        <w:t>
</w:t>
      </w:r>
      <w:r>
        <w:rPr>
          <w:rFonts w:ascii="Times New Roman"/>
          <w:b w:val="false"/>
          <w:i w:val="false"/>
          <w:color w:val="000000"/>
          <w:sz w:val="28"/>
        </w:rPr>
        <w:t>
      3) күмәнді және үмітсіз активтер – «Активтерді, шартты міндеттемелерді жіктеу және оларға қарсы провизиялар (резервтер) құру ережесін бекіту туралы» Қазақстан Республикасы Қаржы нарығын және қаржы ұйымдарын реттеу мен қадағалау агенттігі Басқармасының 2006 жылғы 25 желтоқсандағы </w:t>
      </w:r>
      <w:r>
        <w:rPr>
          <w:rFonts w:ascii="Times New Roman"/>
          <w:b w:val="false"/>
          <w:i w:val="false"/>
          <w:color w:val="000000"/>
          <w:sz w:val="28"/>
        </w:rPr>
        <w:t>№ 296</w:t>
      </w:r>
      <w:r>
        <w:rPr>
          <w:rFonts w:ascii="Times New Roman"/>
          <w:b w:val="false"/>
          <w:i w:val="false"/>
          <w:color w:val="000000"/>
          <w:sz w:val="28"/>
        </w:rPr>
        <w:t xml:space="preserve"> қаулысына (Нормативтік құқықтық актілерді мемлекеттік тіркеу тізілімінде № 4580 болып тіркелген) сәйкес «күмәнді 5-санатты» және «үмітсіздер» деп жіктелген қарыздар (бірыңғай сипаттары бар қарыздар тобы);</w:t>
      </w:r>
      <w:r>
        <w:br/>
      </w:r>
      <w:r>
        <w:rPr>
          <w:rFonts w:ascii="Times New Roman"/>
          <w:b w:val="false"/>
          <w:i w:val="false"/>
          <w:color w:val="000000"/>
          <w:sz w:val="28"/>
        </w:rPr>
        <w:t>
</w:t>
      </w:r>
      <w:r>
        <w:rPr>
          <w:rFonts w:ascii="Times New Roman"/>
          <w:b w:val="false"/>
          <w:i w:val="false"/>
          <w:color w:val="000000"/>
          <w:sz w:val="28"/>
        </w:rPr>
        <w:t>
      4) Қазақстан Республикасының тәуелсіз рейтингі – Қазақстан Республикасына Standard &amp; Poor’s, Fitch Ratings, Moody’s Investors халықаралық рейтингілік агенттіктер берген рейтингтер;</w:t>
      </w:r>
      <w:r>
        <w:br/>
      </w:r>
      <w:r>
        <w:rPr>
          <w:rFonts w:ascii="Times New Roman"/>
          <w:b w:val="false"/>
          <w:i w:val="false"/>
          <w:color w:val="000000"/>
          <w:sz w:val="28"/>
        </w:rPr>
        <w:t>
</w:t>
      </w:r>
      <w:r>
        <w:rPr>
          <w:rFonts w:ascii="Times New Roman"/>
          <w:b w:val="false"/>
          <w:i w:val="false"/>
          <w:color w:val="000000"/>
          <w:sz w:val="28"/>
        </w:rPr>
        <w:t>
      5) шарт – Ұйымның күмәнді және үмітсіз активтерді иемденуін көздейтін Ұйым мен банк арасында жасалатын шарт.</w:t>
      </w:r>
      <w:r>
        <w:br/>
      </w:r>
      <w:r>
        <w:rPr>
          <w:rFonts w:ascii="Times New Roman"/>
          <w:b w:val="false"/>
          <w:i w:val="false"/>
          <w:color w:val="000000"/>
          <w:sz w:val="28"/>
        </w:rPr>
        <w:t>
</w:t>
      </w:r>
      <w:r>
        <w:rPr>
          <w:rFonts w:ascii="Times New Roman"/>
          <w:b w:val="false"/>
          <w:i w:val="false"/>
          <w:color w:val="000000"/>
          <w:sz w:val="28"/>
        </w:rPr>
        <w:t>
      2. Ұйым күмәнді және үмітсіз қарыздар бойынша талап ету құқығын осындай қарыздар бір уақытта мына критерийлерге сәйкес келгенде иемденеді:</w:t>
      </w:r>
      <w:r>
        <w:br/>
      </w:r>
      <w:r>
        <w:rPr>
          <w:rFonts w:ascii="Times New Roman"/>
          <w:b w:val="false"/>
          <w:i w:val="false"/>
          <w:color w:val="000000"/>
          <w:sz w:val="28"/>
        </w:rPr>
        <w:t>
</w:t>
      </w:r>
      <w:r>
        <w:rPr>
          <w:rFonts w:ascii="Times New Roman"/>
          <w:b w:val="false"/>
          <w:i w:val="false"/>
          <w:color w:val="000000"/>
          <w:sz w:val="28"/>
        </w:rPr>
        <w:t>
      1) 2012 жылғы 1 қаңтардағы жағдай бойынша күмәнді және үмітсіз ретінде жіктелген қарыздар;</w:t>
      </w:r>
      <w:r>
        <w:br/>
      </w:r>
      <w:r>
        <w:rPr>
          <w:rFonts w:ascii="Times New Roman"/>
          <w:b w:val="false"/>
          <w:i w:val="false"/>
          <w:color w:val="000000"/>
          <w:sz w:val="28"/>
        </w:rPr>
        <w:t>
</w:t>
      </w:r>
      <w:r>
        <w:rPr>
          <w:rFonts w:ascii="Times New Roman"/>
          <w:b w:val="false"/>
          <w:i w:val="false"/>
          <w:color w:val="000000"/>
          <w:sz w:val="28"/>
        </w:rPr>
        <w:t>
      2) қарыздар бойынша қарыз алушылар болып заңды тұлғалар (Қазақстан Республикасының резиденттері) табылады;</w:t>
      </w:r>
      <w:r>
        <w:br/>
      </w:r>
      <w:r>
        <w:rPr>
          <w:rFonts w:ascii="Times New Roman"/>
          <w:b w:val="false"/>
          <w:i w:val="false"/>
          <w:color w:val="000000"/>
          <w:sz w:val="28"/>
        </w:rPr>
        <w:t>
</w:t>
      </w:r>
      <w:r>
        <w:rPr>
          <w:rFonts w:ascii="Times New Roman"/>
          <w:b w:val="false"/>
          <w:i w:val="false"/>
          <w:color w:val="000000"/>
          <w:sz w:val="28"/>
        </w:rPr>
        <w:t>
      3) Талаптардың 3-тармағында көрсетілген кепіл түрлерін қоспағанда, кепілмен қамтамасыз етілген, оның ішінде Қазақстан Республикасының резиденттері эмитенттер шығарған және «Қазақстан қор биржасы» акционерлік қоғамының ресми тізіміне енгізілген, сондай-ақ Қазақстан Республикасының тәуелсіз рейтингіне сәйкес келетін немесе одан асатын кредиттік рейтингі бар Қазақстан Республикасының резиденттері емес эмитенттер шығарған бағалы қағаздармен қамтамасыз етілген қарыздар;</w:t>
      </w:r>
      <w:r>
        <w:br/>
      </w:r>
      <w:r>
        <w:rPr>
          <w:rFonts w:ascii="Times New Roman"/>
          <w:b w:val="false"/>
          <w:i w:val="false"/>
          <w:color w:val="000000"/>
          <w:sz w:val="28"/>
        </w:rPr>
        <w:t>
</w:t>
      </w:r>
      <w:r>
        <w:rPr>
          <w:rFonts w:ascii="Times New Roman"/>
          <w:b w:val="false"/>
          <w:i w:val="false"/>
          <w:color w:val="000000"/>
          <w:sz w:val="28"/>
        </w:rPr>
        <w:t>
      4) шартты жасасу күніндегі негізгі борыш сомасын, есептелген сыйақыны, тұрақсыздық айыбын (айыппұлды, өсімпұлды) қоса алғанда, берешектің қалдығы 60 (алпыс) және миллионнан астам теңгені немесе шетел валютасында балама соманы құрайды.</w:t>
      </w:r>
      <w:r>
        <w:br/>
      </w:r>
      <w:r>
        <w:rPr>
          <w:rFonts w:ascii="Times New Roman"/>
          <w:b w:val="false"/>
          <w:i w:val="false"/>
          <w:color w:val="000000"/>
          <w:sz w:val="28"/>
        </w:rPr>
        <w:t>
</w:t>
      </w:r>
      <w:r>
        <w:rPr>
          <w:rFonts w:ascii="Times New Roman"/>
          <w:b w:val="false"/>
          <w:i w:val="false"/>
          <w:color w:val="000000"/>
          <w:sz w:val="28"/>
        </w:rPr>
        <w:t>
      3. Ұйым банктерден қарыздар бойынша талап ету құқығын мына жағдайларды қоспағанда, иемденеді:</w:t>
      </w:r>
      <w:r>
        <w:br/>
      </w:r>
      <w:r>
        <w:rPr>
          <w:rFonts w:ascii="Times New Roman"/>
          <w:b w:val="false"/>
          <w:i w:val="false"/>
          <w:color w:val="000000"/>
          <w:sz w:val="28"/>
        </w:rPr>
        <w:t>
</w:t>
      </w:r>
      <w:r>
        <w:rPr>
          <w:rFonts w:ascii="Times New Roman"/>
          <w:b w:val="false"/>
          <w:i w:val="false"/>
          <w:color w:val="000000"/>
          <w:sz w:val="28"/>
        </w:rPr>
        <w:t xml:space="preserve">
      1) қарыз тұтынушылық болып табылады; </w:t>
      </w:r>
      <w:r>
        <w:br/>
      </w:r>
      <w:r>
        <w:rPr>
          <w:rFonts w:ascii="Times New Roman"/>
          <w:b w:val="false"/>
          <w:i w:val="false"/>
          <w:color w:val="000000"/>
          <w:sz w:val="28"/>
        </w:rPr>
        <w:t>
</w:t>
      </w:r>
      <w:r>
        <w:rPr>
          <w:rFonts w:ascii="Times New Roman"/>
          <w:b w:val="false"/>
          <w:i w:val="false"/>
          <w:color w:val="000000"/>
          <w:sz w:val="28"/>
        </w:rPr>
        <w:t>
      2) қарыз тұрғын үй, тұрғын үй кешенінің құрылысына берілген;</w:t>
      </w:r>
      <w:r>
        <w:br/>
      </w:r>
      <w:r>
        <w:rPr>
          <w:rFonts w:ascii="Times New Roman"/>
          <w:b w:val="false"/>
          <w:i w:val="false"/>
          <w:color w:val="000000"/>
          <w:sz w:val="28"/>
        </w:rPr>
        <w:t>
</w:t>
      </w:r>
      <w:r>
        <w:rPr>
          <w:rFonts w:ascii="Times New Roman"/>
          <w:b w:val="false"/>
          <w:i w:val="false"/>
          <w:color w:val="000000"/>
          <w:sz w:val="28"/>
        </w:rPr>
        <w:t>
      3) қарыз бойынша кепілдің жалғыз түрі мыналар болады:</w:t>
      </w:r>
      <w:r>
        <w:br/>
      </w:r>
      <w:r>
        <w:rPr>
          <w:rFonts w:ascii="Times New Roman"/>
          <w:b w:val="false"/>
          <w:i w:val="false"/>
          <w:color w:val="000000"/>
          <w:sz w:val="28"/>
        </w:rPr>
        <w:t>
</w:t>
      </w:r>
      <w:r>
        <w:rPr>
          <w:rFonts w:ascii="Times New Roman"/>
          <w:b w:val="false"/>
          <w:i w:val="false"/>
          <w:color w:val="000000"/>
          <w:sz w:val="28"/>
        </w:rPr>
        <w:t xml:space="preserve">
      өндіріс кешенінің ажырамас бөлігі болып табылатын жылжымайтын мүлікті қоспағанда, жылжымайтын мүлік; </w:t>
      </w:r>
      <w:r>
        <w:br/>
      </w:r>
      <w:r>
        <w:rPr>
          <w:rFonts w:ascii="Times New Roman"/>
          <w:b w:val="false"/>
          <w:i w:val="false"/>
          <w:color w:val="000000"/>
          <w:sz w:val="28"/>
        </w:rPr>
        <w:t>
</w:t>
      </w:r>
      <w:r>
        <w:rPr>
          <w:rFonts w:ascii="Times New Roman"/>
          <w:b w:val="false"/>
          <w:i w:val="false"/>
          <w:color w:val="000000"/>
          <w:sz w:val="28"/>
        </w:rPr>
        <w:t>
      ұйымдастырушылық техника;</w:t>
      </w:r>
      <w:r>
        <w:br/>
      </w:r>
      <w:r>
        <w:rPr>
          <w:rFonts w:ascii="Times New Roman"/>
          <w:b w:val="false"/>
          <w:i w:val="false"/>
          <w:color w:val="000000"/>
          <w:sz w:val="28"/>
        </w:rPr>
        <w:t>
</w:t>
      </w:r>
      <w:r>
        <w:rPr>
          <w:rFonts w:ascii="Times New Roman"/>
          <w:b w:val="false"/>
          <w:i w:val="false"/>
          <w:color w:val="000000"/>
          <w:sz w:val="28"/>
        </w:rPr>
        <w:t>
      жиһаз заттары;</w:t>
      </w:r>
      <w:r>
        <w:br/>
      </w:r>
      <w:r>
        <w:rPr>
          <w:rFonts w:ascii="Times New Roman"/>
          <w:b w:val="false"/>
          <w:i w:val="false"/>
          <w:color w:val="000000"/>
          <w:sz w:val="28"/>
        </w:rPr>
        <w:t>
</w:t>
      </w:r>
      <w:r>
        <w:rPr>
          <w:rFonts w:ascii="Times New Roman"/>
          <w:b w:val="false"/>
          <w:i w:val="false"/>
          <w:color w:val="000000"/>
          <w:sz w:val="28"/>
        </w:rPr>
        <w:t>
      арнайы техника;</w:t>
      </w:r>
      <w:r>
        <w:br/>
      </w:r>
      <w:r>
        <w:rPr>
          <w:rFonts w:ascii="Times New Roman"/>
          <w:b w:val="false"/>
          <w:i w:val="false"/>
          <w:color w:val="000000"/>
          <w:sz w:val="28"/>
        </w:rPr>
        <w:t>
</w:t>
      </w:r>
      <w:r>
        <w:rPr>
          <w:rFonts w:ascii="Times New Roman"/>
          <w:b w:val="false"/>
          <w:i w:val="false"/>
          <w:color w:val="000000"/>
          <w:sz w:val="28"/>
        </w:rPr>
        <w:t>
      жер қойнауын пайдалану құқығы;</w:t>
      </w:r>
      <w:r>
        <w:br/>
      </w:r>
      <w:r>
        <w:rPr>
          <w:rFonts w:ascii="Times New Roman"/>
          <w:b w:val="false"/>
          <w:i w:val="false"/>
          <w:color w:val="000000"/>
          <w:sz w:val="28"/>
        </w:rPr>
        <w:t>
</w:t>
      </w:r>
      <w:r>
        <w:rPr>
          <w:rFonts w:ascii="Times New Roman"/>
          <w:b w:val="false"/>
          <w:i w:val="false"/>
          <w:color w:val="000000"/>
          <w:sz w:val="28"/>
        </w:rPr>
        <w:t>
      авторлық құқықтар;</w:t>
      </w:r>
      <w:r>
        <w:br/>
      </w:r>
      <w:r>
        <w:rPr>
          <w:rFonts w:ascii="Times New Roman"/>
          <w:b w:val="false"/>
          <w:i w:val="false"/>
          <w:color w:val="000000"/>
          <w:sz w:val="28"/>
        </w:rPr>
        <w:t>
</w:t>
      </w:r>
      <w:r>
        <w:rPr>
          <w:rFonts w:ascii="Times New Roman"/>
          <w:b w:val="false"/>
          <w:i w:val="false"/>
          <w:color w:val="000000"/>
          <w:sz w:val="28"/>
        </w:rPr>
        <w:t>
      лицензиялар;</w:t>
      </w:r>
      <w:r>
        <w:br/>
      </w:r>
      <w:r>
        <w:rPr>
          <w:rFonts w:ascii="Times New Roman"/>
          <w:b w:val="false"/>
          <w:i w:val="false"/>
          <w:color w:val="000000"/>
          <w:sz w:val="28"/>
        </w:rPr>
        <w:t>
</w:t>
      </w:r>
      <w:r>
        <w:rPr>
          <w:rFonts w:ascii="Times New Roman"/>
          <w:b w:val="false"/>
          <w:i w:val="false"/>
          <w:color w:val="000000"/>
          <w:sz w:val="28"/>
        </w:rPr>
        <w:t>
      патенттер;</w:t>
      </w:r>
      <w:r>
        <w:br/>
      </w:r>
      <w:r>
        <w:rPr>
          <w:rFonts w:ascii="Times New Roman"/>
          <w:b w:val="false"/>
          <w:i w:val="false"/>
          <w:color w:val="000000"/>
          <w:sz w:val="28"/>
        </w:rPr>
        <w:t>
</w:t>
      </w:r>
      <w:r>
        <w:rPr>
          <w:rFonts w:ascii="Times New Roman"/>
          <w:b w:val="false"/>
          <w:i w:val="false"/>
          <w:color w:val="000000"/>
          <w:sz w:val="28"/>
        </w:rPr>
        <w:t>
      талап ету құқықтары;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тәуелсіз рейтингінен төмен кредиттік рейтингі бар заңды тұлғалар (Қазақстан Республикасының резиденттері) берген кепілдер мен кепілдемелер.</w:t>
      </w:r>
      <w:r>
        <w:br/>
      </w:r>
      <w:r>
        <w:rPr>
          <w:rFonts w:ascii="Times New Roman"/>
          <w:b w:val="false"/>
          <w:i w:val="false"/>
          <w:color w:val="000000"/>
          <w:sz w:val="28"/>
        </w:rPr>
        <w:t>
</w:t>
      </w:r>
      <w:r>
        <w:rPr>
          <w:rFonts w:ascii="Times New Roman"/>
          <w:b w:val="false"/>
          <w:i w:val="false"/>
          <w:color w:val="000000"/>
          <w:sz w:val="28"/>
        </w:rPr>
        <w:t>
      Ұйым кепіл құны қамтамасыз етудің жиынтық кепіл құнының 30 (отыз) пайызынан аспайтын, ішінара жылжымайтын мүлікпен қамтамасыз етілген қарыздар бойынша талап ету құқығын иемденеді.</w:t>
      </w:r>
      <w:r>
        <w:br/>
      </w:r>
      <w:r>
        <w:rPr>
          <w:rFonts w:ascii="Times New Roman"/>
          <w:b w:val="false"/>
          <w:i w:val="false"/>
          <w:color w:val="000000"/>
          <w:sz w:val="28"/>
        </w:rPr>
        <w:t>
</w:t>
      </w:r>
      <w:r>
        <w:rPr>
          <w:rFonts w:ascii="Times New Roman"/>
          <w:b w:val="false"/>
          <w:i w:val="false"/>
          <w:color w:val="000000"/>
          <w:sz w:val="28"/>
        </w:rPr>
        <w:t>
      Ұйым өндіріс кешенінің ажырамас бөлігі болып табылатын жылжымайтын мүлікпен ішінара қамтамасыз етілген қарыздар бойынша талап ету құқығын иемденеді.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