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1c67" w14:textId="38c1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объектілеріне басқаға беру шартын және өнеркәсіптік меншік объектілерін пайдалануға лицензиялық немесе сублицензиялық шарттарды тіркеу туралы өтініштер нысандарын бекіту және "Өнеркәсіптік меншік объектілерін құқықтық қорғаудың кейбір мәселелері" Қазақстан Республикасы Әділет министрінің м.а. 2010 жылғы 23 сәуірдегі № 136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2012 жылғы 24 ақпандағы № 84 Бұйрығы. Қазақстан Республикасының Әділет министрлігінде 2012 жылы 4 сәуірде № 7514 тіркелді. Күші жойылды - Қазақстан Республикасы Әділет министрінің м.а. 2018 жылғы 25 тамыздағы № 1302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25.08.2018 </w:t>
      </w:r>
      <w:r>
        <w:rPr>
          <w:rFonts w:ascii="Times New Roman"/>
          <w:b w:val="false"/>
          <w:i w:val="false"/>
          <w:color w:val="ff0000"/>
          <w:sz w:val="28"/>
        </w:rPr>
        <w:t>№ 1302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"Селекциялық жетістіктерді қорғау туралы" 1999 жылғы 13 шілдедегі Қазақстан Республикасы Заңының 3-1-бабы 2-тармағының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тармақшаларына</w:t>
      </w:r>
      <w:r>
        <w:rPr>
          <w:rFonts w:ascii="Times New Roman"/>
          <w:b w:val="false"/>
          <w:i w:val="false"/>
          <w:color w:val="000000"/>
          <w:sz w:val="28"/>
        </w:rPr>
        <w:t xml:space="preserve">, "Тауар таңбалары, қызмет көрсету таңбалары және тауар шығарылған жерлердің атаулары туралы" 1999 жылғы 26 шілдедегі Қазақстан Республикасы Заңының 3-бабы 2-тармағының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Өнеркәсіптік меншік объектілерін басқаға беру шартын тіркеу туралы өтініш нысаны;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Өнеркәсіптік меншік объектілерін пайдалануға лицензиялық немесе сублицензиялық шарттарды тіркеу туралы өтініш нысаны бекітілсін.</w:t>
      </w:r>
    </w:p>
    <w:bookmarkEnd w:id="3"/>
    <w:bookmarkStart w:name="z5" w:id="4"/>
    <w:p>
      <w:pPr>
        <w:spacing w:after="0"/>
        <w:ind w:left="0"/>
        <w:jc w:val="both"/>
      </w:pPr>
      <w:r>
        <w:rPr>
          <w:rFonts w:ascii="Times New Roman"/>
          <w:b w:val="false"/>
          <w:i w:val="false"/>
          <w:color w:val="000000"/>
          <w:sz w:val="28"/>
        </w:rPr>
        <w:t xml:space="preserve">
      2. "Өнеркәсіптік меншік объектілерін құқықтық қорғаудың кейбір мәселелері" Қазақстан Республикасы Әділет министрінің м.а. 2010 жылы 23 сәуірдегі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6234 болып тіркелген, Қазақстан Республикасының Орталық атқарушы және өзге де орталық мемлекеттік органдарының актілер жинағында жарияланған, 2010 жылғы, № 16) келесі өзгерістер енгізілсін:</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және 8) тармақшалары алып тасталсын.</w:t>
      </w:r>
    </w:p>
    <w:bookmarkStart w:name="z6" w:id="5"/>
    <w:p>
      <w:pPr>
        <w:spacing w:after="0"/>
        <w:ind w:left="0"/>
        <w:jc w:val="both"/>
      </w:pPr>
      <w:r>
        <w:rPr>
          <w:rFonts w:ascii="Times New Roman"/>
          <w:b w:val="false"/>
          <w:i w:val="false"/>
          <w:color w:val="000000"/>
          <w:sz w:val="28"/>
        </w:rPr>
        <w:t>
      3. Қазақстан Республикасы Әділет министрлігінің Зияткерлік меншік құқығы комитеті заңнамада белгіленген тәртіпте осы бұйрықтың мемлекеттік тіркелуін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24 ақпандағы</w:t>
            </w:r>
            <w:r>
              <w:br/>
            </w:r>
            <w:r>
              <w:rPr>
                <w:rFonts w:ascii="Times New Roman"/>
                <w:b w:val="false"/>
                <w:i w:val="false"/>
                <w:color w:val="000000"/>
                <w:sz w:val="20"/>
              </w:rPr>
              <w:t>№ 84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"Ұлттық зияткерлік</w:t>
            </w:r>
            <w:r>
              <w:br/>
            </w:r>
            <w:r>
              <w:rPr>
                <w:rFonts w:ascii="Times New Roman"/>
                <w:b w:val="false"/>
                <w:i w:val="false"/>
                <w:color w:val="000000"/>
                <w:sz w:val="20"/>
              </w:rPr>
              <w:t>меншік институты" РМК</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17.03.2015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Өнеркәсіптік меншік объектілеріне басқаға беру</w:t>
      </w:r>
      <w:r>
        <w:br/>
      </w:r>
      <w:r>
        <w:rPr>
          <w:rFonts w:ascii="Times New Roman"/>
          <w:b/>
          <w:i w:val="false"/>
          <w:color w:val="000000"/>
        </w:rPr>
        <w:t>шартын тіркеу туралы</w:t>
      </w:r>
      <w:r>
        <w:br/>
      </w:r>
      <w:r>
        <w:rPr>
          <w:rFonts w:ascii="Times New Roman"/>
          <w:b/>
          <w:i w:val="false"/>
          <w:color w:val="000000"/>
        </w:rPr>
        <w:t>ӨТІНІШ</w:t>
      </w:r>
    </w:p>
    <w:bookmarkEnd w:id="8"/>
    <w:p>
      <w:pPr>
        <w:spacing w:after="0"/>
        <w:ind w:left="0"/>
        <w:jc w:val="both"/>
      </w:pPr>
      <w:r>
        <w:rPr>
          <w:rFonts w:ascii="Times New Roman"/>
          <w:b w:val="false"/>
          <w:i w:val="false"/>
          <w:color w:val="000000"/>
          <w:sz w:val="28"/>
        </w:rPr>
        <w:t>
      1. Осы өтініште көрсетілген қорғау құжатын (қорғау құжаттарын) беру шартын тіркеуді сұраймын.</w:t>
      </w:r>
    </w:p>
    <w:p>
      <w:pPr>
        <w:spacing w:after="0"/>
        <w:ind w:left="0"/>
        <w:jc w:val="both"/>
      </w:pPr>
      <w:r>
        <w:rPr>
          <w:rFonts w:ascii="Times New Roman"/>
          <w:b w:val="false"/>
          <w:i w:val="false"/>
          <w:color w:val="000000"/>
          <w:sz w:val="28"/>
        </w:rPr>
        <w:t>
      2.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2-бағанда орын аз болса, көрсетіңіз және парақта жалғастыру үшін қажетті ақпаратты жазыңыз.</w:t>
      </w:r>
    </w:p>
    <w:p>
      <w:pPr>
        <w:spacing w:after="0"/>
        <w:ind w:left="0"/>
        <w:jc w:val="both"/>
      </w:pPr>
      <w:r>
        <w:rPr>
          <w:rFonts w:ascii="Times New Roman"/>
          <w:b w:val="false"/>
          <w:i w:val="false"/>
          <w:color w:val="000000"/>
          <w:sz w:val="28"/>
        </w:rPr>
        <w:t>
            3. Иеленуші (иеленушілер):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w:t>
      </w:r>
    </w:p>
    <w:p>
      <w:pPr>
        <w:spacing w:after="0"/>
        <w:ind w:left="0"/>
        <w:jc w:val="both"/>
      </w:pPr>
      <w:r>
        <w:rPr>
          <w:rFonts w:ascii="Times New Roman"/>
          <w:b w:val="false"/>
          <w:i w:val="false"/>
          <w:color w:val="000000"/>
          <w:sz w:val="28"/>
        </w:rPr>
        <w:t>
             Мекенжайлары (пошта индексі мен елдің атауын қоса) және телефондары: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Иеленушілер бірнеше болса, көрсетіңіз және парақта жалғастыру</w:t>
      </w:r>
    </w:p>
    <w:p>
      <w:pPr>
        <w:spacing w:after="0"/>
        <w:ind w:left="0"/>
        <w:jc w:val="both"/>
      </w:pPr>
      <w:r>
        <w:rPr>
          <w:rFonts w:ascii="Times New Roman"/>
          <w:b w:val="false"/>
          <w:i w:val="false"/>
          <w:color w:val="000000"/>
          <w:sz w:val="28"/>
        </w:rPr>
        <w:t>
      үшін қажетті ақпаратты жазыңыз.</w:t>
      </w:r>
    </w:p>
    <w:p>
      <w:pPr>
        <w:spacing w:after="0"/>
        <w:ind w:left="0"/>
        <w:jc w:val="both"/>
      </w:pPr>
      <w:r>
        <w:rPr>
          <w:rFonts w:ascii="Times New Roman"/>
          <w:b w:val="false"/>
          <w:i w:val="false"/>
          <w:color w:val="000000"/>
          <w:sz w:val="28"/>
        </w:rPr>
        <w:t>
            4. Құқықтық мирасқор (құқықтық мирасқорлар)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w:t>
      </w:r>
    </w:p>
    <w:p>
      <w:pPr>
        <w:spacing w:after="0"/>
        <w:ind w:left="0"/>
        <w:jc w:val="both"/>
      </w:pPr>
      <w:r>
        <w:rPr>
          <w:rFonts w:ascii="Times New Roman"/>
          <w:b w:val="false"/>
          <w:i w:val="false"/>
          <w:color w:val="000000"/>
          <w:sz w:val="28"/>
        </w:rPr>
        <w:t>
            Мекенжайлары (пошта индексі мен елдің атауын қоса) және телефондары: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Құқықтық мирасқорлар бірнеше болса, көрсетіңіз және олардың әрқайсысының мекенжайы мен телефонын көрсете отырып, қажетті ақпаратты көрсетіңіз.</w:t>
      </w:r>
    </w:p>
    <w:p>
      <w:pPr>
        <w:spacing w:after="0"/>
        <w:ind w:left="0"/>
        <w:jc w:val="both"/>
      </w:pPr>
      <w:r>
        <w:rPr>
          <w:rFonts w:ascii="Times New Roman"/>
          <w:b w:val="false"/>
          <w:i w:val="false"/>
          <w:color w:val="000000"/>
          <w:sz w:val="28"/>
        </w:rPr>
        <w:t>
            5. Өтініш берушінің патенттік сенім білдірілген немесе басқа өкілі.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Мекенжайлары (пошта индексі мен елдің атауы қоса) мен телефондары: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Лицензияның түрі: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Лицензиялық шартпен көзделген пайдалану түрлерін ескере отырып, берілетін құқықтардың көлемі: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Хат алмасудың мекенжайлары: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Қосымшалар:</w:t>
      </w:r>
    </w:p>
    <w:p>
      <w:pPr>
        <w:spacing w:after="0"/>
        <w:ind w:left="0"/>
        <w:jc w:val="both"/>
      </w:pPr>
      <w:r>
        <w:rPr>
          <w:rFonts w:ascii="Times New Roman"/>
          <w:b w:val="false"/>
          <w:i w:val="false"/>
          <w:color w:val="000000"/>
          <w:sz w:val="28"/>
        </w:rPr>
        <w:t>
            Тіркелетін шарт ____ парақта (№№ қосымшалары __ парақта) ___ данада;</w:t>
      </w:r>
    </w:p>
    <w:p>
      <w:pPr>
        <w:spacing w:after="0"/>
        <w:ind w:left="0"/>
        <w:jc w:val="both"/>
      </w:pPr>
      <w:r>
        <w:rPr>
          <w:rFonts w:ascii="Times New Roman"/>
          <w:b w:val="false"/>
          <w:i w:val="false"/>
          <w:color w:val="000000"/>
          <w:sz w:val="28"/>
        </w:rPr>
        <w:t>
            Патенттік сенім білдірілген немесе басқа уәкілетті өкілдің өкілеттіктерін растайтын сенімхат;</w:t>
      </w:r>
    </w:p>
    <w:p>
      <w:pPr>
        <w:spacing w:after="0"/>
        <w:ind w:left="0"/>
        <w:jc w:val="both"/>
      </w:pPr>
      <w:r>
        <w:rPr>
          <w:rFonts w:ascii="Times New Roman"/>
          <w:b w:val="false"/>
          <w:i w:val="false"/>
          <w:color w:val="000000"/>
          <w:sz w:val="28"/>
        </w:rPr>
        <w:t>
            Мемлекеттік баж төлемін растайтын құжат;</w:t>
      </w:r>
    </w:p>
    <w:p>
      <w:pPr>
        <w:spacing w:after="0"/>
        <w:ind w:left="0"/>
        <w:jc w:val="both"/>
      </w:pPr>
      <w:r>
        <w:rPr>
          <w:rFonts w:ascii="Times New Roman"/>
          <w:b w:val="false"/>
          <w:i w:val="false"/>
          <w:color w:val="000000"/>
          <w:sz w:val="28"/>
        </w:rPr>
        <w:t>
            Жалғастыру парақтары;</w:t>
      </w:r>
    </w:p>
    <w:p>
      <w:pPr>
        <w:spacing w:after="0"/>
        <w:ind w:left="0"/>
        <w:jc w:val="both"/>
      </w:pPr>
      <w:r>
        <w:rPr>
          <w:rFonts w:ascii="Times New Roman"/>
          <w:b w:val="false"/>
          <w:i w:val="false"/>
          <w:color w:val="000000"/>
          <w:sz w:val="28"/>
        </w:rPr>
        <w:t>
            Басқа құжат (көрсетіңіз):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 ____________________________________ М.О.</w:t>
      </w:r>
    </w:p>
    <w:p>
      <w:pPr>
        <w:spacing w:after="0"/>
        <w:ind w:left="0"/>
        <w:jc w:val="both"/>
      </w:pPr>
      <w:r>
        <w:rPr>
          <w:rFonts w:ascii="Times New Roman"/>
          <w:b w:val="false"/>
          <w:i w:val="false"/>
          <w:color w:val="000000"/>
          <w:sz w:val="28"/>
        </w:rPr>
        <w:t>
                           (лауазымы, Т.А.Ә. және қолы)</w:t>
      </w:r>
    </w:p>
    <w:p>
      <w:pPr>
        <w:spacing w:after="0"/>
        <w:ind w:left="0"/>
        <w:jc w:val="both"/>
      </w:pPr>
      <w:r>
        <w:rPr>
          <w:rFonts w:ascii="Times New Roman"/>
          <w:b w:val="false"/>
          <w:i w:val="false"/>
          <w:color w:val="000000"/>
          <w:sz w:val="28"/>
        </w:rPr>
        <w:t>
            Күні 20__ жылдың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Қазақстан Республика</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24 ақпандағы</w:t>
            </w:r>
            <w:r>
              <w:br/>
            </w:r>
            <w:r>
              <w:rPr>
                <w:rFonts w:ascii="Times New Roman"/>
                <w:b w:val="false"/>
                <w:i w:val="false"/>
                <w:color w:val="000000"/>
                <w:sz w:val="20"/>
              </w:rPr>
              <w:t>№ 84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"Ұлттық зияткерлік</w:t>
            </w:r>
            <w:r>
              <w:br/>
            </w:r>
            <w:r>
              <w:rPr>
                <w:rFonts w:ascii="Times New Roman"/>
                <w:b w:val="false"/>
                <w:i w:val="false"/>
                <w:color w:val="000000"/>
                <w:sz w:val="20"/>
              </w:rPr>
              <w:t>меншік институты" РМК</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17.03.2015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9"/>
    <w:p>
      <w:pPr>
        <w:spacing w:after="0"/>
        <w:ind w:left="0"/>
        <w:jc w:val="left"/>
      </w:pPr>
      <w:r>
        <w:rPr>
          <w:rFonts w:ascii="Times New Roman"/>
          <w:b/>
          <w:i w:val="false"/>
          <w:color w:val="000000"/>
        </w:rPr>
        <w:t xml:space="preserve"> Лицензиялық немесе сублицензиялық шартты тіркеу туралы</w:t>
      </w:r>
      <w:r>
        <w:br/>
      </w:r>
      <w:r>
        <w:rPr>
          <w:rFonts w:ascii="Times New Roman"/>
          <w:b/>
          <w:i w:val="false"/>
          <w:color w:val="000000"/>
        </w:rPr>
        <w:t>ӨТІНІШ</w:t>
      </w:r>
    </w:p>
    <w:bookmarkEnd w:id="9"/>
    <w:p>
      <w:pPr>
        <w:spacing w:after="0"/>
        <w:ind w:left="0"/>
        <w:jc w:val="both"/>
      </w:pPr>
      <w:r>
        <w:rPr>
          <w:rFonts w:ascii="Times New Roman"/>
          <w:b w:val="false"/>
          <w:i w:val="false"/>
          <w:color w:val="000000"/>
          <w:sz w:val="28"/>
        </w:rPr>
        <w:t>
      1. Осы өтініште көрсетілген қорғау құжатына (қорғау құжаттарына) қатысты лицензиялық (сублицензиялық) шартты тіркеуді сұраймын.</w:t>
      </w:r>
    </w:p>
    <w:p>
      <w:pPr>
        <w:spacing w:after="0"/>
        <w:ind w:left="0"/>
        <w:jc w:val="both"/>
      </w:pPr>
      <w:r>
        <w:rPr>
          <w:rFonts w:ascii="Times New Roman"/>
          <w:b w:val="false"/>
          <w:i w:val="false"/>
          <w:color w:val="000000"/>
          <w:sz w:val="28"/>
        </w:rPr>
        <w:t>
      2.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2-бағанда орын аз болса, көрсетіңіз және парақта жалғастыру үшін қажетті ақпаратты жазыңыз.</w:t>
      </w:r>
    </w:p>
    <w:p>
      <w:pPr>
        <w:spacing w:after="0"/>
        <w:ind w:left="0"/>
        <w:jc w:val="both"/>
      </w:pPr>
      <w:r>
        <w:rPr>
          <w:rFonts w:ascii="Times New Roman"/>
          <w:b w:val="false"/>
          <w:i w:val="false"/>
          <w:color w:val="000000"/>
          <w:sz w:val="28"/>
        </w:rPr>
        <w:t>
            3. Лицензиар (Сублицензиар):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w:t>
      </w:r>
    </w:p>
    <w:p>
      <w:pPr>
        <w:spacing w:after="0"/>
        <w:ind w:left="0"/>
        <w:jc w:val="both"/>
      </w:pPr>
      <w:r>
        <w:rPr>
          <w:rFonts w:ascii="Times New Roman"/>
          <w:b w:val="false"/>
          <w:i w:val="false"/>
          <w:color w:val="000000"/>
          <w:sz w:val="28"/>
        </w:rPr>
        <w:t>
            Мекенжайлары (пошта индексі мен елдің атауын қоса) және телефондары: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Лицензиарлар бірнеше болса, көрсетіңіз және парақта жалғастыру үшін қажетті ақпаратты жазыңыз.</w:t>
      </w:r>
    </w:p>
    <w:p>
      <w:pPr>
        <w:spacing w:after="0"/>
        <w:ind w:left="0"/>
        <w:jc w:val="both"/>
      </w:pPr>
      <w:r>
        <w:rPr>
          <w:rFonts w:ascii="Times New Roman"/>
          <w:b w:val="false"/>
          <w:i w:val="false"/>
          <w:color w:val="000000"/>
          <w:sz w:val="28"/>
        </w:rPr>
        <w:t>
            4. Лицензиат (Сублицензиат):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w:t>
      </w:r>
    </w:p>
    <w:p>
      <w:pPr>
        <w:spacing w:after="0"/>
        <w:ind w:left="0"/>
        <w:jc w:val="both"/>
      </w:pPr>
      <w:r>
        <w:rPr>
          <w:rFonts w:ascii="Times New Roman"/>
          <w:b w:val="false"/>
          <w:i w:val="false"/>
          <w:color w:val="000000"/>
          <w:sz w:val="28"/>
        </w:rPr>
        <w:t>
            Мекенжайлары (пошта индексі мен елдің атауын қоса) және телефондары: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Лицензиаттар бірнеше болса, көрсетіңіз және жалғастыру парағында олардың әрқайсысының мекенжайы мен телефонын қоса көрсете отырып, жазыңыз.</w:t>
      </w:r>
    </w:p>
    <w:p>
      <w:pPr>
        <w:spacing w:after="0"/>
        <w:ind w:left="0"/>
        <w:jc w:val="both"/>
      </w:pPr>
      <w:r>
        <w:rPr>
          <w:rFonts w:ascii="Times New Roman"/>
          <w:b w:val="false"/>
          <w:i w:val="false"/>
          <w:color w:val="000000"/>
          <w:sz w:val="28"/>
        </w:rPr>
        <w:t>
            5. Өтініш берушінің патенттік сенім білдірілген немесе өзге өкілі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Мекенжайлары (пошта индексі мен елдің атауы қоса) мен телефондары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Лицензияның түрі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Лицензиялық шартпен көзделген пайдалану түрлерін ескере отырып, берілетін құқықтардың көлемі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Хат алмасудың мекенжайлары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Қосымшалар:</w:t>
      </w:r>
    </w:p>
    <w:p>
      <w:pPr>
        <w:spacing w:after="0"/>
        <w:ind w:left="0"/>
        <w:jc w:val="both"/>
      </w:pPr>
      <w:r>
        <w:rPr>
          <w:rFonts w:ascii="Times New Roman"/>
          <w:b w:val="false"/>
          <w:i w:val="false"/>
          <w:color w:val="000000"/>
          <w:sz w:val="28"/>
        </w:rPr>
        <w:t>
            Тіркелетін шарт ___ парақта (№№ қосымшалары ___ парақта) ___ данада;</w:t>
      </w:r>
    </w:p>
    <w:p>
      <w:pPr>
        <w:spacing w:after="0"/>
        <w:ind w:left="0"/>
        <w:jc w:val="both"/>
      </w:pPr>
      <w:r>
        <w:rPr>
          <w:rFonts w:ascii="Times New Roman"/>
          <w:b w:val="false"/>
          <w:i w:val="false"/>
          <w:color w:val="000000"/>
          <w:sz w:val="28"/>
        </w:rPr>
        <w:t>
            Патенттік сенім білдірілген немесе басқа уәкілетті өкілдің өкілеттіктерін растайтын сенімхат;</w:t>
      </w:r>
    </w:p>
    <w:p>
      <w:pPr>
        <w:spacing w:after="0"/>
        <w:ind w:left="0"/>
        <w:jc w:val="both"/>
      </w:pPr>
      <w:r>
        <w:rPr>
          <w:rFonts w:ascii="Times New Roman"/>
          <w:b w:val="false"/>
          <w:i w:val="false"/>
          <w:color w:val="000000"/>
          <w:sz w:val="28"/>
        </w:rPr>
        <w:t>
            Мемлекеттік баж төлемін растайтын құжат;</w:t>
      </w:r>
    </w:p>
    <w:p>
      <w:pPr>
        <w:spacing w:after="0"/>
        <w:ind w:left="0"/>
        <w:jc w:val="both"/>
      </w:pPr>
      <w:r>
        <w:rPr>
          <w:rFonts w:ascii="Times New Roman"/>
          <w:b w:val="false"/>
          <w:i w:val="false"/>
          <w:color w:val="000000"/>
          <w:sz w:val="28"/>
        </w:rPr>
        <w:t>
            Жалғастыру парақтары;</w:t>
      </w:r>
    </w:p>
    <w:p>
      <w:pPr>
        <w:spacing w:after="0"/>
        <w:ind w:left="0"/>
        <w:jc w:val="both"/>
      </w:pPr>
      <w:r>
        <w:rPr>
          <w:rFonts w:ascii="Times New Roman"/>
          <w:b w:val="false"/>
          <w:i w:val="false"/>
          <w:color w:val="000000"/>
          <w:sz w:val="28"/>
        </w:rPr>
        <w:t>
            Басқа құжат (көрсетіңіз)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 ___________________________________ М.О.</w:t>
      </w:r>
    </w:p>
    <w:p>
      <w:pPr>
        <w:spacing w:after="0"/>
        <w:ind w:left="0"/>
        <w:jc w:val="both"/>
      </w:pPr>
      <w:r>
        <w:rPr>
          <w:rFonts w:ascii="Times New Roman"/>
          <w:b w:val="false"/>
          <w:i w:val="false"/>
          <w:color w:val="000000"/>
          <w:sz w:val="28"/>
        </w:rPr>
        <w:t>
            Лауазымы, Т.А.Ә. және қолы</w:t>
      </w:r>
    </w:p>
    <w:p>
      <w:pPr>
        <w:spacing w:after="0"/>
        <w:ind w:left="0"/>
        <w:jc w:val="both"/>
      </w:pPr>
      <w:r>
        <w:rPr>
          <w:rFonts w:ascii="Times New Roman"/>
          <w:b w:val="false"/>
          <w:i w:val="false"/>
          <w:color w:val="000000"/>
          <w:sz w:val="28"/>
        </w:rPr>
        <w:t>
            Күні 20___ жылдың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