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a7a2e" w14:textId="12a7a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(қайта сақтандыру) ұйымының не сақтандыру холдингінің еншілес ұйымдарына, сақтандыру (қайта сақтандыру) ұйымы не сақтандыру холдингі қомақты қатысатын ұйымдарға тиесілі сақтандыру тобының бас ұйымының, сақтандыру (қайта сақтандыру) ұйымының немесе сақтандыру холдингінің акциялары үлесінің (жарғылық капиталға қатысу үлестерінің) лимитін белгілеу туралы</w:t>
      </w:r>
    </w:p>
    <w:p>
      <w:pPr>
        <w:spacing w:after="0"/>
        <w:ind w:left="0"/>
        <w:jc w:val="both"/>
      </w:pPr>
      <w:r>
        <w:rPr>
          <w:rFonts w:ascii="Times New Roman"/>
          <w:b w:val="false"/>
          <w:i w:val="false"/>
          <w:color w:val="000000"/>
          <w:sz w:val="28"/>
        </w:rPr>
        <w:t>Қазақстан Республикасы Ұлттық Банкі Басқармасының 2012 жылғы 24 ақпандағы № 83 Қаулысы. Қазақстан Республикасы Әділет министрлігінде 2012 жылы 2 сәуірде № 7506 тіркелді</w:t>
      </w:r>
    </w:p>
    <w:p>
      <w:pPr>
        <w:spacing w:after="0"/>
        <w:ind w:left="0"/>
        <w:jc w:val="both"/>
      </w:pPr>
      <w:bookmarkStart w:name="z1" w:id="0"/>
      <w:r>
        <w:rPr>
          <w:rFonts w:ascii="Times New Roman"/>
          <w:b w:val="false"/>
          <w:i w:val="false"/>
          <w:color w:val="000000"/>
          <w:sz w:val="28"/>
        </w:rPr>
        <w:t>
      "Қазақстан Республикасының кейбір заңнамалық актілеріне банк қызметін және қаржы ұйымдарын тәуекелдерді азайту тұрғысынан реттеу мәселелері бойынша өзгерістер мен толықтырулар енгізу туралы" 2011 жылғы 28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Сақтандыру (қайта сақтандыру) ұйымының немесе сақтандыру холдингінің еншілес ұйымдарына, сақтандыру (қайта сақтандыру) ұйымы не сақтандыру холдингі қомақты қатысатын ұйымдарға тиесілі сақтандыру тобының бас ұйымының, сақтандыру (қайта сақтандыру) ұйымының немесе сақтандыру холдингінің акциялары үлесінің (жарғылық капиталға қатысу үлестерінің) жиынтық үлесі:</w:t>
      </w:r>
      <w:r>
        <w:br/>
      </w:r>
      <w:r>
        <w:rPr>
          <w:rFonts w:ascii="Times New Roman"/>
          <w:b w:val="false"/>
          <w:i w:val="false"/>
          <w:color w:val="000000"/>
          <w:sz w:val="28"/>
        </w:rPr>
        <w:t>
</w:t>
      </w:r>
      <w:r>
        <w:rPr>
          <w:rFonts w:ascii="Times New Roman"/>
          <w:b w:val="false"/>
          <w:i w:val="false"/>
          <w:color w:val="000000"/>
          <w:sz w:val="28"/>
        </w:rPr>
        <w:t>
      сақтандыру (қайта сақтандыру) ұйымының еншілес ұйымының не сақтандыру холдингінің, сондай-ақ сақтандыру (қайта сақтандыру) ұйымының не сақтандыру холдингінің капиталына қомақты қатысатын ұйымның меншікті капиталы мөлшерінің 10 (он) пайызынан;</w:t>
      </w:r>
      <w:r>
        <w:br/>
      </w:r>
      <w:r>
        <w:rPr>
          <w:rFonts w:ascii="Times New Roman"/>
          <w:b w:val="false"/>
          <w:i w:val="false"/>
          <w:color w:val="000000"/>
          <w:sz w:val="28"/>
        </w:rPr>
        <w:t>
</w:t>
      </w:r>
      <w:r>
        <w:rPr>
          <w:rFonts w:ascii="Times New Roman"/>
          <w:b w:val="false"/>
          <w:i w:val="false"/>
          <w:color w:val="000000"/>
          <w:sz w:val="28"/>
        </w:rPr>
        <w:t>
      сақтандыру тобының бас ұйымының, сақтандыру (қайта сақтандыру) ұйымының немесе сақтандыру холдингінің орналастырылған (артықшылықты және сатып алынғандарды қоспағанда) акцияларының (жарғылық капиталына қатысу үлестерінің) 10 (он) пайызынан аспауы тиіс деп белгіленсін.</w:t>
      </w:r>
      <w:r>
        <w:br/>
      </w:r>
      <w:r>
        <w:rPr>
          <w:rFonts w:ascii="Times New Roman"/>
          <w:b w:val="false"/>
          <w:i w:val="false"/>
          <w:color w:val="000000"/>
          <w:sz w:val="28"/>
        </w:rPr>
        <w:t>
</w:t>
      </w:r>
      <w:r>
        <w:rPr>
          <w:rFonts w:ascii="Times New Roman"/>
          <w:b w:val="false"/>
          <w:i w:val="false"/>
          <w:color w:val="000000"/>
          <w:sz w:val="28"/>
        </w:rPr>
        <w:t>
      2. Сақтандыру (қайта сақтандыру) ұйымдарының еншілес ұйымдары, сондай-ақ сақтандыру (қайта сақтандыру) ұйымының не сақтандыру холдингінің капиталына қомақты қатысатын ұйымдары осы қаулы қолданысқа енгізілгеннен кейін алты ай ішінде өзінің қызметін осы қаулының талаптарына сәйкес келтірсін.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                                   Г. Марченко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