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37bc3" w14:textId="6e37b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медициналық мақсаттағы бұйымдарды және медициналық техниканы мемлекеттік тіркеу, қайта тіркеу және оларды тіркеу деректеріне өзгерістер енгізу ережесін бекіту туралы" Қазақстан Республикасы Денсаулық сақтау министрінің 2009 жылғы 18 қарашадағы № 735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2012 жылғы 15 ақпандағы № 84 Бұйрығы. Қазақстан Республикасының Әділет министрлігінде 2012 жылы 19 наурызда № 7481 тіркелді. Күші жойылды - Қазақстан Республикасы Денсаулық сақтау министрінің 2021 жылғы 9 ақпандағы № ҚР ДСМ-16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09.02.2021 </w:t>
      </w:r>
      <w:r>
        <w:rPr>
          <w:rFonts w:ascii="Times New Roman"/>
          <w:b w:val="false"/>
          <w:i w:val="false"/>
          <w:color w:val="ff0000"/>
          <w:sz w:val="28"/>
        </w:rPr>
        <w:t>№ ҚР ДСМ-16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70-баптарына</w:t>
      </w:r>
      <w:r>
        <w:rPr>
          <w:rFonts w:ascii="Times New Roman"/>
          <w:b w:val="false"/>
          <w:i w:val="false"/>
          <w:color w:val="000000"/>
          <w:sz w:val="28"/>
        </w:rPr>
        <w:t xml:space="preserve"> сәйкес және дәрілік заттарды, медициналық мақсаттағы бұйымдарды және медициналық техниканы мемлекеттік тіркеу рәсімдерін жетілдіру үшін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"Дәрілік заттарды, медициналық мақсаттағы бұйымдарды және медициналық техниканы мемлекеттік тіркеу, қайта тіркеу және оларды тіркеу деректеріне өзгерістер енгізу ережесін бекіту туралы" Қазақстан Республикасы Денсаулық сақтау министрінің 2009 жылғы 18 қарашадағы № 735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5935 нөмірімен тіркелген орталық атқару және Қазақстан Республикасының өзге де орталық мемлекеттік органдардың актілер жинағында жарияланған, № 6, 2010 жыл)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мынадай редакцияда жазылсын;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көрсетілген бұйрықпен бекітілген Медициналық мақсаттағы бұйымдарды және медициналық техниканы мемлекеттік тіркеу, қайта тіркеу және оларды тіркеу деректеріне өзгерістер енгізу ережесінде (бұдан әрі – Ереже):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"4. Осы Ережеде мынадай негізгі ұғымдар пайдаланылады:</w:t>
      </w:r>
    </w:p>
    <w:bookmarkEnd w:id="4"/>
    <w:bookmarkStart w:name="z7" w:id="5"/>
    <w:p>
      <w:pPr>
        <w:spacing w:after="0"/>
        <w:ind w:left="0"/>
        <w:jc w:val="both"/>
      </w:pPr>
      <w:r>
        <w:rPr>
          <w:rFonts w:ascii="Times New Roman"/>
          <w:b w:val="false"/>
          <w:i w:val="false"/>
          <w:color w:val="000000"/>
          <w:sz w:val="28"/>
        </w:rPr>
        <w:t>
      1) дәрілік заттар, медициналық мақсаттағы бұйымдар мен медициналық техника айналысы саласындағы мемлекеттік сарапшылық ұйым - дәрілік заттар, медициналық мақсаттағы бұйымдар мен медициналық техника cараптамасын жүргізу үшін медициналық мақсаттағы бұйымдар мен медициналық техниканы өндіруде және әзірлеуге тікелей қатысы жоқ, денсаулық сақтау саласындағы уәкілетті орган анықтайтын ұйым;</w:t>
      </w:r>
    </w:p>
    <w:bookmarkEnd w:id="5"/>
    <w:bookmarkStart w:name="z8" w:id="6"/>
    <w:p>
      <w:pPr>
        <w:spacing w:after="0"/>
        <w:ind w:left="0"/>
        <w:jc w:val="both"/>
      </w:pPr>
      <w:r>
        <w:rPr>
          <w:rFonts w:ascii="Times New Roman"/>
          <w:b w:val="false"/>
          <w:i w:val="false"/>
          <w:color w:val="000000"/>
          <w:sz w:val="28"/>
        </w:rPr>
        <w:t>
      2) Дәрілік заттардың, медициналық мақсаттағы бұйымдар мен медициналық техниканың мемлекеттік тізілімі - Қазақстан Республикасында тіркелген және медициналық қолдануға рұқсат етілген дәрілік заттарды, медициналық мақсаттағы бұйымдар мен медициналық техниканы есепке алу құжаты;</w:t>
      </w:r>
    </w:p>
    <w:bookmarkEnd w:id="6"/>
    <w:bookmarkStart w:name="z9" w:id="7"/>
    <w:p>
      <w:pPr>
        <w:spacing w:after="0"/>
        <w:ind w:left="0"/>
        <w:jc w:val="both"/>
      </w:pPr>
      <w:r>
        <w:rPr>
          <w:rFonts w:ascii="Times New Roman"/>
          <w:b w:val="false"/>
          <w:i w:val="false"/>
          <w:color w:val="000000"/>
          <w:sz w:val="28"/>
        </w:rPr>
        <w:t>
      3) ғылыми-зерттеу зертханалық диагностикалық құралдары - медициналық және ғылыми-зерттеу зертханаларда адам организмнен тыс сынамаларды зерттеулер үшін қолданылатын, ғылыми зерттеу жүргізуге арналған және өндіруші диагностикалау мақсатында қолдануға арнайы тағайындамаған құралдар;</w:t>
      </w:r>
    </w:p>
    <w:bookmarkEnd w:id="7"/>
    <w:bookmarkStart w:name="z10" w:id="8"/>
    <w:p>
      <w:pPr>
        <w:spacing w:after="0"/>
        <w:ind w:left="0"/>
        <w:jc w:val="both"/>
      </w:pPr>
      <w:r>
        <w:rPr>
          <w:rFonts w:ascii="Times New Roman"/>
          <w:b w:val="false"/>
          <w:i w:val="false"/>
          <w:color w:val="000000"/>
          <w:sz w:val="28"/>
        </w:rPr>
        <w:t>
      4) жабдық – өздігінен медициналық мақсаттағы бұйымдар мен медициналық техника бола алмайтын, өндіруші арнайы медициналық мақсаттағы бұйымдар мен медициналық техникамен бірге олардың функционалды тағайындауларына сәйкес қолдануға арналған бұйым;</w:t>
      </w:r>
    </w:p>
    <w:bookmarkEnd w:id="8"/>
    <w:bookmarkStart w:name="z11" w:id="9"/>
    <w:p>
      <w:pPr>
        <w:spacing w:after="0"/>
        <w:ind w:left="0"/>
        <w:jc w:val="both"/>
      </w:pPr>
      <w:r>
        <w:rPr>
          <w:rFonts w:ascii="Times New Roman"/>
          <w:b w:val="false"/>
          <w:i w:val="false"/>
          <w:color w:val="000000"/>
          <w:sz w:val="28"/>
        </w:rPr>
        <w:t>
      5) зертханалық диагностикалау құралдары - бұл медициналық техниканы медициналық зертханаларда адам ағзасынан алынған сынамаларды диагноз қою үшін қолдануға арналған пациенттің физиологиялық жай-күйін бағалау мақсатында және диагностикалау мақсатында қолдану үшін тағайындалған құралдар;</w:t>
      </w:r>
    </w:p>
    <w:bookmarkEnd w:id="9"/>
    <w:bookmarkStart w:name="z12" w:id="10"/>
    <w:p>
      <w:pPr>
        <w:spacing w:after="0"/>
        <w:ind w:left="0"/>
        <w:jc w:val="both"/>
      </w:pPr>
      <w:r>
        <w:rPr>
          <w:rFonts w:ascii="Times New Roman"/>
          <w:b w:val="false"/>
          <w:i w:val="false"/>
          <w:color w:val="000000"/>
          <w:sz w:val="28"/>
        </w:rPr>
        <w:t>
      6) зертханалық құралдар - зертханаларда, оның ішінде медициналық, қолданылатын құралдар, сынақтамаларды дайындауға, жасауға, зертханалық препараттарды зерттеуге немесе өңдеуге, зертханалық ыдыстарды, аспаптарды немесе құралдарды гигиеналық өңдеу (химиялық, радиациялық, термиялық), диагноз қою үшін немесе адамның физиологиялық жағдайын бағалауға тағайындалмаған құралдар;</w:t>
      </w:r>
    </w:p>
    <w:bookmarkEnd w:id="10"/>
    <w:bookmarkStart w:name="z13" w:id="11"/>
    <w:p>
      <w:pPr>
        <w:spacing w:after="0"/>
        <w:ind w:left="0"/>
        <w:jc w:val="both"/>
      </w:pPr>
      <w:r>
        <w:rPr>
          <w:rFonts w:ascii="Times New Roman"/>
          <w:b w:val="false"/>
          <w:i w:val="false"/>
          <w:color w:val="000000"/>
          <w:sz w:val="28"/>
        </w:rPr>
        <w:t>
      7) иммунобиологиялық препараттарға жататын диагностикалық реагенттер - әртүрлі ауруларды және физиологиялық жай-күйлердің өзара әдістермен диагностикалауға арналған, өзара комплементтік әрекеттесуге негізделген және инфекциялық агенттерді және сыртқы орта объектеріндегі олардың антигендерін табуға негізделген реагенттер;</w:t>
      </w:r>
    </w:p>
    <w:bookmarkEnd w:id="11"/>
    <w:bookmarkStart w:name="z14" w:id="12"/>
    <w:p>
      <w:pPr>
        <w:spacing w:after="0"/>
        <w:ind w:left="0"/>
        <w:jc w:val="both"/>
      </w:pPr>
      <w:r>
        <w:rPr>
          <w:rFonts w:ascii="Times New Roman"/>
          <w:b w:val="false"/>
          <w:i w:val="false"/>
          <w:color w:val="000000"/>
          <w:sz w:val="28"/>
        </w:rPr>
        <w:t>
      8) клиникаға дейінгі (клиникалық емес) зерттеулер - адам денсаулығына ерекше әсері мен қауіпсіздігін зерделеу мақсатында химиялық, физикалық, биологиялық, микробиологиялық, фармакологиялық, токсикологиялық және басқа эксперименталдық ғылыми зерттеулер немесе сынақталатын затты тексеру бойынша зерттеу сериясы немесе заттардың, әдістердің физикалық әсері және профилактикасы, диагностикасы және ауруларды емдеу технологияларын зерттеу;</w:t>
      </w:r>
    </w:p>
    <w:bookmarkEnd w:id="12"/>
    <w:bookmarkStart w:name="z15" w:id="13"/>
    <w:p>
      <w:pPr>
        <w:spacing w:after="0"/>
        <w:ind w:left="0"/>
        <w:jc w:val="both"/>
      </w:pPr>
      <w:r>
        <w:rPr>
          <w:rFonts w:ascii="Times New Roman"/>
          <w:b w:val="false"/>
          <w:i w:val="false"/>
          <w:color w:val="000000"/>
          <w:sz w:val="28"/>
        </w:rPr>
        <w:t>
      9) клиникалық зерттеу және (немесе) сынау - сыналушы ретінде адамды қатыстыра отырып медициналық мақсаттағы бұйымдар мен медициналық техниканы зерттеу және (немесе) сынау, ауруларды емдеудің және диагностикалау, алдын алу әдістері мен технологиялары, құралдарының қауіпсіздігі мен тиімділігін растау және анықтау үшін жүргізіледі;</w:t>
      </w:r>
    </w:p>
    <w:bookmarkEnd w:id="13"/>
    <w:bookmarkStart w:name="z16" w:id="14"/>
    <w:p>
      <w:pPr>
        <w:spacing w:after="0"/>
        <w:ind w:left="0"/>
        <w:jc w:val="both"/>
      </w:pPr>
      <w:r>
        <w:rPr>
          <w:rFonts w:ascii="Times New Roman"/>
          <w:b w:val="false"/>
          <w:i w:val="false"/>
          <w:color w:val="000000"/>
          <w:sz w:val="28"/>
        </w:rPr>
        <w:t>
      10) қауіпті бағалау - адамға және қоршаған ортаға туындаған қауіптіліктің деңгейін анықтайтын процесс, қауіптілік идентификациясы мен сипаттамасынан тұратын және медициналық мақсаттағы бұйымдар мен медициналық техниканы қолдану кезінде әсер етуін бағалау;</w:t>
      </w:r>
    </w:p>
    <w:bookmarkEnd w:id="14"/>
    <w:bookmarkStart w:name="z17" w:id="15"/>
    <w:p>
      <w:pPr>
        <w:spacing w:after="0"/>
        <w:ind w:left="0"/>
        <w:jc w:val="both"/>
      </w:pPr>
      <w:r>
        <w:rPr>
          <w:rFonts w:ascii="Times New Roman"/>
          <w:b w:val="false"/>
          <w:i w:val="false"/>
          <w:color w:val="000000"/>
          <w:sz w:val="28"/>
        </w:rPr>
        <w:t>
      11) медициналық мақсаттағы бұйымдар мен медициналық техниканың қауіпсіздігі – адам өміріне, денсаулығына, қоршаған ортаға зиян келтіруден басқа қауіпті фактордың іске асуы ықтималдығы мен оның салдарының ауырлық дәрежесінің үйлесуін ескере отырып, жол беруге болмайтын қауіптің болмауы;</w:t>
      </w:r>
    </w:p>
    <w:bookmarkEnd w:id="15"/>
    <w:bookmarkStart w:name="z18" w:id="16"/>
    <w:p>
      <w:pPr>
        <w:spacing w:after="0"/>
        <w:ind w:left="0"/>
        <w:jc w:val="both"/>
      </w:pPr>
      <w:r>
        <w:rPr>
          <w:rFonts w:ascii="Times New Roman"/>
          <w:b w:val="false"/>
          <w:i w:val="false"/>
          <w:color w:val="000000"/>
          <w:sz w:val="28"/>
        </w:rPr>
        <w:t>
      12) медициналық мақсаттағы бұйымдар мен медициналық техниканы мемлекеттік қайта тіркеу – бұрынғы тіркеу нөмірі сақталып, жаңа тіркеу куәлігінің берілуімен жалғасатын мемлекеттік тіркеудің қолданылу мерзімінің белгілі бір мерзімге ұзартылуы, сондай-ақ Дәрілік заттардың, медициналық мақсаттағы бұйымдар мен медициналық техниканың мемлекеттік тізіліміне тиісті жазба енгізу;</w:t>
      </w:r>
    </w:p>
    <w:bookmarkEnd w:id="16"/>
    <w:bookmarkStart w:name="z19" w:id="17"/>
    <w:p>
      <w:pPr>
        <w:spacing w:after="0"/>
        <w:ind w:left="0"/>
        <w:jc w:val="both"/>
      </w:pPr>
      <w:r>
        <w:rPr>
          <w:rFonts w:ascii="Times New Roman"/>
          <w:b w:val="false"/>
          <w:i w:val="false"/>
          <w:color w:val="000000"/>
          <w:sz w:val="28"/>
        </w:rPr>
        <w:t>
      13) медициналық мақсаттағы бұйымдар мен медициналық техниканы мемлекеттік тіркеу - медициналық мақсаттағы бұйымдар мен медициналық техниканың қауіпсіздігін, тиімділігі мен сапасын, фармацевтика нарығында заңды болуын анықтайтын рәсім және Қазақстан Республикасы дәрілік заттар, медициналық мақсаттағы бұйымдар мен медициналық техниканы мемлекеттік тізіліміне белгілі мерзімге енгізу;</w:t>
      </w:r>
    </w:p>
    <w:bookmarkEnd w:id="17"/>
    <w:bookmarkStart w:name="z20" w:id="18"/>
    <w:p>
      <w:pPr>
        <w:spacing w:after="0"/>
        <w:ind w:left="0"/>
        <w:jc w:val="both"/>
      </w:pPr>
      <w:r>
        <w:rPr>
          <w:rFonts w:ascii="Times New Roman"/>
          <w:b w:val="false"/>
          <w:i w:val="false"/>
          <w:color w:val="000000"/>
          <w:sz w:val="28"/>
        </w:rPr>
        <w:t>
      14) медициналық мақсаттағы бұйымдар мен медициналық техниканың тиімділігі, қауіпсіздігі және сапасы туралы қорытынды - өтінім берілген медициналық мақсаттағы бұйымдар мен медициналық техниканың сараптама қорытындысы және оны мемлекеттік тіркеу, қайта тіркеу және тіркеу деректеріне өзгерістер енгізу немесе бас тарту туралы ұсынымы бар құжат;</w:t>
      </w:r>
    </w:p>
    <w:bookmarkEnd w:id="18"/>
    <w:bookmarkStart w:name="z21" w:id="19"/>
    <w:p>
      <w:pPr>
        <w:spacing w:after="0"/>
        <w:ind w:left="0"/>
        <w:jc w:val="both"/>
      </w:pPr>
      <w:r>
        <w:rPr>
          <w:rFonts w:ascii="Times New Roman"/>
          <w:b w:val="false"/>
          <w:i w:val="false"/>
          <w:color w:val="000000"/>
          <w:sz w:val="28"/>
        </w:rPr>
        <w:t>
      15) медициналық мақсаттағы бұйымдар мен медициналық техниканың сапасы - медициналық мақсаттағы бұйымдар мен медициналық техниканың тағайындалуы бойынша әрекет етуіне ықпал ететін қасиеттері мен сипаттамаларының жиынтығы;</w:t>
      </w:r>
    </w:p>
    <w:bookmarkEnd w:id="19"/>
    <w:bookmarkStart w:name="z22" w:id="20"/>
    <w:p>
      <w:pPr>
        <w:spacing w:after="0"/>
        <w:ind w:left="0"/>
        <w:jc w:val="both"/>
      </w:pPr>
      <w:r>
        <w:rPr>
          <w:rFonts w:ascii="Times New Roman"/>
          <w:b w:val="false"/>
          <w:i w:val="false"/>
          <w:color w:val="000000"/>
          <w:sz w:val="28"/>
        </w:rPr>
        <w:t>
      16) медициналық мақсаттағы бұйымдар мен медициналық техника қауіпсіздігінің жіктемесі - медициналық мақсаттағы бұйымдар мен медициналық техника құралдарын медициналық мақсатта қолданудың ықтимал қаупі дәрежесіне байланысты қауіпсіздік топтарының біріне жатқызу немесе анықтау;</w:t>
      </w:r>
    </w:p>
    <w:bookmarkEnd w:id="20"/>
    <w:bookmarkStart w:name="z23" w:id="21"/>
    <w:p>
      <w:pPr>
        <w:spacing w:after="0"/>
        <w:ind w:left="0"/>
        <w:jc w:val="both"/>
      </w:pPr>
      <w:r>
        <w:rPr>
          <w:rFonts w:ascii="Times New Roman"/>
          <w:b w:val="false"/>
          <w:i w:val="false"/>
          <w:color w:val="000000"/>
          <w:sz w:val="28"/>
        </w:rPr>
        <w:t>
      17) медициналық мақсаттағы бұйымдар мен медициналық техниканың жиынтығы - медициналық мақсаттағы бұйымдар мен медициналық техниканың функциялық тағайындалуына сәйкес қолдану үшін өндіруші көздеген медициналық мақсаттағы бұйымдардың немесе медициналық техниканың қосымша бөлігі ретінде қолданылатын құрылғы және (немесе) бұйым;</w:t>
      </w:r>
    </w:p>
    <w:bookmarkEnd w:id="21"/>
    <w:bookmarkStart w:name="z24" w:id="22"/>
    <w:p>
      <w:pPr>
        <w:spacing w:after="0"/>
        <w:ind w:left="0"/>
        <w:jc w:val="both"/>
      </w:pPr>
      <w:r>
        <w:rPr>
          <w:rFonts w:ascii="Times New Roman"/>
          <w:b w:val="false"/>
          <w:i w:val="false"/>
          <w:color w:val="000000"/>
          <w:sz w:val="28"/>
        </w:rPr>
        <w:t>
      18) медициналық мақсаттағы бұйымдардың жинағы (жиынтығы) - медициналық мақсаттағы бұйымдар ерек, бірыңғай медициналық мақсаттағы, топтама қаптамасы және таңбаланған, медициналық мақсаттағы бұйымдар атауының тізімі міндетті түрде көрсетілетін өндіруші қарастырған медициналық мақсаттағы бұйымдардың жиынтықты қолдану жөніндегі нұсқаулықтың болуы, олардың саны;</w:t>
      </w:r>
    </w:p>
    <w:bookmarkEnd w:id="22"/>
    <w:bookmarkStart w:name="z25" w:id="23"/>
    <w:p>
      <w:pPr>
        <w:spacing w:after="0"/>
        <w:ind w:left="0"/>
        <w:jc w:val="both"/>
      </w:pPr>
      <w:r>
        <w:rPr>
          <w:rFonts w:ascii="Times New Roman"/>
          <w:b w:val="false"/>
          <w:i w:val="false"/>
          <w:color w:val="000000"/>
          <w:sz w:val="28"/>
        </w:rPr>
        <w:t>
      19) медициналық мақсаттағы бұйымдар мен медициналық техниканың модификациясы – ортақ конструктивті белгілері бар, жетілдіру, кеңейту немесе медициналық мақсатта қолдануға мамандану негізгі бұйымның базасында әзірленген медициналық мақсаттағы бұйымдар мен медициналық техниканың әртүрлілігі;</w:t>
      </w:r>
    </w:p>
    <w:bookmarkEnd w:id="23"/>
    <w:bookmarkStart w:name="z26" w:id="24"/>
    <w:p>
      <w:pPr>
        <w:spacing w:after="0"/>
        <w:ind w:left="0"/>
        <w:jc w:val="both"/>
      </w:pPr>
      <w:r>
        <w:rPr>
          <w:rFonts w:ascii="Times New Roman"/>
          <w:b w:val="false"/>
          <w:i w:val="false"/>
          <w:color w:val="000000"/>
          <w:sz w:val="28"/>
        </w:rPr>
        <w:t>
      20) медициналық мақсаттағы бұйымдар мен медициналық техниканың үлгілері - мемлекеттік тіркеу, қайта тіркеу, медициналық мақсаттағы бұйымдар мен медициналық техниканың тіркеу деректеріне өзгерістер енгізу кезінде сараптама жүргізу үшін өтініш беруші ұсынатын медициналық мақсаттағы бұйымдар мен медициналық техника;</w:t>
      </w:r>
    </w:p>
    <w:bookmarkEnd w:id="24"/>
    <w:bookmarkStart w:name="z27" w:id="25"/>
    <w:p>
      <w:pPr>
        <w:spacing w:after="0"/>
        <w:ind w:left="0"/>
        <w:jc w:val="both"/>
      </w:pPr>
      <w:r>
        <w:rPr>
          <w:rFonts w:ascii="Times New Roman"/>
          <w:b w:val="false"/>
          <w:i w:val="false"/>
          <w:color w:val="000000"/>
          <w:sz w:val="28"/>
        </w:rPr>
        <w:t>
      21) медициналық мақсаттағы бұйымдар мен медициналық техниканың шығыс материалдары - медициналық мақсаттағы бұйымдар мен медициналық техниканың функционалды тағайындалуына сәйкес манипуляция жүргізуді қамтамасыз ететін, медициналық мақсаттағы бұйымдар мен медициналық техниканы қолдану кезінде шығындалатын бұйымдар мен материалдар;</w:t>
      </w:r>
    </w:p>
    <w:bookmarkEnd w:id="25"/>
    <w:bookmarkStart w:name="z28" w:id="26"/>
    <w:p>
      <w:pPr>
        <w:spacing w:after="0"/>
        <w:ind w:left="0"/>
        <w:jc w:val="both"/>
      </w:pPr>
      <w:r>
        <w:rPr>
          <w:rFonts w:ascii="Times New Roman"/>
          <w:b w:val="false"/>
          <w:i w:val="false"/>
          <w:color w:val="000000"/>
          <w:sz w:val="28"/>
        </w:rPr>
        <w:t>
      22) медициналық мақсаттағы бұйымдар мен медициналық техниканың тиімділігі – алдын-алу, диагностикалық және (немесе) емдік тиімділікке қол жеткізілуін қамтамасыз ететін сипаттамалар жиынтығы;</w:t>
      </w:r>
    </w:p>
    <w:bookmarkEnd w:id="26"/>
    <w:bookmarkStart w:name="z29" w:id="27"/>
    <w:p>
      <w:pPr>
        <w:spacing w:after="0"/>
        <w:ind w:left="0"/>
        <w:jc w:val="both"/>
      </w:pPr>
      <w:r>
        <w:rPr>
          <w:rFonts w:ascii="Times New Roman"/>
          <w:b w:val="false"/>
          <w:i w:val="false"/>
          <w:color w:val="000000"/>
          <w:sz w:val="28"/>
        </w:rPr>
        <w:t>
      23) медициналық техниканы пайдалану құжаты - медициналық техниканы өндірушімен жасалатын тұтынушыға арналған құжат, медициналық техниканы пайдалану ережесін анықтайтын және медициналық техниканың негізгі параметрлері мен сипаттамасының (ерекшелігі) маңызын өндірушімен кепілдендірілетін куәландыратын ақпаратты көрсетеді, оны пайдалану жөніндегі ақпарат пен кепілдік бекітілген қызмет ету үшін жасалынады;</w:t>
      </w:r>
    </w:p>
    <w:bookmarkEnd w:id="27"/>
    <w:bookmarkStart w:name="z30" w:id="28"/>
    <w:p>
      <w:pPr>
        <w:spacing w:after="0"/>
        <w:ind w:left="0"/>
        <w:jc w:val="both"/>
      </w:pPr>
      <w:r>
        <w:rPr>
          <w:rFonts w:ascii="Times New Roman"/>
          <w:b w:val="false"/>
          <w:i w:val="false"/>
          <w:color w:val="000000"/>
          <w:sz w:val="28"/>
        </w:rPr>
        <w:t>
      24) медициналық мақсаттағы бұйымдар мен медициналық техниканы өндіруші-ұйым (дайындаушы) - өндіру сатысының бірін іске асыратын, жасап шығаруға, өндіруге (жасауға), қаптамаға, оның атауын таңбалау, медициналық мақсаттағы бұйымдар мен медициналық техника нарығында қойылған қауіпсіздігі мен сапасына, өндіру заңды тұлғаның өзімен орындалама немесе оның атынан басқа өндіруші (дайындаушы) жасауына қарамастан жауапты жеке кәсіпкер немесе заңды тұлға;</w:t>
      </w:r>
    </w:p>
    <w:bookmarkEnd w:id="28"/>
    <w:bookmarkStart w:name="z31" w:id="29"/>
    <w:p>
      <w:pPr>
        <w:spacing w:after="0"/>
        <w:ind w:left="0"/>
        <w:jc w:val="both"/>
      </w:pPr>
      <w:r>
        <w:rPr>
          <w:rFonts w:ascii="Times New Roman"/>
          <w:b w:val="false"/>
          <w:i w:val="false"/>
          <w:color w:val="000000"/>
          <w:sz w:val="28"/>
        </w:rPr>
        <w:t>
      25) нормативтік құжат - медициналық мақсаттағы бұйымдар мен медициналық техниканың сапасына, қауіпсіздігіне, өндіру шарттарына, қолданылуына, сынау әдістеріне, тасымалдауға және сақтауға талаптарды анықтайтын ережелер жиынтығы;</w:t>
      </w:r>
    </w:p>
    <w:bookmarkEnd w:id="29"/>
    <w:bookmarkStart w:name="z32" w:id="30"/>
    <w:p>
      <w:pPr>
        <w:spacing w:after="0"/>
        <w:ind w:left="0"/>
        <w:jc w:val="both"/>
      </w:pPr>
      <w:r>
        <w:rPr>
          <w:rFonts w:ascii="Times New Roman"/>
          <w:b w:val="false"/>
          <w:i w:val="false"/>
          <w:color w:val="000000"/>
          <w:sz w:val="28"/>
        </w:rPr>
        <w:t>
      26) өтініш беруші – дәрілік заттарды, медициналық мақсаттағы бұйымдар мен медициналық техниканы мемлекеттік тіркеу, қайта тіркеу және оларды тіркеу деректеріне өзгерістер енгізуді жүргізуге өтінішті, құжаттар мен материалдарды беруге уәкілетті әзірлеуші, өндіруші-ұйым (дайындаушы), жеке кәсіпкер немесе олардың сенімді тұлғасы;</w:t>
      </w:r>
    </w:p>
    <w:bookmarkEnd w:id="30"/>
    <w:bookmarkStart w:name="z33" w:id="31"/>
    <w:p>
      <w:pPr>
        <w:spacing w:after="0"/>
        <w:ind w:left="0"/>
        <w:jc w:val="both"/>
      </w:pPr>
      <w:r>
        <w:rPr>
          <w:rFonts w:ascii="Times New Roman"/>
          <w:b w:val="false"/>
          <w:i w:val="false"/>
          <w:color w:val="000000"/>
          <w:sz w:val="28"/>
        </w:rPr>
        <w:t>
      27) тіркеу деректеріне өзгерістер енгізу - тіркеу куәлігінің қолданылу мерзімінде тіркеу деректеріне өтініш беруші енгізетін өзгерістер, ол медициналық мақсаттағы бұйымдардың және медициналық техниканың қауіпсіздігіне, тиімділігіне және сапасына әсер етпейді;</w:t>
      </w:r>
    </w:p>
    <w:bookmarkEnd w:id="31"/>
    <w:bookmarkStart w:name="z34" w:id="32"/>
    <w:p>
      <w:pPr>
        <w:spacing w:after="0"/>
        <w:ind w:left="0"/>
        <w:jc w:val="both"/>
      </w:pPr>
      <w:r>
        <w:rPr>
          <w:rFonts w:ascii="Times New Roman"/>
          <w:b w:val="false"/>
          <w:i w:val="false"/>
          <w:color w:val="000000"/>
          <w:sz w:val="28"/>
        </w:rPr>
        <w:t>
      28) тіркеу куәлігінің иесі – медициналық мақсаттағы бұйымдардың және медициналық техниканың тиімділігіне, сапасына және қауіпсіздігіне жауапты жеке кәсіпкер, заңды тұлға;</w:t>
      </w:r>
    </w:p>
    <w:bookmarkEnd w:id="32"/>
    <w:bookmarkStart w:name="z35" w:id="33"/>
    <w:p>
      <w:pPr>
        <w:spacing w:after="0"/>
        <w:ind w:left="0"/>
        <w:jc w:val="both"/>
      </w:pPr>
      <w:r>
        <w:rPr>
          <w:rFonts w:ascii="Times New Roman"/>
          <w:b w:val="false"/>
          <w:i w:val="false"/>
          <w:color w:val="000000"/>
          <w:sz w:val="28"/>
        </w:rPr>
        <w:t>
      29) тіркеу деректері - медициналық мақсаттағы бұйымдар мен медициналық техниканы мемлекеттік тіркеу, қайта тіркеу және тіркеу деректеріне өзгерістер енгізу кезінде өтініш беруші ұсынатын бекітілген құрылымдағы құжаттар мен материалдар жиынтығы;</w:t>
      </w:r>
    </w:p>
    <w:bookmarkEnd w:id="33"/>
    <w:bookmarkStart w:name="z36" w:id="34"/>
    <w:p>
      <w:pPr>
        <w:spacing w:after="0"/>
        <w:ind w:left="0"/>
        <w:jc w:val="both"/>
      </w:pPr>
      <w:r>
        <w:rPr>
          <w:rFonts w:ascii="Times New Roman"/>
          <w:b w:val="false"/>
          <w:i w:val="false"/>
          <w:color w:val="000000"/>
          <w:sz w:val="28"/>
        </w:rPr>
        <w:t>
      30) тіркеу куәлігі – Қазақстан Республикасында медициналық мақсаттағы бұйымдар мен медициналық техниканың тіркелгенін куәландыратын, дәрілік заттар, медициналық мақсаттағы бұйымдар мен медициналық техника айналымы саласындағы мемлекеттік орган ұйым-өндірушіге беретін құжат;</w:t>
      </w:r>
    </w:p>
    <w:bookmarkEnd w:id="34"/>
    <w:bookmarkStart w:name="z37" w:id="35"/>
    <w:p>
      <w:pPr>
        <w:spacing w:after="0"/>
        <w:ind w:left="0"/>
        <w:jc w:val="both"/>
      </w:pPr>
      <w:r>
        <w:rPr>
          <w:rFonts w:ascii="Times New Roman"/>
          <w:b w:val="false"/>
          <w:i w:val="false"/>
          <w:color w:val="000000"/>
          <w:sz w:val="28"/>
        </w:rPr>
        <w:t>
      31) тіркеу нөмірі - мемлекеттік тіркеу кезінде медициналық мақсаттағы бұйымдар мен медициналық техникаға, тағайындалатын кодтық белгі, сол арқылы ол дәрілік заттар, медициналық мақсаттағы бұйымдар мен медициналық техниканың Мемлекеттік тізіліміне енгізіледі және Қазақстан Республикасының фармацевтикалық нарығында болуының бүкіл кезеңінде өзгеріссіз сақталады.";</w:t>
      </w:r>
    </w:p>
    <w:bookmarkEnd w:id="35"/>
    <w:bookmarkStart w:name="z304" w:id="36"/>
    <w:p>
      <w:pPr>
        <w:spacing w:after="0"/>
        <w:ind w:left="0"/>
        <w:jc w:val="both"/>
      </w:pPr>
      <w:r>
        <w:rPr>
          <w:rFonts w:ascii="Times New Roman"/>
          <w:b w:val="false"/>
          <w:i w:val="false"/>
          <w:color w:val="000000"/>
          <w:sz w:val="28"/>
        </w:rPr>
        <w:t>
      мынадай мазмұндағы 6-1 тармақпен толықтырылсын:</w:t>
      </w:r>
    </w:p>
    <w:bookmarkEnd w:id="36"/>
    <w:bookmarkStart w:name="z38" w:id="37"/>
    <w:p>
      <w:pPr>
        <w:spacing w:after="0"/>
        <w:ind w:left="0"/>
        <w:jc w:val="both"/>
      </w:pPr>
      <w:r>
        <w:rPr>
          <w:rFonts w:ascii="Times New Roman"/>
          <w:b w:val="false"/>
          <w:i w:val="false"/>
          <w:color w:val="000000"/>
          <w:sz w:val="28"/>
        </w:rPr>
        <w:t>
      "6-1. Медициналық мақсаттағы бұйымдар ретінде өндіруші-мемлекетте тіркелген дәрілік заттарға жататын өзінің сипаттамалары мен қасиеттері бойынша тіркелген дәрілік заттар ретінде Қазақстан Республикасындағы мемлекеттік тіркеуге, қайта тіркеуге жатады.";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0" w:id="38"/>
    <w:p>
      <w:pPr>
        <w:spacing w:after="0"/>
        <w:ind w:left="0"/>
        <w:jc w:val="both"/>
      </w:pPr>
      <w:r>
        <w:rPr>
          <w:rFonts w:ascii="Times New Roman"/>
          <w:b w:val="false"/>
          <w:i w:val="false"/>
          <w:color w:val="000000"/>
          <w:sz w:val="28"/>
        </w:rPr>
        <w:t>
      "7. Медициналық мақсаттағы бұйымдардың және медициналық техниканың құрамына кіретін немесе оның құрамдас бөлігі болып табылатын дәрілік заттар мемлекеттік тіркеуге жатады.</w:t>
      </w:r>
    </w:p>
    <w:bookmarkEnd w:id="38"/>
    <w:bookmarkStart w:name="z41" w:id="39"/>
    <w:p>
      <w:pPr>
        <w:spacing w:after="0"/>
        <w:ind w:left="0"/>
        <w:jc w:val="both"/>
      </w:pPr>
      <w:r>
        <w:rPr>
          <w:rFonts w:ascii="Times New Roman"/>
          <w:b w:val="false"/>
          <w:i w:val="false"/>
          <w:color w:val="000000"/>
          <w:sz w:val="28"/>
        </w:rPr>
        <w:t>
      Медициналық мақсаттағы бұйымдар немесе медициналық техника үстіңгі қабаты дәрілік затпен жабылған, медициналық мақсаттағы бұйымдар немесе медициналық техника ретінде мемлекеттік тіркеуге, қайта тіркеуге жатады.";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3" w:id="40"/>
    <w:p>
      <w:pPr>
        <w:spacing w:after="0"/>
        <w:ind w:left="0"/>
        <w:jc w:val="both"/>
      </w:pPr>
      <w:r>
        <w:rPr>
          <w:rFonts w:ascii="Times New Roman"/>
          <w:b w:val="false"/>
          <w:i w:val="false"/>
          <w:color w:val="000000"/>
          <w:sz w:val="28"/>
        </w:rPr>
        <w:t>
      "11. Медициналық мақсаттағы бұйымдар мен медициналық техниканы мемлекеттік тіркеу және қайта тіркеу және оларды тіркеу деректеріне өзгерістер енгізу туралы өтінішке мыналар қоса беріледі:</w:t>
      </w:r>
    </w:p>
    <w:bookmarkEnd w:id="40"/>
    <w:bookmarkStart w:name="z44" w:id="41"/>
    <w:p>
      <w:pPr>
        <w:spacing w:after="0"/>
        <w:ind w:left="0"/>
        <w:jc w:val="both"/>
      </w:pPr>
      <w:r>
        <w:rPr>
          <w:rFonts w:ascii="Times New Roman"/>
          <w:b w:val="false"/>
          <w:i w:val="false"/>
          <w:color w:val="000000"/>
          <w:sz w:val="28"/>
        </w:rPr>
        <w:t>
      1) құжаттар мазмұнының тізімдемесінің қосымшасымен тіркеу деректері;</w:t>
      </w:r>
    </w:p>
    <w:bookmarkEnd w:id="41"/>
    <w:bookmarkStart w:name="z45" w:id="42"/>
    <w:p>
      <w:pPr>
        <w:spacing w:after="0"/>
        <w:ind w:left="0"/>
        <w:jc w:val="both"/>
      </w:pPr>
      <w:r>
        <w:rPr>
          <w:rFonts w:ascii="Times New Roman"/>
          <w:b w:val="false"/>
          <w:i w:val="false"/>
          <w:color w:val="000000"/>
          <w:sz w:val="28"/>
        </w:rPr>
        <w:t>
      2) үш реттік талдау жүргізу үшін қажетті мөлшердегі медициналық мақсаттағы бұйымдардың үлгілері, оның ішінде медициналық мақсаттағы бұйым болып табылатын медициналық мақсаттағы бұйымдар мен медициналық техникаға шығыс материалдар және жинақтаушылар;</w:t>
      </w:r>
    </w:p>
    <w:bookmarkEnd w:id="42"/>
    <w:bookmarkStart w:name="z46" w:id="43"/>
    <w:p>
      <w:pPr>
        <w:spacing w:after="0"/>
        <w:ind w:left="0"/>
        <w:jc w:val="both"/>
      </w:pPr>
      <w:r>
        <w:rPr>
          <w:rFonts w:ascii="Times New Roman"/>
          <w:b w:val="false"/>
          <w:i w:val="false"/>
          <w:color w:val="000000"/>
          <w:sz w:val="28"/>
        </w:rPr>
        <w:t>
      3) стандартты үлгілер (олардың нормативтік құжатта қолданылуы туралы көрсетілген жағдайда);</w:t>
      </w:r>
    </w:p>
    <w:bookmarkEnd w:id="43"/>
    <w:bookmarkStart w:name="z47" w:id="44"/>
    <w:p>
      <w:pPr>
        <w:spacing w:after="0"/>
        <w:ind w:left="0"/>
        <w:jc w:val="both"/>
      </w:pPr>
      <w:r>
        <w:rPr>
          <w:rFonts w:ascii="Times New Roman"/>
          <w:b w:val="false"/>
          <w:i w:val="false"/>
          <w:color w:val="000000"/>
          <w:sz w:val="28"/>
        </w:rPr>
        <w:t>
      4) тіркеу алымының төленгенін растайтын құжат.";</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49" w:id="45"/>
    <w:p>
      <w:pPr>
        <w:spacing w:after="0"/>
        <w:ind w:left="0"/>
        <w:jc w:val="both"/>
      </w:pPr>
      <w:r>
        <w:rPr>
          <w:rFonts w:ascii="Times New Roman"/>
          <w:b w:val="false"/>
          <w:i w:val="false"/>
          <w:color w:val="000000"/>
          <w:sz w:val="28"/>
        </w:rPr>
        <w:t>
      "16. Мемлекеттік орган Қазақстан Республикасының салық заңнамасына сәйкес мемлекеттік тіркеу және қайта тіркеу және оларды тіркеу деректеріне өзгерістер енгізу өтінішін және тіркеу алымының төлемін растайтын құжатты қабылдағаннан және тіркелгеннен кейін осы Ережеге 6-қосымшаға сәйкес нысан бойынша Қазақстан Республикасында мемлекеттік тіркеуге өтінім берілген медициналық мақсаттағы бұйымдарға және медициналық техникаға сараптама жүргізудің орындылығы туралы (бұдан әрі - сараптама жүргізудің орындылығы туралы) қорытынды береді";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51" w:id="46"/>
    <w:p>
      <w:pPr>
        <w:spacing w:after="0"/>
        <w:ind w:left="0"/>
        <w:jc w:val="both"/>
      </w:pPr>
      <w:r>
        <w:rPr>
          <w:rFonts w:ascii="Times New Roman"/>
          <w:b w:val="false"/>
          <w:i w:val="false"/>
          <w:color w:val="000000"/>
          <w:sz w:val="28"/>
        </w:rPr>
        <w:t>
      "17. Мемлекеттік орган өтінішті қабылдаған күннен кейін жеті жұмыс күні ішінде сарапшылық ұйымға өтінішті, сараптаманың орындылығы туралы қорытындыны жібереді.</w:t>
      </w:r>
    </w:p>
    <w:bookmarkEnd w:id="46"/>
    <w:bookmarkStart w:name="z52" w:id="47"/>
    <w:p>
      <w:pPr>
        <w:spacing w:after="0"/>
        <w:ind w:left="0"/>
        <w:jc w:val="both"/>
      </w:pPr>
      <w:r>
        <w:rPr>
          <w:rFonts w:ascii="Times New Roman"/>
          <w:b w:val="false"/>
          <w:i w:val="false"/>
          <w:color w:val="000000"/>
          <w:sz w:val="28"/>
        </w:rPr>
        <w:t>
      Сарапшылық ұйым бір жұмыс күні ішінде www.dari.kz интернет–ресурсына "Сараптама жұмыстары туралы мәліметтер" бөліміне өтініш түскендігі туралы ақпаратты шығарады.</w:t>
      </w:r>
    </w:p>
    <w:bookmarkEnd w:id="47"/>
    <w:bookmarkStart w:name="z53" w:id="48"/>
    <w:p>
      <w:pPr>
        <w:spacing w:after="0"/>
        <w:ind w:left="0"/>
        <w:jc w:val="both"/>
      </w:pPr>
      <w:r>
        <w:rPr>
          <w:rFonts w:ascii="Times New Roman"/>
          <w:b w:val="false"/>
          <w:i w:val="false"/>
          <w:color w:val="000000"/>
          <w:sz w:val="28"/>
        </w:rPr>
        <w:t>
      Осылайша, өтініш беруші аталған ақпарат келіп түскеннен кейін жеті жұмыс күнінен кешіктірмей сарапшылық ұйымға тіркеу деректері, үш реттік талдау жүргізу үшін қажетті мөлшердегі үлгілерді, стандартты үлгілерді ұсынады.";</w:t>
      </w:r>
    </w:p>
    <w:bookmarkEnd w:id="48"/>
    <w:bookmarkStart w:name="z305" w:id="49"/>
    <w:p>
      <w:pPr>
        <w:spacing w:after="0"/>
        <w:ind w:left="0"/>
        <w:jc w:val="both"/>
      </w:pPr>
      <w:r>
        <w:rPr>
          <w:rFonts w:ascii="Times New Roman"/>
          <w:b w:val="false"/>
          <w:i w:val="false"/>
          <w:color w:val="000000"/>
          <w:sz w:val="28"/>
        </w:rPr>
        <w:t>
      мынадай мазмұндағы 17-1) тармақшамен толықтырылсын:</w:t>
      </w:r>
    </w:p>
    <w:bookmarkEnd w:id="49"/>
    <w:bookmarkStart w:name="z54" w:id="50"/>
    <w:p>
      <w:pPr>
        <w:spacing w:after="0"/>
        <w:ind w:left="0"/>
        <w:jc w:val="both"/>
      </w:pPr>
      <w:r>
        <w:rPr>
          <w:rFonts w:ascii="Times New Roman"/>
          <w:b w:val="false"/>
          <w:i w:val="false"/>
          <w:color w:val="000000"/>
          <w:sz w:val="28"/>
        </w:rPr>
        <w:t>
      "17-1) Кіріс құжаттары мен материалдарды мемлекеттік тіркеуге, қайта тіркеуге және оларды тіркеу деректеріне өзгерістер енгізуге материалдарды қабылдау және қорытынды құжаттарды беру мемлекеттік орган және сарапшылық ұйымдары "бір терезе" қағидаты бойынша жүзеге асырады.";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56" w:id="51"/>
    <w:p>
      <w:pPr>
        <w:spacing w:after="0"/>
        <w:ind w:left="0"/>
        <w:jc w:val="both"/>
      </w:pPr>
      <w:r>
        <w:rPr>
          <w:rFonts w:ascii="Times New Roman"/>
          <w:b w:val="false"/>
          <w:i w:val="false"/>
          <w:color w:val="000000"/>
          <w:sz w:val="28"/>
        </w:rPr>
        <w:t>
      "24. Мемлекеттік орган медициналық мақсаттағы бұйымдарға және медициналық техникаға сараптама жүргізуді сот шешімі шыққанға дейін мынадай құжаттар негізінде тоқтата тұрады:</w:t>
      </w:r>
    </w:p>
    <w:bookmarkEnd w:id="51"/>
    <w:bookmarkStart w:name="z57" w:id="52"/>
    <w:p>
      <w:pPr>
        <w:spacing w:after="0"/>
        <w:ind w:left="0"/>
        <w:jc w:val="both"/>
      </w:pPr>
      <w:r>
        <w:rPr>
          <w:rFonts w:ascii="Times New Roman"/>
          <w:b w:val="false"/>
          <w:i w:val="false"/>
          <w:color w:val="000000"/>
          <w:sz w:val="28"/>
        </w:rPr>
        <w:t>
      1) сауда белгісі иесінің өтініші немесе оның зияткерлік меншігі құқығы басқа өтініш берушімен бұзылу фактісі туралы патент;</w:t>
      </w:r>
    </w:p>
    <w:bookmarkEnd w:id="52"/>
    <w:bookmarkStart w:name="z58" w:id="53"/>
    <w:p>
      <w:pPr>
        <w:spacing w:after="0"/>
        <w:ind w:left="0"/>
        <w:jc w:val="both"/>
      </w:pPr>
      <w:r>
        <w:rPr>
          <w:rFonts w:ascii="Times New Roman"/>
          <w:b w:val="false"/>
          <w:i w:val="false"/>
          <w:color w:val="000000"/>
          <w:sz w:val="28"/>
        </w:rPr>
        <w:t>
      2) өндірістік меншік объектісіне, сондай-ақ өнімнің сақталу тәсілін қолдануға патенттің нотариалды расталған көшірмелері;</w:t>
      </w:r>
    </w:p>
    <w:bookmarkEnd w:id="53"/>
    <w:bookmarkStart w:name="z59" w:id="54"/>
    <w:p>
      <w:pPr>
        <w:spacing w:after="0"/>
        <w:ind w:left="0"/>
        <w:jc w:val="both"/>
      </w:pPr>
      <w:r>
        <w:rPr>
          <w:rFonts w:ascii="Times New Roman"/>
          <w:b w:val="false"/>
          <w:i w:val="false"/>
          <w:color w:val="000000"/>
          <w:sz w:val="28"/>
        </w:rPr>
        <w:t>
      3) зияткерлік меншік құқығының бұзылу фактісі туралы сот кеңсесінің қабылдауы туралы белгісі бар талап арыздың көшірмесі.</w:t>
      </w:r>
    </w:p>
    <w:bookmarkEnd w:id="54"/>
    <w:bookmarkStart w:name="z60" w:id="55"/>
    <w:p>
      <w:pPr>
        <w:spacing w:after="0"/>
        <w:ind w:left="0"/>
        <w:jc w:val="both"/>
      </w:pPr>
      <w:r>
        <w:rPr>
          <w:rFonts w:ascii="Times New Roman"/>
          <w:b w:val="false"/>
          <w:i w:val="false"/>
          <w:color w:val="000000"/>
          <w:sz w:val="28"/>
        </w:rPr>
        <w:t>
      Өнеркәсіптік меншік нысандары мен Қазақстан Республикасының нарығында тауарлардың, жұмыстардың және қызметтердің азаматтық айналымына қатысушыларды жекешелендіру құралдарын, Қазақстан Республикасында тіркелген медициналық мақсаттағы бұйымдар мен медициналық техниканың зияткерлік меншік құқықтарының бұзылғаны туралы осы тармақтың 1), 2) және 3) тармақшаларында көрсетілген ақпараттар мемлекеттік органға келіп түскен жағдайда мемлекеттік орган соттың істі қарау нәтижелерін алғанға дейін тіркеу куәлігінің әрекетін тоқтады.</w:t>
      </w:r>
    </w:p>
    <w:bookmarkEnd w:id="55"/>
    <w:bookmarkStart w:name="z61" w:id="56"/>
    <w:p>
      <w:pPr>
        <w:spacing w:after="0"/>
        <w:ind w:left="0"/>
        <w:jc w:val="both"/>
      </w:pPr>
      <w:r>
        <w:rPr>
          <w:rFonts w:ascii="Times New Roman"/>
          <w:b w:val="false"/>
          <w:i w:val="false"/>
          <w:color w:val="000000"/>
          <w:sz w:val="28"/>
        </w:rPr>
        <w:t>
      Бұл ретте, өтініш беруші көрсетілген мерзім ішінде Қазақстан Республикасының аумағында медициналық мақсаттағы бұйымдардың және медициналық техниканың бұдан әрі тіркеуіне салыстырылмалы сақтау құжаттарына кедергі келтірмейтіндігі (немесе кедергі келтіретін) туралы тиісінше қорытындымен осы құзырлы органның ведомстволық бағыныстағы сарапшылық ұйымның салыстырмалы талдауын алу үшін жаңалықтарды, пайдалы үлгілерді және өндірістік үлгілерді сақтау саласындағы уәкілетті органға жүгіне алады.</w:t>
      </w:r>
    </w:p>
    <w:bookmarkEnd w:id="56"/>
    <w:bookmarkStart w:name="z62" w:id="57"/>
    <w:p>
      <w:pPr>
        <w:spacing w:after="0"/>
        <w:ind w:left="0"/>
        <w:jc w:val="both"/>
      </w:pPr>
      <w:r>
        <w:rPr>
          <w:rFonts w:ascii="Times New Roman"/>
          <w:b w:val="false"/>
          <w:i w:val="false"/>
          <w:color w:val="000000"/>
          <w:sz w:val="28"/>
        </w:rPr>
        <w:t>
      Көрсетілген мерзімде сот шешімін және (немесе) үшінші тұлғаның зияткерлік меншік құқығының бұзылуы немесе не бұзылмауы туралы зияткерлік меншікті қорғау саласында қорытынды алған жағдайда мемлекеттік орган медициналық мақсаттағы бұйымдарға және медициналық техникаға сараптама жүргізу кезеңінде мемлекеттік тіркеуден бас тартады немесе сараптама рәсімін жаңартады немесе медициналық мақсаттағы бұйымдар және медициналық техника тіркелген жағдайда, онда тіркеу куәлігі қайта шақыртылады немесе тіркеу куәлігінің әрекеті жаңартылады.";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64" w:id="58"/>
    <w:p>
      <w:pPr>
        <w:spacing w:after="0"/>
        <w:ind w:left="0"/>
        <w:jc w:val="both"/>
      </w:pPr>
      <w:r>
        <w:rPr>
          <w:rFonts w:ascii="Times New Roman"/>
          <w:b w:val="false"/>
          <w:i w:val="false"/>
          <w:color w:val="000000"/>
          <w:sz w:val="28"/>
        </w:rPr>
        <w:t>
      "39. Медициналық мақсаттағы бұйымдардың және медициналық техниканың мемлекеттік тіркеу жеделдетілген рәсімдер оларды сирек ауруларды профилактикалауға, емдеуге, диагностикалауға, эпидемияның туындауын және оның салдарын, инфекциялық аурулардың пандемиясын, Қазақстан Республикасының фармацевтикалық нарығында қажетті медициналық мақсаттағы бұйымдар мен медициналық техникасы, сондай-ақ отандық өндірушілердің медициналық мақсаттағы бұйымдар мен медициналық техникасы үшін тапшылығын жоюға арналған жағдайда қолданылады;";</w:t>
      </w:r>
    </w:p>
    <w:bookmarkEnd w:id="58"/>
    <w:bookmarkStart w:name="z65" w:id="59"/>
    <w:p>
      <w:pPr>
        <w:spacing w:after="0"/>
        <w:ind w:left="0"/>
        <w:jc w:val="both"/>
      </w:pPr>
      <w:r>
        <w:rPr>
          <w:rFonts w:ascii="Times New Roman"/>
          <w:b w:val="false"/>
          <w:i w:val="false"/>
          <w:color w:val="000000"/>
          <w:sz w:val="28"/>
        </w:rPr>
        <w:t>
      Ережеге 1, 4, 5, 6, 7, 10-қосымшалар осы бұйрыққа тиісінше 2, 3, 4, 5, 6, 7–қосымшаларға сәйкес жаңа редакцияда жазылсын;</w:t>
      </w:r>
    </w:p>
    <w:bookmarkEnd w:id="59"/>
    <w:bookmarkStart w:name="z306" w:id="60"/>
    <w:p>
      <w:pPr>
        <w:spacing w:after="0"/>
        <w:ind w:left="0"/>
        <w:jc w:val="both"/>
      </w:pPr>
      <w:r>
        <w:rPr>
          <w:rFonts w:ascii="Times New Roman"/>
          <w:b w:val="false"/>
          <w:i w:val="false"/>
          <w:color w:val="000000"/>
          <w:sz w:val="28"/>
        </w:rPr>
        <w:t xml:space="preserve">
      Ережеге </w:t>
      </w:r>
      <w:r>
        <w:rPr>
          <w:rFonts w:ascii="Times New Roman"/>
          <w:b w:val="false"/>
          <w:i w:val="false"/>
          <w:color w:val="000000"/>
          <w:sz w:val="28"/>
        </w:rPr>
        <w:t>2-қосымша</w:t>
      </w:r>
      <w:r>
        <w:rPr>
          <w:rFonts w:ascii="Times New Roman"/>
          <w:b w:val="false"/>
          <w:i w:val="false"/>
          <w:color w:val="000000"/>
          <w:sz w:val="28"/>
        </w:rPr>
        <w:t xml:space="preserve"> алынып тасталсын.</w:t>
      </w:r>
    </w:p>
    <w:bookmarkEnd w:id="60"/>
    <w:bookmarkStart w:name="z66" w:id="61"/>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Қазақстан Республикасының Әділет министрлігінде осы бұйрықтың мемлекеттік тіркелуін қамтамасыз етсін.</w:t>
      </w:r>
    </w:p>
    <w:bookmarkEnd w:id="61"/>
    <w:bookmarkStart w:name="z67" w:id="62"/>
    <w:p>
      <w:pPr>
        <w:spacing w:after="0"/>
        <w:ind w:left="0"/>
        <w:jc w:val="both"/>
      </w:pPr>
      <w:r>
        <w:rPr>
          <w:rFonts w:ascii="Times New Roman"/>
          <w:b w:val="false"/>
          <w:i w:val="false"/>
          <w:color w:val="000000"/>
          <w:sz w:val="28"/>
        </w:rPr>
        <w:t>
      3. Қазақстан Республикасы Денсаулық сақтау министрлігінің Заң қызметі және мемлекеттік сатып алу департаменті осы бұйрықтың мемлекеттік тіркелгеннен кейін оның ресми жариялануын қамтамасыз етсін.</w:t>
      </w:r>
    </w:p>
    <w:bookmarkEnd w:id="62"/>
    <w:bookmarkStart w:name="z68" w:id="63"/>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өткеннен соң қолданысқа енгізіледі.</w:t>
      </w:r>
    </w:p>
    <w:bookmarkEnd w:id="6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15 ақпандағы</w:t>
            </w:r>
            <w:r>
              <w:br/>
            </w:r>
            <w:r>
              <w:rPr>
                <w:rFonts w:ascii="Times New Roman"/>
                <w:b w:val="false"/>
                <w:i w:val="false"/>
                <w:color w:val="000000"/>
                <w:sz w:val="20"/>
              </w:rPr>
              <w:t>№ 84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2009 жылғы 18 қарашадағы</w:t>
            </w:r>
            <w:r>
              <w:br/>
            </w:r>
            <w:r>
              <w:rPr>
                <w:rFonts w:ascii="Times New Roman"/>
                <w:b w:val="false"/>
                <w:i w:val="false"/>
                <w:color w:val="000000"/>
                <w:sz w:val="20"/>
              </w:rPr>
              <w:t>№ 735 бұйрығына</w:t>
            </w:r>
            <w:r>
              <w:br/>
            </w:r>
            <w:r>
              <w:rPr>
                <w:rFonts w:ascii="Times New Roman"/>
                <w:b w:val="false"/>
                <w:i w:val="false"/>
                <w:color w:val="000000"/>
                <w:sz w:val="20"/>
              </w:rPr>
              <w:t>1-қосымша</w:t>
            </w:r>
          </w:p>
        </w:tc>
      </w:tr>
    </w:tbl>
    <w:bookmarkStart w:name="z70" w:id="64"/>
    <w:p>
      <w:pPr>
        <w:spacing w:after="0"/>
        <w:ind w:left="0"/>
        <w:jc w:val="left"/>
      </w:pPr>
      <w:r>
        <w:rPr>
          <w:rFonts w:ascii="Times New Roman"/>
          <w:b/>
          <w:i w:val="false"/>
          <w:color w:val="000000"/>
        </w:rPr>
        <w:t xml:space="preserve"> Дәрілік заттарды мемлекеттік тіркеу, қайта тіркеу және оларды</w:t>
      </w:r>
      <w:r>
        <w:br/>
      </w:r>
      <w:r>
        <w:rPr>
          <w:rFonts w:ascii="Times New Roman"/>
          <w:b/>
          <w:i w:val="false"/>
          <w:color w:val="000000"/>
        </w:rPr>
        <w:t>тіркеу деректеріне өзгерістер енгізу ережесі</w:t>
      </w:r>
      <w:r>
        <w:br/>
      </w:r>
      <w:r>
        <w:rPr>
          <w:rFonts w:ascii="Times New Roman"/>
          <w:b/>
          <w:i w:val="false"/>
          <w:color w:val="000000"/>
        </w:rPr>
        <w:t>1. Жалпы ережелер</w:t>
      </w:r>
    </w:p>
    <w:bookmarkEnd w:id="64"/>
    <w:bookmarkStart w:name="z72" w:id="65"/>
    <w:p>
      <w:pPr>
        <w:spacing w:after="0"/>
        <w:ind w:left="0"/>
        <w:jc w:val="both"/>
      </w:pPr>
      <w:r>
        <w:rPr>
          <w:rFonts w:ascii="Times New Roman"/>
          <w:b w:val="false"/>
          <w:i w:val="false"/>
          <w:color w:val="000000"/>
          <w:sz w:val="28"/>
        </w:rPr>
        <w:t>
      1. Осы дәрілік заттарды мемлекеттік тіркеу, қайта тіркеу және оларды тіркеу деректеріне өзгерістер енгізу ережесі (бұдан әрі – Ереже) Қазақстан Республикасында дәрілік заттарды мемлекеттік тіркеу, қайта тіркеу және оларды тіркеу деректеріне өзгерістер енгізудің, мемлекеттік тіркеудің, қайта тіркеудің жеделдетілген рәсімдерін жүргізудің тәртібін, сондай-ақ олардан бас тарту негіздемесін белгілейді.</w:t>
      </w:r>
    </w:p>
    <w:bookmarkEnd w:id="65"/>
    <w:bookmarkStart w:name="z73" w:id="66"/>
    <w:p>
      <w:pPr>
        <w:spacing w:after="0"/>
        <w:ind w:left="0"/>
        <w:jc w:val="both"/>
      </w:pPr>
      <w:r>
        <w:rPr>
          <w:rFonts w:ascii="Times New Roman"/>
          <w:b w:val="false"/>
          <w:i w:val="false"/>
          <w:color w:val="000000"/>
          <w:sz w:val="28"/>
        </w:rPr>
        <w:t>
      2. Дәрілік заттарды мемлекеттік тіркеу, қайта тіркеу және олардың тіркеу деректеріне өзгерістер енгізуді дәрілік заттардың, медициналық мақсаттағы бұйымдардың және медициналық техниканың айналысы саласындағы мемлекеттік орган (бұдан әрі – мемлекеттік орган) жүзеге асырады.</w:t>
      </w:r>
    </w:p>
    <w:bookmarkEnd w:id="66"/>
    <w:bookmarkStart w:name="z74" w:id="67"/>
    <w:p>
      <w:pPr>
        <w:spacing w:after="0"/>
        <w:ind w:left="0"/>
        <w:jc w:val="both"/>
      </w:pPr>
      <w:r>
        <w:rPr>
          <w:rFonts w:ascii="Times New Roman"/>
          <w:b w:val="false"/>
          <w:i w:val="false"/>
          <w:color w:val="000000"/>
          <w:sz w:val="28"/>
        </w:rPr>
        <w:t>
      3. Мемлекеттік тіркеуді, қайта тіркеу және оларды тіркеу деректеріне өзгерістер енгізудің шартты міндетті дәрілік заттарға, медициналық мақсаттағы бұйымдарға және медициналық техникаға сараптама жүргізу болып табылады.</w:t>
      </w:r>
    </w:p>
    <w:bookmarkEnd w:id="67"/>
    <w:p>
      <w:pPr>
        <w:spacing w:after="0"/>
        <w:ind w:left="0"/>
        <w:jc w:val="both"/>
      </w:pPr>
      <w:r>
        <w:rPr>
          <w:rFonts w:ascii="Times New Roman"/>
          <w:b w:val="false"/>
          <w:i w:val="false"/>
          <w:color w:val="000000"/>
          <w:sz w:val="28"/>
        </w:rPr>
        <w:t>
      Сараптаманы дәрілік затты әзірлеу және өндіруге тікелей қатысы жоқ, дәрілік заттардың, медициналық мақсаттағы бұйымдардың және медициналық техниканың айналысы саласындағы мемлекеттік сарапшылық ұйым (бұдан әрі – сарапшылық ұйым) жүргізеді.</w:t>
      </w:r>
    </w:p>
    <w:bookmarkStart w:name="z75" w:id="68"/>
    <w:p>
      <w:pPr>
        <w:spacing w:after="0"/>
        <w:ind w:left="0"/>
        <w:jc w:val="both"/>
      </w:pPr>
      <w:r>
        <w:rPr>
          <w:rFonts w:ascii="Times New Roman"/>
          <w:b w:val="false"/>
          <w:i w:val="false"/>
          <w:color w:val="000000"/>
          <w:sz w:val="28"/>
        </w:rPr>
        <w:t>
      4. Осы Ережеде мынадай негізгі ұғымдар пайдаланылады:</w:t>
      </w:r>
    </w:p>
    <w:bookmarkEnd w:id="68"/>
    <w:bookmarkStart w:name="z76" w:id="69"/>
    <w:p>
      <w:pPr>
        <w:spacing w:after="0"/>
        <w:ind w:left="0"/>
        <w:jc w:val="both"/>
      </w:pPr>
      <w:r>
        <w:rPr>
          <w:rFonts w:ascii="Times New Roman"/>
          <w:b w:val="false"/>
          <w:i w:val="false"/>
          <w:color w:val="000000"/>
          <w:sz w:val="28"/>
        </w:rPr>
        <w:t>
      1) авторлық генерик (автогенерик) – түпнұсқа препаратқа барабар, бір өндіруші өндірген, бірақ саудалық атауы мен бағасымен өзгешеленетін дәрілік препарат;</w:t>
      </w:r>
    </w:p>
    <w:bookmarkEnd w:id="69"/>
    <w:bookmarkStart w:name="z77" w:id="70"/>
    <w:p>
      <w:pPr>
        <w:spacing w:after="0"/>
        <w:ind w:left="0"/>
        <w:jc w:val="both"/>
      </w:pPr>
      <w:r>
        <w:rPr>
          <w:rFonts w:ascii="Times New Roman"/>
          <w:b w:val="false"/>
          <w:i w:val="false"/>
          <w:color w:val="000000"/>
          <w:sz w:val="28"/>
        </w:rPr>
        <w:t>
      2) биоэквиваленттілік – бірдей жағдайда екі дәрілік заттың салыстырмалы сипаттамасы, ол бірыңғай молярлы дозаларда пайдаланылғаннан кейін тиімділік және қауіпсіздікке қатысты олардың фармацевтикалық және биологиялық эквиваленттілігін растайды;</w:t>
      </w:r>
    </w:p>
    <w:bookmarkEnd w:id="70"/>
    <w:bookmarkStart w:name="z78" w:id="71"/>
    <w:p>
      <w:pPr>
        <w:spacing w:after="0"/>
        <w:ind w:left="0"/>
        <w:jc w:val="both"/>
      </w:pPr>
      <w:r>
        <w:rPr>
          <w:rFonts w:ascii="Times New Roman"/>
          <w:b w:val="false"/>
          <w:i w:val="false"/>
          <w:color w:val="000000"/>
          <w:sz w:val="28"/>
        </w:rPr>
        <w:t>
      3) биоқолжетімділік – жылдамдық және дәреже, онымен белсенді зат дәрілік нысананнан сорылады және әрекет ету орнында қолжетімді болады;</w:t>
      </w:r>
    </w:p>
    <w:bookmarkEnd w:id="71"/>
    <w:bookmarkStart w:name="z79" w:id="72"/>
    <w:p>
      <w:pPr>
        <w:spacing w:after="0"/>
        <w:ind w:left="0"/>
        <w:jc w:val="both"/>
      </w:pPr>
      <w:r>
        <w:rPr>
          <w:rFonts w:ascii="Times New Roman"/>
          <w:b w:val="false"/>
          <w:i w:val="false"/>
          <w:color w:val="000000"/>
          <w:sz w:val="28"/>
        </w:rPr>
        <w:t>
      4) биологиялық текті дәрілік препараттар - биологиялық ақуыздардан тұратын препараттар (гармондар, цитокиндер, қанды ұйыту факторлары, соның ішінде төмен молекулярлы гепарин, инсулиндер, көпклонды антиденелер, ферменттер, колонды ынталандыратын факторлар, гендік-инженерлік және гибродомды технология көмегімен алынған тін жасушалары негізінде жасалған препараттар), сондай-ақ биосимилярлар;</w:t>
      </w:r>
    </w:p>
    <w:bookmarkEnd w:id="72"/>
    <w:bookmarkStart w:name="z80" w:id="73"/>
    <w:p>
      <w:pPr>
        <w:spacing w:after="0"/>
        <w:ind w:left="0"/>
        <w:jc w:val="both"/>
      </w:pPr>
      <w:r>
        <w:rPr>
          <w:rFonts w:ascii="Times New Roman"/>
          <w:b w:val="false"/>
          <w:i w:val="false"/>
          <w:color w:val="000000"/>
          <w:sz w:val="28"/>
        </w:rPr>
        <w:t>
      5) биосимиляр - сапасы, қауіпсіздігі және тиімділігі бойынша бұрын тіркелген эталонды инновациялық биологиялық дәрілік затқа ұқсас ретінде мәлімделген және ұқсас халықаралық патенттелмеген атауы бар жаңадан өндірілген биологиялық дәрілік зат;</w:t>
      </w:r>
    </w:p>
    <w:bookmarkEnd w:id="73"/>
    <w:bookmarkStart w:name="z81" w:id="74"/>
    <w:p>
      <w:pPr>
        <w:spacing w:after="0"/>
        <w:ind w:left="0"/>
        <w:jc w:val="both"/>
      </w:pPr>
      <w:r>
        <w:rPr>
          <w:rFonts w:ascii="Times New Roman"/>
          <w:b w:val="false"/>
          <w:i w:val="false"/>
          <w:color w:val="000000"/>
          <w:sz w:val="28"/>
        </w:rPr>
        <w:t>
      6) генерик (жаңадан өндірілген дәрілік препарат) - белсенді заттар құрамы, дәрілік нысаны бойынша түпнұсқалық препаратқа сәйкес және түпнұсқалық препаратқа не лицензиялық келісім бойынша сақтау құжаттарының жарамдылық мерзімі өткеннен кейін айналысқа түскен дәрілік препарат;</w:t>
      </w:r>
    </w:p>
    <w:bookmarkEnd w:id="74"/>
    <w:bookmarkStart w:name="z82" w:id="75"/>
    <w:p>
      <w:pPr>
        <w:spacing w:after="0"/>
        <w:ind w:left="0"/>
        <w:jc w:val="both"/>
      </w:pPr>
      <w:r>
        <w:rPr>
          <w:rFonts w:ascii="Times New Roman"/>
          <w:b w:val="false"/>
          <w:i w:val="false"/>
          <w:color w:val="000000"/>
          <w:sz w:val="28"/>
        </w:rPr>
        <w:t>
      7) гомеопатикалық препараттар – гомеопатикалық қағидалар бойынша қолданылатын, арнайы технология бойынша дайындалған немесе өндірілген, құрамында өсімдік, жануарлар, минералдық тектегі заттардың өте аз мөлшерлері болатын бір немесе көп компонентті дәрілік зат;</w:t>
      </w:r>
    </w:p>
    <w:bookmarkEnd w:id="75"/>
    <w:bookmarkStart w:name="z83" w:id="76"/>
    <w:p>
      <w:pPr>
        <w:spacing w:after="0"/>
        <w:ind w:left="0"/>
        <w:jc w:val="both"/>
      </w:pPr>
      <w:r>
        <w:rPr>
          <w:rFonts w:ascii="Times New Roman"/>
          <w:b w:val="false"/>
          <w:i w:val="false"/>
          <w:color w:val="000000"/>
          <w:sz w:val="28"/>
        </w:rPr>
        <w:t>
      8) дәрілік заттың балк-өнімі - соңғы қаптаманы қоспағанда, технологиялық үдерістің барлық кезеңдерін өткен дозаланған дәрілік зат;</w:t>
      </w:r>
    </w:p>
    <w:bookmarkEnd w:id="76"/>
    <w:bookmarkStart w:name="z84" w:id="77"/>
    <w:p>
      <w:pPr>
        <w:spacing w:after="0"/>
        <w:ind w:left="0"/>
        <w:jc w:val="both"/>
      </w:pPr>
      <w:r>
        <w:rPr>
          <w:rFonts w:ascii="Times New Roman"/>
          <w:b w:val="false"/>
          <w:i w:val="false"/>
          <w:color w:val="000000"/>
          <w:sz w:val="28"/>
        </w:rPr>
        <w:t>
      9) дәрілік затты мемлекеттік тіркеу – дәрілік заттың қауіпсіздігін, тиімділігі мен сапасын, фармацевтика нарығында заңды болуын белгілі мерзімге Қазақстан Республикасында дәрілік заттардың, медициналық мақсаттағы бұйымдар мен медициналық техниканың мемлекеттік тізіліміне енгізілуін айқындайтын рәсім;</w:t>
      </w:r>
    </w:p>
    <w:bookmarkEnd w:id="77"/>
    <w:bookmarkStart w:name="z85" w:id="78"/>
    <w:p>
      <w:pPr>
        <w:spacing w:after="0"/>
        <w:ind w:left="0"/>
        <w:jc w:val="both"/>
      </w:pPr>
      <w:r>
        <w:rPr>
          <w:rFonts w:ascii="Times New Roman"/>
          <w:b w:val="false"/>
          <w:i w:val="false"/>
          <w:color w:val="000000"/>
          <w:sz w:val="28"/>
        </w:rPr>
        <w:t>
      10) дәрілік затты мемлекеттік тіркеу - дәрілік заттың қауіпсіздігін, тиімділігі мен сапасын, фармацевтика нарығында заңды болуын белгілі мерзімге Қазақстан Республикасының дәрілік заттардың, медициналық мақсаттағы бұйымдар мен медициналық техниканың мемлекеттік тізіліміне енгізуді айқындайтын рәсім;</w:t>
      </w:r>
    </w:p>
    <w:bookmarkEnd w:id="78"/>
    <w:bookmarkStart w:name="z86" w:id="79"/>
    <w:p>
      <w:pPr>
        <w:spacing w:after="0"/>
        <w:ind w:left="0"/>
        <w:jc w:val="both"/>
      </w:pPr>
      <w:r>
        <w:rPr>
          <w:rFonts w:ascii="Times New Roman"/>
          <w:b w:val="false"/>
          <w:i w:val="false"/>
          <w:color w:val="000000"/>
          <w:sz w:val="28"/>
        </w:rPr>
        <w:t>
      11) дәрілік заттардың, медициналық мақсаттағы бұйымдар мен медициналық техниканың мемлекеттік тізілімі - Қазақстан Республикасында тіркелген және медициналық қолдануға рұқсат етілген дәрілік заттарды, медициналық мақсаттағы бұйымдар мен медициналық техниканы медициналық қолдануға рұқсат етілген есепке алу құжаты;</w:t>
      </w:r>
    </w:p>
    <w:bookmarkEnd w:id="79"/>
    <w:bookmarkStart w:name="z87" w:id="80"/>
    <w:p>
      <w:pPr>
        <w:spacing w:after="0"/>
        <w:ind w:left="0"/>
        <w:jc w:val="both"/>
      </w:pPr>
      <w:r>
        <w:rPr>
          <w:rFonts w:ascii="Times New Roman"/>
          <w:b w:val="false"/>
          <w:i w:val="false"/>
          <w:color w:val="000000"/>
          <w:sz w:val="28"/>
        </w:rPr>
        <w:t>
      12) дәрілік заттың тиімділігі, қауіпсіздігі және сапасы туралы қорытынды - өтініш берілген дәрілік заттың сараптама нәтижесінен тұратын және оның мемлекеттік тіркеу, қайта тіркеу және оларды тіркеу деректеріне өзгерістер енгізу немесе олардан бас тарту құжаты;</w:t>
      </w:r>
    </w:p>
    <w:bookmarkEnd w:id="80"/>
    <w:bookmarkStart w:name="z88" w:id="81"/>
    <w:p>
      <w:pPr>
        <w:spacing w:after="0"/>
        <w:ind w:left="0"/>
        <w:jc w:val="both"/>
      </w:pPr>
      <w:r>
        <w:rPr>
          <w:rFonts w:ascii="Times New Roman"/>
          <w:b w:val="false"/>
          <w:i w:val="false"/>
          <w:color w:val="000000"/>
          <w:sz w:val="28"/>
        </w:rPr>
        <w:t>
      13) дәрілік субстанция - шығу тегі табиғатына қарамастан, нақты бір фармакологиялық белсенділігі бар дәрілік препаратты өндіруге және дайындауға арналған зат немесе қоспа зат;</w:t>
      </w:r>
    </w:p>
    <w:bookmarkEnd w:id="81"/>
    <w:bookmarkStart w:name="z89" w:id="82"/>
    <w:p>
      <w:pPr>
        <w:spacing w:after="0"/>
        <w:ind w:left="0"/>
        <w:jc w:val="both"/>
      </w:pPr>
      <w:r>
        <w:rPr>
          <w:rFonts w:ascii="Times New Roman"/>
          <w:b w:val="false"/>
          <w:i w:val="false"/>
          <w:color w:val="000000"/>
          <w:sz w:val="28"/>
        </w:rPr>
        <w:t>
      14) дәрілік өсімдік шикізаты - дәрілік заттарды өндіру мен дайындау үшін қолданылатын жас немесе кептірілген өсімдік немесе олардың бөліктері;</w:t>
      </w:r>
    </w:p>
    <w:bookmarkEnd w:id="82"/>
    <w:bookmarkStart w:name="z90" w:id="83"/>
    <w:p>
      <w:pPr>
        <w:spacing w:after="0"/>
        <w:ind w:left="0"/>
        <w:jc w:val="both"/>
      </w:pPr>
      <w:r>
        <w:rPr>
          <w:rFonts w:ascii="Times New Roman"/>
          <w:b w:val="false"/>
          <w:i w:val="false"/>
          <w:color w:val="000000"/>
          <w:sz w:val="28"/>
        </w:rPr>
        <w:t>
      16) дәрілік препарат - нақты бір дәрілік нысандағы дәрілік зат;</w:t>
      </w:r>
    </w:p>
    <w:bookmarkEnd w:id="83"/>
    <w:bookmarkStart w:name="z91" w:id="84"/>
    <w:p>
      <w:pPr>
        <w:spacing w:after="0"/>
        <w:ind w:left="0"/>
        <w:jc w:val="both"/>
      </w:pPr>
      <w:r>
        <w:rPr>
          <w:rFonts w:ascii="Times New Roman"/>
          <w:b w:val="false"/>
          <w:i w:val="false"/>
          <w:color w:val="000000"/>
          <w:sz w:val="28"/>
        </w:rPr>
        <w:t>
      17) дәрілік заттың халықаралық патенттелмеген атауы – дәрілік заттың Дүниежүзілік денсаулық сақтау ұйымы ұсынған атауы;</w:t>
      </w:r>
    </w:p>
    <w:bookmarkEnd w:id="84"/>
    <w:bookmarkStart w:name="z92" w:id="85"/>
    <w:p>
      <w:pPr>
        <w:spacing w:after="0"/>
        <w:ind w:left="0"/>
        <w:jc w:val="both"/>
      </w:pPr>
      <w:r>
        <w:rPr>
          <w:rFonts w:ascii="Times New Roman"/>
          <w:b w:val="false"/>
          <w:i w:val="false"/>
          <w:color w:val="000000"/>
          <w:sz w:val="28"/>
        </w:rPr>
        <w:t>
      18) дәрілік заттың сапасы мен қауіпсіздігін бақылайтын нормативтік-техникалық құжат – дәрілік заттың сапа жиынтығының нормасын бекітетін, оларды анықтау әдістерін, дәрілік заттың сериясына қарамастан бірдей қауіпсіздікті және тиімділікті, сонымен қатар дәрілік затты мемлекеттік тіркеу, қайта тіркеу кезінде мемлекеттік органмен берілген өндіруші-мекемемен бекітілген нөмірмен, оны өндірудің біртектілігі мен тұрақтылығын қамтамасыз ететін құжат;</w:t>
      </w:r>
    </w:p>
    <w:bookmarkEnd w:id="85"/>
    <w:bookmarkStart w:name="z93" w:id="86"/>
    <w:p>
      <w:pPr>
        <w:spacing w:after="0"/>
        <w:ind w:left="0"/>
        <w:jc w:val="both"/>
      </w:pPr>
      <w:r>
        <w:rPr>
          <w:rFonts w:ascii="Times New Roman"/>
          <w:b w:val="false"/>
          <w:i w:val="false"/>
          <w:color w:val="000000"/>
          <w:sz w:val="28"/>
        </w:rPr>
        <w:t>
      19) дәрілік затты өндіруші-ұйым - дәрілік затты өндірудің кез келген кезеңін жүзеге асыратын және дайын өнімнің қауіпсіздігіне, тиімділігіне және сапасына жауапты субъект;</w:t>
      </w:r>
    </w:p>
    <w:bookmarkEnd w:id="86"/>
    <w:bookmarkStart w:name="z94" w:id="87"/>
    <w:p>
      <w:pPr>
        <w:spacing w:after="0"/>
        <w:ind w:left="0"/>
        <w:jc w:val="both"/>
      </w:pPr>
      <w:r>
        <w:rPr>
          <w:rFonts w:ascii="Times New Roman"/>
          <w:b w:val="false"/>
          <w:i w:val="false"/>
          <w:color w:val="000000"/>
          <w:sz w:val="28"/>
        </w:rPr>
        <w:t>
      20) дәрілік заттың саудалық атауы – дәрілік заттың тіркелетін атауы;</w:t>
      </w:r>
    </w:p>
    <w:bookmarkEnd w:id="87"/>
    <w:bookmarkStart w:name="z95" w:id="88"/>
    <w:p>
      <w:pPr>
        <w:spacing w:after="0"/>
        <w:ind w:left="0"/>
        <w:jc w:val="both"/>
      </w:pPr>
      <w:r>
        <w:rPr>
          <w:rFonts w:ascii="Times New Roman"/>
          <w:b w:val="false"/>
          <w:i w:val="false"/>
          <w:color w:val="000000"/>
          <w:sz w:val="28"/>
        </w:rPr>
        <w:t>
      21) жіктеменің биофармацевтикалық жүйесі (бұдан әрі - ЖБЖ) – белсенді заттар негізінде олардың белгілі (pH) қышқылдығы/сілтілігі ортасында және ішек қабырғасы арқылы өту дәрежесі жіктемеcінің ғылыми жүйесі;</w:t>
      </w:r>
    </w:p>
    <w:bookmarkEnd w:id="88"/>
    <w:bookmarkStart w:name="z96" w:id="89"/>
    <w:p>
      <w:pPr>
        <w:spacing w:after="0"/>
        <w:ind w:left="0"/>
        <w:jc w:val="both"/>
      </w:pPr>
      <w:r>
        <w:rPr>
          <w:rFonts w:ascii="Times New Roman"/>
          <w:b w:val="false"/>
          <w:i w:val="false"/>
          <w:color w:val="000000"/>
          <w:sz w:val="28"/>
        </w:rPr>
        <w:t>
      22) клиникаға дейінгі (клиникалық емес) зерттеу - адамның денсаулығына ерекше әсер етуін және (немесе) қауіпсіздігін зерделеу мақсатында сыналатын затты немесе физикалық әсерді, ауруларды профилактикалау, оларды диагностикалау мен емдеудің құралдарын, әдістері мен технологияларын зерделеу жөніндегі химиялық, физикалық, биологиялық, микробиологиялық, фармакологиялық, токсикологиялық және басқа да эксперименттік ғылыми зерттеулер немесе зерттеулер сериясы;</w:t>
      </w:r>
    </w:p>
    <w:bookmarkEnd w:id="89"/>
    <w:bookmarkStart w:name="z97" w:id="90"/>
    <w:p>
      <w:pPr>
        <w:spacing w:after="0"/>
        <w:ind w:left="0"/>
        <w:jc w:val="both"/>
      </w:pPr>
      <w:r>
        <w:rPr>
          <w:rFonts w:ascii="Times New Roman"/>
          <w:b w:val="false"/>
          <w:i w:val="false"/>
          <w:color w:val="000000"/>
          <w:sz w:val="28"/>
        </w:rPr>
        <w:t>
      23) клиникалық зерттеу – субъект ретінде адамды қатыстыра отырып, ауруларды профилактикалау, диагностикалау мен емдеу құралдарының, әдістері мен тиімділігін анықтау немесе растау үшін жүргізілетін зерттеу;</w:t>
      </w:r>
    </w:p>
    <w:bookmarkEnd w:id="90"/>
    <w:bookmarkStart w:name="z98" w:id="91"/>
    <w:p>
      <w:pPr>
        <w:spacing w:after="0"/>
        <w:ind w:left="0"/>
        <w:jc w:val="both"/>
      </w:pPr>
      <w:r>
        <w:rPr>
          <w:rFonts w:ascii="Times New Roman"/>
          <w:b w:val="false"/>
          <w:i w:val="false"/>
          <w:color w:val="000000"/>
          <w:sz w:val="28"/>
        </w:rPr>
        <w:t>
      24) медициналық иммунобиологиялық препараттар - инфекциялық және иммундық (аллергиялықты қоса алғанда) аурулардың өзіндік ерекшелігі бар профилактикасына, оларды диагностикалау мен емдеуге, басқа да аурулар мен физиологиялық жай-күйлерді иммунологиялық әдістердің көмегімен диагностикалауға арналған, сыртқы орта объектілерінде инфекциялық агенттер мен олардың антигендерін индикациялауға арналған препараттар, иммундық жүйе арқылы емдеу және профилактикалық әсерін тигізетін қан (алу тәсіліне қарамастан) препараттары;</w:t>
      </w:r>
    </w:p>
    <w:bookmarkEnd w:id="91"/>
    <w:bookmarkStart w:name="z99" w:id="92"/>
    <w:p>
      <w:pPr>
        <w:spacing w:after="0"/>
        <w:ind w:left="0"/>
        <w:jc w:val="both"/>
      </w:pPr>
      <w:r>
        <w:rPr>
          <w:rFonts w:ascii="Times New Roman"/>
          <w:b w:val="false"/>
          <w:i w:val="false"/>
          <w:color w:val="000000"/>
          <w:sz w:val="28"/>
        </w:rPr>
        <w:t>
      25) орфандық препараттар - орфандық (сирек кездесетін) ауруларды емдеуге және диагностикалауға арналған препараттар;</w:t>
      </w:r>
    </w:p>
    <w:bookmarkEnd w:id="92"/>
    <w:bookmarkStart w:name="z100" w:id="93"/>
    <w:p>
      <w:pPr>
        <w:spacing w:after="0"/>
        <w:ind w:left="0"/>
        <w:jc w:val="both"/>
      </w:pPr>
      <w:r>
        <w:rPr>
          <w:rFonts w:ascii="Times New Roman"/>
          <w:b w:val="false"/>
          <w:i w:val="false"/>
          <w:color w:val="000000"/>
          <w:sz w:val="28"/>
        </w:rPr>
        <w:t>
      26) өтініш беруші – дәрілік заттарды мемлекеттік тіркеу, қайта тіркеу және оларды тіркеу деректеріне өзгерістер енгізуді жүргізуге өтініш, құжаттар мен материалдарды ұсынуға уәкілетті әзірлеуші, өндіруші-ұйым (дайындаушы) немесе сенімді тұлға;</w:t>
      </w:r>
    </w:p>
    <w:bookmarkEnd w:id="93"/>
    <w:bookmarkStart w:name="z101" w:id="94"/>
    <w:p>
      <w:pPr>
        <w:spacing w:after="0"/>
        <w:ind w:left="0"/>
        <w:jc w:val="both"/>
      </w:pPr>
      <w:r>
        <w:rPr>
          <w:rFonts w:ascii="Times New Roman"/>
          <w:b w:val="false"/>
          <w:i w:val="false"/>
          <w:color w:val="000000"/>
          <w:sz w:val="28"/>
        </w:rPr>
        <w:t>
      27) парафармацевтиктер - фармакологиялық әсері бар және аурулардың профилактикасына, көмекші терапияға, ағзалар мен жүйелердің функционалдық белсенділігін реттеуге бағытталған табиғи жолмен алынатын, емдік мөлшерлемелердегі биологиялық белсенді қоспалар немесе олардың синтетикалық баламалары;</w:t>
      </w:r>
    </w:p>
    <w:bookmarkEnd w:id="94"/>
    <w:bookmarkStart w:name="z102" w:id="95"/>
    <w:p>
      <w:pPr>
        <w:spacing w:after="0"/>
        <w:ind w:left="0"/>
        <w:jc w:val="both"/>
      </w:pPr>
      <w:r>
        <w:rPr>
          <w:rFonts w:ascii="Times New Roman"/>
          <w:b w:val="false"/>
          <w:i w:val="false"/>
          <w:color w:val="000000"/>
          <w:sz w:val="28"/>
        </w:rPr>
        <w:t>
      28) референтті препарат - қауіпсіздігі, тиімділігі және сапасы дәлелденген және оны генерикпен салыстыруға арналған түпнұсқа немесе қайта жаңартылған дәрілік препарат;</w:t>
      </w:r>
    </w:p>
    <w:bookmarkEnd w:id="95"/>
    <w:bookmarkStart w:name="z103" w:id="96"/>
    <w:p>
      <w:pPr>
        <w:spacing w:after="0"/>
        <w:ind w:left="0"/>
        <w:jc w:val="both"/>
      </w:pPr>
      <w:r>
        <w:rPr>
          <w:rFonts w:ascii="Times New Roman"/>
          <w:b w:val="false"/>
          <w:i w:val="false"/>
          <w:color w:val="000000"/>
          <w:sz w:val="28"/>
        </w:rPr>
        <w:t>
      29) тіркеу деректеріне өзгерістер енгізу - дәрілік заттың тиімділігіне, қауіпсіздігіне және сапасына әсер етпейтін, тіркеу куәлігінің жарамдылық мерзімі ішінде тіркеу деректеріне өтінім беруші енгізетін өзгерістер;</w:t>
      </w:r>
    </w:p>
    <w:bookmarkEnd w:id="96"/>
    <w:bookmarkStart w:name="z104" w:id="97"/>
    <w:p>
      <w:pPr>
        <w:spacing w:after="0"/>
        <w:ind w:left="0"/>
        <w:jc w:val="both"/>
      </w:pPr>
      <w:r>
        <w:rPr>
          <w:rFonts w:ascii="Times New Roman"/>
          <w:b w:val="false"/>
          <w:i w:val="false"/>
          <w:color w:val="000000"/>
          <w:sz w:val="28"/>
        </w:rPr>
        <w:t>
      30) тіркеу деректері - дәрілік затты тіркеу, қайта тіркеу және оларды тіркеу деректеріне өзгерістер енгізу өтінішімен қоса берілетін мазмұны белгіленген материалдар мен құжаттар жиыны;</w:t>
      </w:r>
    </w:p>
    <w:bookmarkEnd w:id="97"/>
    <w:bookmarkStart w:name="z105" w:id="98"/>
    <w:p>
      <w:pPr>
        <w:spacing w:after="0"/>
        <w:ind w:left="0"/>
        <w:jc w:val="both"/>
      </w:pPr>
      <w:r>
        <w:rPr>
          <w:rFonts w:ascii="Times New Roman"/>
          <w:b w:val="false"/>
          <w:i w:val="false"/>
          <w:color w:val="000000"/>
          <w:sz w:val="28"/>
        </w:rPr>
        <w:t>
      31) тіркеуден кейінгі кезеңдегі қауіпсіздікті зерттеу - тіркелген дәрілік препаратты қолдануда бекітілген айғақтар шеңберінде қауіпті сәйкестендіру немесе сандық бағалау мақсатында жүргізілетін фармакоэпидемиологиялық немесе клиникалық сынақ;</w:t>
      </w:r>
    </w:p>
    <w:bookmarkEnd w:id="98"/>
    <w:bookmarkStart w:name="z106" w:id="99"/>
    <w:p>
      <w:pPr>
        <w:spacing w:after="0"/>
        <w:ind w:left="0"/>
        <w:jc w:val="both"/>
      </w:pPr>
      <w:r>
        <w:rPr>
          <w:rFonts w:ascii="Times New Roman"/>
          <w:b w:val="false"/>
          <w:i w:val="false"/>
          <w:color w:val="000000"/>
          <w:sz w:val="28"/>
        </w:rPr>
        <w:t>
      32) тіркеу куәлігінің иесі – дәрілік заттың тиімділігіне, сапасына және қауіпсіздігіне жауапты жеке кәсіпкер, заңды тұлға;</w:t>
      </w:r>
    </w:p>
    <w:bookmarkEnd w:id="99"/>
    <w:bookmarkStart w:name="z107" w:id="100"/>
    <w:p>
      <w:pPr>
        <w:spacing w:after="0"/>
        <w:ind w:left="0"/>
        <w:jc w:val="both"/>
      </w:pPr>
      <w:r>
        <w:rPr>
          <w:rFonts w:ascii="Times New Roman"/>
          <w:b w:val="false"/>
          <w:i w:val="false"/>
          <w:color w:val="000000"/>
          <w:sz w:val="28"/>
        </w:rPr>
        <w:t>
      33) тіркеу куәлігі - өтініш иесіне тіркелген дәрілік затқа мемлекеттік орган беретін және Қазақстан Республикасында дәрілік затты медициналық қолдану үшін рұқсат ету болып табылатын құжат;</w:t>
      </w:r>
    </w:p>
    <w:bookmarkEnd w:id="100"/>
    <w:bookmarkStart w:name="z108" w:id="101"/>
    <w:p>
      <w:pPr>
        <w:spacing w:after="0"/>
        <w:ind w:left="0"/>
        <w:jc w:val="both"/>
      </w:pPr>
      <w:r>
        <w:rPr>
          <w:rFonts w:ascii="Times New Roman"/>
          <w:b w:val="false"/>
          <w:i w:val="false"/>
          <w:color w:val="000000"/>
          <w:sz w:val="28"/>
        </w:rPr>
        <w:t>
      34) тіркеу нөмірі - мемлекеттік тіркеу кезінде дәрілік затқа, тағайындалатын кодтық белгі, сол арқылы ол Дәрілік заттардың, медициналық мақсаттағы бұйымдар мен медициналық техниканың мемлекеттік тізіліміне енгізіледі және дәрілік заттың Қазақстан Республикасының фармацевтикалық нарығында болуының бүкіл кезеңі ішінде өзгеріссіз сақталады;</w:t>
      </w:r>
    </w:p>
    <w:bookmarkEnd w:id="101"/>
    <w:bookmarkStart w:name="z109" w:id="102"/>
    <w:p>
      <w:pPr>
        <w:spacing w:after="0"/>
        <w:ind w:left="0"/>
        <w:jc w:val="both"/>
      </w:pPr>
      <w:r>
        <w:rPr>
          <w:rFonts w:ascii="Times New Roman"/>
          <w:b w:val="false"/>
          <w:i w:val="false"/>
          <w:color w:val="000000"/>
          <w:sz w:val="28"/>
        </w:rPr>
        <w:t>
      35) тиісті өндірістік тәжірибе – стандарт бойынша олардың тағайындалуы мен тіркеу деректеріне сәйкес дәрілік заттардың өндірісі мен сапасын бақылауға кепілдік беретін сапаны қамтамасыз ететін жүйенің құрылымдық бөлігі;</w:t>
      </w:r>
    </w:p>
    <w:bookmarkEnd w:id="102"/>
    <w:bookmarkStart w:name="z110" w:id="103"/>
    <w:p>
      <w:pPr>
        <w:spacing w:after="0"/>
        <w:ind w:left="0"/>
        <w:jc w:val="both"/>
      </w:pPr>
      <w:r>
        <w:rPr>
          <w:rFonts w:ascii="Times New Roman"/>
          <w:b w:val="false"/>
          <w:i w:val="false"/>
          <w:color w:val="000000"/>
          <w:sz w:val="28"/>
        </w:rPr>
        <w:t>
      36) фармакологиялық зат – клиникалық сынақ объектісі және әлеуетті дәрілік зат болып табылатын фармакологиялық белсенділігі мен уыттылығы белгіленген зат немесе заттардың қоспасы.</w:t>
      </w:r>
    </w:p>
    <w:bookmarkEnd w:id="103"/>
    <w:bookmarkStart w:name="z111" w:id="104"/>
    <w:p>
      <w:pPr>
        <w:spacing w:after="0"/>
        <w:ind w:left="0"/>
        <w:jc w:val="both"/>
      </w:pPr>
      <w:r>
        <w:rPr>
          <w:rFonts w:ascii="Times New Roman"/>
          <w:b w:val="false"/>
          <w:i w:val="false"/>
          <w:color w:val="000000"/>
          <w:sz w:val="28"/>
        </w:rPr>
        <w:t>
      5. Мемлекеттік тіркеу және қайта тіркеуге Қазақстан Республикасында өндірілген, сондай-ақ, мыналарды:</w:t>
      </w:r>
    </w:p>
    <w:bookmarkEnd w:id="104"/>
    <w:bookmarkStart w:name="z112" w:id="105"/>
    <w:p>
      <w:pPr>
        <w:spacing w:after="0"/>
        <w:ind w:left="0"/>
        <w:jc w:val="both"/>
      </w:pPr>
      <w:r>
        <w:rPr>
          <w:rFonts w:ascii="Times New Roman"/>
          <w:b w:val="false"/>
          <w:i w:val="false"/>
          <w:color w:val="000000"/>
          <w:sz w:val="28"/>
        </w:rPr>
        <w:t>
      1) саудалық атауына қоса дәрілік нысаны, дозалануы, өлшеп-орауы көрсетілген дәрілік препараттарды;</w:t>
      </w:r>
    </w:p>
    <w:bookmarkEnd w:id="105"/>
    <w:bookmarkStart w:name="z113" w:id="106"/>
    <w:p>
      <w:pPr>
        <w:spacing w:after="0"/>
        <w:ind w:left="0"/>
        <w:jc w:val="both"/>
      </w:pPr>
      <w:r>
        <w:rPr>
          <w:rFonts w:ascii="Times New Roman"/>
          <w:b w:val="false"/>
          <w:i w:val="false"/>
          <w:color w:val="000000"/>
          <w:sz w:val="28"/>
        </w:rPr>
        <w:t>
      2) дәрілік заттардың балк-өнімдері;</w:t>
      </w:r>
    </w:p>
    <w:bookmarkEnd w:id="106"/>
    <w:bookmarkStart w:name="z114" w:id="107"/>
    <w:p>
      <w:pPr>
        <w:spacing w:after="0"/>
        <w:ind w:left="0"/>
        <w:jc w:val="both"/>
      </w:pPr>
      <w:r>
        <w:rPr>
          <w:rFonts w:ascii="Times New Roman"/>
          <w:b w:val="false"/>
          <w:i w:val="false"/>
          <w:color w:val="000000"/>
          <w:sz w:val="28"/>
        </w:rPr>
        <w:t>
      3) Қазақстан Республикасында бұрын тіркелген дәрілік нысаны, дозасы көрсетілген дәрілік заттардың жаңа комбинацияларын;</w:t>
      </w:r>
    </w:p>
    <w:bookmarkEnd w:id="107"/>
    <w:bookmarkStart w:name="z115" w:id="108"/>
    <w:p>
      <w:pPr>
        <w:spacing w:after="0"/>
        <w:ind w:left="0"/>
        <w:jc w:val="both"/>
      </w:pPr>
      <w:r>
        <w:rPr>
          <w:rFonts w:ascii="Times New Roman"/>
          <w:b w:val="false"/>
          <w:i w:val="false"/>
          <w:color w:val="000000"/>
          <w:sz w:val="28"/>
        </w:rPr>
        <w:t>
      4) Қазақстан Республикасында бұрын тіркелген, бірақ басқа өндіруші-ұйыммен, басқа дәрілік түрде жаңа дозасымен, жаңа өлшеп-ораммен, жаңа қаптамамен, қосалқы заттардың басқа құрамымен, басқа атаумен өндірілген дәрілік заттарды;</w:t>
      </w:r>
    </w:p>
    <w:bookmarkEnd w:id="108"/>
    <w:bookmarkStart w:name="z116" w:id="109"/>
    <w:p>
      <w:pPr>
        <w:spacing w:after="0"/>
        <w:ind w:left="0"/>
        <w:jc w:val="both"/>
      </w:pPr>
      <w:r>
        <w:rPr>
          <w:rFonts w:ascii="Times New Roman"/>
          <w:b w:val="false"/>
          <w:i w:val="false"/>
          <w:color w:val="000000"/>
          <w:sz w:val="28"/>
        </w:rPr>
        <w:t>
      5) Тиісті өндірістік тәжірибе жағдайында емес өндірілген дәрілік субстанцияларды;</w:t>
      </w:r>
    </w:p>
    <w:bookmarkEnd w:id="109"/>
    <w:bookmarkStart w:name="z117" w:id="110"/>
    <w:p>
      <w:pPr>
        <w:spacing w:after="0"/>
        <w:ind w:left="0"/>
        <w:jc w:val="both"/>
      </w:pPr>
      <w:r>
        <w:rPr>
          <w:rFonts w:ascii="Times New Roman"/>
          <w:b w:val="false"/>
          <w:i w:val="false"/>
          <w:color w:val="000000"/>
          <w:sz w:val="28"/>
        </w:rPr>
        <w:t>
      6) әр елде әр өндірістік алаңда өндірілген тіркеу куәлігінің бір ұстаушысының дәрілік заттарын қоса алғанда, осы аумаққа әкелінген дәрілік заттар жатады.</w:t>
      </w:r>
    </w:p>
    <w:bookmarkEnd w:id="110"/>
    <w:bookmarkStart w:name="z118" w:id="111"/>
    <w:p>
      <w:pPr>
        <w:spacing w:after="0"/>
        <w:ind w:left="0"/>
        <w:jc w:val="both"/>
      </w:pPr>
      <w:r>
        <w:rPr>
          <w:rFonts w:ascii="Times New Roman"/>
          <w:b w:val="false"/>
          <w:i w:val="false"/>
          <w:color w:val="000000"/>
          <w:sz w:val="28"/>
        </w:rPr>
        <w:t>
      6. Мемлекеттік тіркеуге:</w:t>
      </w:r>
    </w:p>
    <w:bookmarkEnd w:id="111"/>
    <w:bookmarkStart w:name="z119" w:id="112"/>
    <w:p>
      <w:pPr>
        <w:spacing w:after="0"/>
        <w:ind w:left="0"/>
        <w:jc w:val="both"/>
      </w:pPr>
      <w:r>
        <w:rPr>
          <w:rFonts w:ascii="Times New Roman"/>
          <w:b w:val="false"/>
          <w:i w:val="false"/>
          <w:color w:val="000000"/>
          <w:sz w:val="28"/>
        </w:rPr>
        <w:t>
      1) дәріханаларда дайындалған дәрілік препараттар;</w:t>
      </w:r>
    </w:p>
    <w:bookmarkEnd w:id="112"/>
    <w:bookmarkStart w:name="z120" w:id="113"/>
    <w:p>
      <w:pPr>
        <w:spacing w:after="0"/>
        <w:ind w:left="0"/>
        <w:jc w:val="both"/>
      </w:pPr>
      <w:r>
        <w:rPr>
          <w:rFonts w:ascii="Times New Roman"/>
          <w:b w:val="false"/>
          <w:i w:val="false"/>
          <w:color w:val="000000"/>
          <w:sz w:val="28"/>
        </w:rPr>
        <w:t>
      2) тиісті өндірістік тәжірибе жағдайларында өндірілген дәрілік субстанциялар жатпайды.</w:t>
      </w:r>
    </w:p>
    <w:bookmarkEnd w:id="113"/>
    <w:bookmarkStart w:name="z121" w:id="114"/>
    <w:p>
      <w:pPr>
        <w:spacing w:after="0"/>
        <w:ind w:left="0"/>
        <w:jc w:val="both"/>
      </w:pPr>
      <w:r>
        <w:rPr>
          <w:rFonts w:ascii="Times New Roman"/>
          <w:b w:val="false"/>
          <w:i w:val="false"/>
          <w:color w:val="000000"/>
          <w:sz w:val="28"/>
        </w:rPr>
        <w:t>
      7. Атауы бір, белсенді заттардың әртүрлі құрамы бар дәрілік заттарды мемлекеттік тіркеуге рұқсат берілмейді.</w:t>
      </w:r>
    </w:p>
    <w:bookmarkEnd w:id="114"/>
    <w:bookmarkStart w:name="z122" w:id="115"/>
    <w:p>
      <w:pPr>
        <w:spacing w:after="0"/>
        <w:ind w:left="0"/>
        <w:jc w:val="both"/>
      </w:pPr>
      <w:r>
        <w:rPr>
          <w:rFonts w:ascii="Times New Roman"/>
          <w:b w:val="false"/>
          <w:i w:val="false"/>
          <w:color w:val="000000"/>
          <w:sz w:val="28"/>
        </w:rPr>
        <w:t>
      8. Қазақстан Республикасында мемлекеттік тіркеуге өндіруші-елде тіркелген дәрілік заттар жатады.</w:t>
      </w:r>
    </w:p>
    <w:bookmarkEnd w:id="115"/>
    <w:bookmarkStart w:name="z123" w:id="116"/>
    <w:p>
      <w:pPr>
        <w:spacing w:after="0"/>
        <w:ind w:left="0"/>
        <w:jc w:val="both"/>
      </w:pPr>
      <w:r>
        <w:rPr>
          <w:rFonts w:ascii="Times New Roman"/>
          <w:b w:val="false"/>
          <w:i w:val="false"/>
          <w:color w:val="000000"/>
          <w:sz w:val="28"/>
        </w:rPr>
        <w:t>
      9. Дәрілік затты мемлекеттік тіркеу, қайта тіркеу және тіркеу құжаттарына өзгерістер енгізу және сараптама жүргізу үшін өтініш беруші мыналарды ұсынады:</w:t>
      </w:r>
    </w:p>
    <w:bookmarkEnd w:id="116"/>
    <w:bookmarkStart w:name="z124" w:id="117"/>
    <w:p>
      <w:pPr>
        <w:spacing w:after="0"/>
        <w:ind w:left="0"/>
        <w:jc w:val="both"/>
      </w:pPr>
      <w:r>
        <w:rPr>
          <w:rFonts w:ascii="Times New Roman"/>
          <w:b w:val="false"/>
          <w:i w:val="false"/>
          <w:color w:val="000000"/>
          <w:sz w:val="28"/>
        </w:rPr>
        <w:t>
      1) осы Ережеге 1, 2-қосымшаларға сәйкес бекітілген нысандағы өтініш;</w:t>
      </w:r>
    </w:p>
    <w:bookmarkEnd w:id="117"/>
    <w:bookmarkStart w:name="z125" w:id="118"/>
    <w:p>
      <w:pPr>
        <w:spacing w:after="0"/>
        <w:ind w:left="0"/>
        <w:jc w:val="both"/>
      </w:pPr>
      <w:r>
        <w:rPr>
          <w:rFonts w:ascii="Times New Roman"/>
          <w:b w:val="false"/>
          <w:i w:val="false"/>
          <w:color w:val="000000"/>
          <w:sz w:val="28"/>
        </w:rPr>
        <w:t>
      2) құрамында осы Ережеге 3-қосымшаға сәйкес Қазақстан Республикасында дәрілік заттарды мемлекеттік тіркеу, қайта тіркеу кезінде ұсынылатын тіркеу деректеріндегі құжаттардың Тізбесінде (бұдан әрі - Тізбе) және осы Ережеге 4-қосымшаға сәйкес Жалпы техникалық құжат форматындағы (тиісті өндірістік практика жағдайында өндірілген дәрілік заттар үшін) Қазақстан Республикасында дәрілік заттарды мемлекеттік тіркеу, қайта тіркеу кезінде ұсынылатын тіркеу деректеріндегі құжаттардың Тізбесінде көрсетілген барабар құжаттар мен материалдардан тұратын екі данадағы тіркеу құжаттарының тіркеу дерегі (тіркеу дерегенің бір данасы толығымен қағаз нұсқада ұсынылады, екінші данада *** белгіленген тармақтары электрондық нұсқада ұсынылады);</w:t>
      </w:r>
    </w:p>
    <w:bookmarkEnd w:id="118"/>
    <w:bookmarkStart w:name="z126" w:id="119"/>
    <w:p>
      <w:pPr>
        <w:spacing w:after="0"/>
        <w:ind w:left="0"/>
        <w:jc w:val="both"/>
      </w:pPr>
      <w:r>
        <w:rPr>
          <w:rFonts w:ascii="Times New Roman"/>
          <w:b w:val="false"/>
          <w:i w:val="false"/>
          <w:color w:val="000000"/>
          <w:sz w:val="28"/>
        </w:rPr>
        <w:t>
      3) дәрілік заттардың сапасы мен қауіпсіздігін бақылау бойынша нормативтік-техникалық құжаттаманың талаптары бойынша үш реттік талдау жүргізу үшін қажетті санда дәрілік заттардың үлгілері;</w:t>
      </w:r>
    </w:p>
    <w:bookmarkEnd w:id="119"/>
    <w:bookmarkStart w:name="z127" w:id="120"/>
    <w:p>
      <w:pPr>
        <w:spacing w:after="0"/>
        <w:ind w:left="0"/>
        <w:jc w:val="both"/>
      </w:pPr>
      <w:r>
        <w:rPr>
          <w:rFonts w:ascii="Times New Roman"/>
          <w:b w:val="false"/>
          <w:i w:val="false"/>
          <w:color w:val="000000"/>
          <w:sz w:val="28"/>
        </w:rPr>
        <w:t>
      4) дәрілік заттарға сынақ жүргізу кезінде қолданылатын дәрілік заттардың және бөтен қоспалардың, арнайы реагенттердің, шығыс материалдардың стандартты үлгілері (ерекше жағдайларда және қайтарып беру жағдайларында).</w:t>
      </w:r>
    </w:p>
    <w:bookmarkEnd w:id="120"/>
    <w:bookmarkStart w:name="z128" w:id="121"/>
    <w:p>
      <w:pPr>
        <w:spacing w:after="0"/>
        <w:ind w:left="0"/>
        <w:jc w:val="both"/>
      </w:pPr>
      <w:r>
        <w:rPr>
          <w:rFonts w:ascii="Times New Roman"/>
          <w:b w:val="false"/>
          <w:i w:val="false"/>
          <w:color w:val="000000"/>
          <w:sz w:val="28"/>
        </w:rPr>
        <w:t>
      10. Өтініш беруші дәрілік заттарды мемлекеттік тіркеу, қайта тіркеу үшін алымды төлегенін растайтын құжатты ұсынады.</w:t>
      </w:r>
    </w:p>
    <w:bookmarkEnd w:id="121"/>
    <w:bookmarkStart w:name="z129" w:id="122"/>
    <w:p>
      <w:pPr>
        <w:spacing w:after="0"/>
        <w:ind w:left="0"/>
        <w:jc w:val="both"/>
      </w:pPr>
      <w:r>
        <w:rPr>
          <w:rFonts w:ascii="Times New Roman"/>
          <w:b w:val="false"/>
          <w:i w:val="false"/>
          <w:color w:val="000000"/>
          <w:sz w:val="28"/>
        </w:rPr>
        <w:t>
      11. Дәрілік заттарға Тиісті өндірістік тәжірибе жағдайында жасалған тіркеу деректері 5 модульден (бұдан әрі – Модульдер) тұратын Жалпы техникалық құжат (бұдан әрі – ЖТҚ) форматы бойынша осы Ережеге 4-қосымшаға сәйкес Жалпы техникалық құжат форматы бойынша (тиісті өндірістік практика жағдайында өндірілген дәрілік заттар үшін) Қазақстан Республикасында дәрілік заттарды мемлекеттік тіркеу, қайта тіркеу кезінде ұсынылатын тіркеу деректері құжатының Тізбесіне сәйкес жасалады.</w:t>
      </w:r>
    </w:p>
    <w:bookmarkEnd w:id="122"/>
    <w:bookmarkStart w:name="z130" w:id="123"/>
    <w:p>
      <w:pPr>
        <w:spacing w:after="0"/>
        <w:ind w:left="0"/>
        <w:jc w:val="both"/>
      </w:pPr>
      <w:r>
        <w:rPr>
          <w:rFonts w:ascii="Times New Roman"/>
          <w:b w:val="false"/>
          <w:i w:val="false"/>
          <w:color w:val="000000"/>
          <w:sz w:val="28"/>
        </w:rPr>
        <w:t>
      Құжаттар модуль бойынша тігіледі және топталады, беттері модуль бойынша нөмірленеді.</w:t>
      </w:r>
    </w:p>
    <w:bookmarkEnd w:id="123"/>
    <w:bookmarkStart w:name="z131" w:id="124"/>
    <w:p>
      <w:pPr>
        <w:spacing w:after="0"/>
        <w:ind w:left="0"/>
        <w:jc w:val="both"/>
      </w:pPr>
      <w:r>
        <w:rPr>
          <w:rFonts w:ascii="Times New Roman"/>
          <w:b w:val="false"/>
          <w:i w:val="false"/>
          <w:color w:val="000000"/>
          <w:sz w:val="28"/>
        </w:rPr>
        <w:t>
      12. Тіркеу деректері ЖТҚ форматында төмендегідей құрылады:</w:t>
      </w:r>
    </w:p>
    <w:bookmarkEnd w:id="124"/>
    <w:bookmarkStart w:name="z132" w:id="125"/>
    <w:p>
      <w:pPr>
        <w:spacing w:after="0"/>
        <w:ind w:left="0"/>
        <w:jc w:val="both"/>
      </w:pPr>
      <w:r>
        <w:rPr>
          <w:rFonts w:ascii="Times New Roman"/>
          <w:b w:val="false"/>
          <w:i w:val="false"/>
          <w:color w:val="000000"/>
          <w:sz w:val="28"/>
        </w:rPr>
        <w:t>
      1) алыс шет елдердің өндіруші-ұйымдары;</w:t>
      </w:r>
    </w:p>
    <w:bookmarkEnd w:id="125"/>
    <w:bookmarkStart w:name="z133" w:id="126"/>
    <w:p>
      <w:pPr>
        <w:spacing w:after="0"/>
        <w:ind w:left="0"/>
        <w:jc w:val="both"/>
      </w:pPr>
      <w:r>
        <w:rPr>
          <w:rFonts w:ascii="Times New Roman"/>
          <w:b w:val="false"/>
          <w:i w:val="false"/>
          <w:color w:val="000000"/>
          <w:sz w:val="28"/>
        </w:rPr>
        <w:t>
      2) Тәуелсіз мемлекеттер достастығы (бұдан әрі – ТМД) елдерінің өндіруші ұйымдары – Тиісті өндірістік тәжірибе сертификатын алғаннан кейін екі жылдан кейін;</w:t>
      </w:r>
    </w:p>
    <w:bookmarkEnd w:id="126"/>
    <w:bookmarkStart w:name="z134" w:id="127"/>
    <w:p>
      <w:pPr>
        <w:spacing w:after="0"/>
        <w:ind w:left="0"/>
        <w:jc w:val="both"/>
      </w:pPr>
      <w:r>
        <w:rPr>
          <w:rFonts w:ascii="Times New Roman"/>
          <w:b w:val="false"/>
          <w:i w:val="false"/>
          <w:color w:val="000000"/>
          <w:sz w:val="28"/>
        </w:rPr>
        <w:t>
      3) Қазақстан Республикасының өндіруші-ұйымдары – Тиісті өндірістік тәжірибе сертификатын алғаннан кейін үш жылдан кейін.</w:t>
      </w:r>
    </w:p>
    <w:bookmarkEnd w:id="127"/>
    <w:bookmarkStart w:name="z135" w:id="128"/>
    <w:p>
      <w:pPr>
        <w:spacing w:after="0"/>
        <w:ind w:left="0"/>
        <w:jc w:val="both"/>
      </w:pPr>
      <w:r>
        <w:rPr>
          <w:rFonts w:ascii="Times New Roman"/>
          <w:b w:val="false"/>
          <w:i w:val="false"/>
          <w:color w:val="000000"/>
          <w:sz w:val="28"/>
        </w:rPr>
        <w:t>
      13. Тиісті өндірістік тәжірибе жағдайында өндірілмеген дәрілік заттарға тіркеу деректері Тізбеге сәйкес әзірленеді.</w:t>
      </w:r>
    </w:p>
    <w:bookmarkEnd w:id="128"/>
    <w:bookmarkStart w:name="z136" w:id="129"/>
    <w:p>
      <w:pPr>
        <w:spacing w:after="0"/>
        <w:ind w:left="0"/>
        <w:jc w:val="both"/>
      </w:pPr>
      <w:r>
        <w:rPr>
          <w:rFonts w:ascii="Times New Roman"/>
          <w:b w:val="false"/>
          <w:i w:val="false"/>
          <w:color w:val="000000"/>
          <w:sz w:val="28"/>
        </w:rPr>
        <w:t>
      Құжаттар Тізбеде анықталған тәртіппен тігіліп, бөлім бойынша топтастырылады, беттері бөлім бойынша нөмірленеді.</w:t>
      </w:r>
    </w:p>
    <w:bookmarkEnd w:id="129"/>
    <w:bookmarkStart w:name="z137" w:id="130"/>
    <w:p>
      <w:pPr>
        <w:spacing w:after="0"/>
        <w:ind w:left="0"/>
        <w:jc w:val="both"/>
      </w:pPr>
      <w:r>
        <w:rPr>
          <w:rFonts w:ascii="Times New Roman"/>
          <w:b w:val="false"/>
          <w:i w:val="false"/>
          <w:color w:val="000000"/>
          <w:sz w:val="28"/>
        </w:rPr>
        <w:t>
      14. ЖТҚ форматы жоқ Тиісті өндірістік тәжірибе жағдайында алыс шет елдердің өндіруші ұйымдарымен өндірілген дәрілік заттарды тіркеу деректері Тізбеге сәйкес әзірленеді.</w:t>
      </w:r>
    </w:p>
    <w:bookmarkEnd w:id="130"/>
    <w:bookmarkStart w:name="z138" w:id="131"/>
    <w:p>
      <w:pPr>
        <w:spacing w:after="0"/>
        <w:ind w:left="0"/>
        <w:jc w:val="both"/>
      </w:pPr>
      <w:r>
        <w:rPr>
          <w:rFonts w:ascii="Times New Roman"/>
          <w:b w:val="false"/>
          <w:i w:val="false"/>
          <w:color w:val="000000"/>
          <w:sz w:val="28"/>
        </w:rPr>
        <w:t>
      15. Түпнұсқалық дәрілік затты және оның жаңа дәрілік нысанын мемлекеттік тіркеу үшін, оның ішінде медициналық иммунобиологиялық препаратты, радиофармацевтикалық препаратты, биосимилярдың тіркеу деректері екі толық жиынтықта ұсынылады.</w:t>
      </w:r>
    </w:p>
    <w:bookmarkEnd w:id="131"/>
    <w:bookmarkStart w:name="z139" w:id="132"/>
    <w:p>
      <w:pPr>
        <w:spacing w:after="0"/>
        <w:ind w:left="0"/>
        <w:jc w:val="both"/>
      </w:pPr>
      <w:r>
        <w:rPr>
          <w:rFonts w:ascii="Times New Roman"/>
          <w:b w:val="false"/>
          <w:i w:val="false"/>
          <w:color w:val="000000"/>
          <w:sz w:val="28"/>
        </w:rPr>
        <w:t>
      16. Дәрілік субстанцияны, балк-өнімді, фармакопеялық емес дәрілік өсімдік шикізаты, генерик, гомеопатикалық препараттар 1-3 тіркеу деректерінің модульдері немесе толық көлемде Тізбенің 1-2 бөлімдері ұсынылады. 4, 5-модульдері немесе Тізбенің 3, 4-бөлімдері осы Ереженің 19-31 тармақтарында көрсетілген көлемде ұсынылады.</w:t>
      </w:r>
    </w:p>
    <w:bookmarkEnd w:id="132"/>
    <w:bookmarkStart w:name="z140" w:id="133"/>
    <w:p>
      <w:pPr>
        <w:spacing w:after="0"/>
        <w:ind w:left="0"/>
        <w:jc w:val="both"/>
      </w:pPr>
      <w:r>
        <w:rPr>
          <w:rFonts w:ascii="Times New Roman"/>
          <w:b w:val="false"/>
          <w:i w:val="false"/>
          <w:color w:val="000000"/>
          <w:sz w:val="28"/>
        </w:rPr>
        <w:t>
      17. Белгілі белсенді заттары бар белгіленген комбинациясымен дәрілік заттарды мемлекеттік тіркеуге өтініш беру кезінде, олар бұрын терапевтикалық мақсатта осы үйлесімде қолданылмаған, осы Ережеге 3, 4-қосымшаларға сәйкес толық деректер ұсыну қажет. 4, 5-модульдер немесе Тізбенің 3 және 4-бөліктері белсенді заттардың осы сәйкестігіне жататын фармакологиялық, токсикологиялық және клиникалық зерттеу нәтижесінен тұруы тиіс, олар осы белсенді заттардың үйлесіміне жатады.</w:t>
      </w:r>
    </w:p>
    <w:bookmarkEnd w:id="133"/>
    <w:bookmarkStart w:name="z141" w:id="134"/>
    <w:p>
      <w:pPr>
        <w:spacing w:after="0"/>
        <w:ind w:left="0"/>
        <w:jc w:val="both"/>
      </w:pPr>
      <w:r>
        <w:rPr>
          <w:rFonts w:ascii="Times New Roman"/>
          <w:b w:val="false"/>
          <w:i w:val="false"/>
          <w:color w:val="000000"/>
          <w:sz w:val="28"/>
        </w:rPr>
        <w:t>
      18. Өсімдік текті дәрілік препараттарды тіркеу жағдайында, соның ішінде дәрілік өсімдік шикізат жинағын, сәйкесінше фармакологиялық, токсикологиялық және клиникалық зерттеу нәтижесі ұсынылады. Клиникаға дейінгі (клиникалық емес) және (немесе) клиникалық зерттеулер бойынша материалдар мен құжаттар мыналарды:</w:t>
      </w:r>
    </w:p>
    <w:bookmarkEnd w:id="134"/>
    <w:bookmarkStart w:name="z142" w:id="135"/>
    <w:p>
      <w:pPr>
        <w:spacing w:after="0"/>
        <w:ind w:left="0"/>
        <w:jc w:val="both"/>
      </w:pPr>
      <w:r>
        <w:rPr>
          <w:rFonts w:ascii="Times New Roman"/>
          <w:b w:val="false"/>
          <w:i w:val="false"/>
          <w:color w:val="000000"/>
          <w:sz w:val="28"/>
        </w:rPr>
        <w:t>
      1) ерекше белсенділікті клиникаға дейінгі (клиникалық емес) зерттеу материалдары;</w:t>
      </w:r>
    </w:p>
    <w:bookmarkEnd w:id="135"/>
    <w:bookmarkStart w:name="z143" w:id="136"/>
    <w:p>
      <w:pPr>
        <w:spacing w:after="0"/>
        <w:ind w:left="0"/>
        <w:jc w:val="both"/>
      </w:pPr>
      <w:r>
        <w:rPr>
          <w:rFonts w:ascii="Times New Roman"/>
          <w:b w:val="false"/>
          <w:i w:val="false"/>
          <w:color w:val="000000"/>
          <w:sz w:val="28"/>
        </w:rPr>
        <w:t>
      2) жіті және созылмалы улану зерттеулерінің материалдары;</w:t>
      </w:r>
    </w:p>
    <w:bookmarkEnd w:id="136"/>
    <w:bookmarkStart w:name="z144" w:id="137"/>
    <w:p>
      <w:pPr>
        <w:spacing w:after="0"/>
        <w:ind w:left="0"/>
        <w:jc w:val="both"/>
      </w:pPr>
      <w:r>
        <w:rPr>
          <w:rFonts w:ascii="Times New Roman"/>
          <w:b w:val="false"/>
          <w:i w:val="false"/>
          <w:color w:val="000000"/>
          <w:sz w:val="28"/>
        </w:rPr>
        <w:t>
      3) жергілікті қоздырғыш әрекеттер туралы деректер;</w:t>
      </w:r>
    </w:p>
    <w:bookmarkEnd w:id="137"/>
    <w:bookmarkStart w:name="z145" w:id="138"/>
    <w:p>
      <w:pPr>
        <w:spacing w:after="0"/>
        <w:ind w:left="0"/>
        <w:jc w:val="both"/>
      </w:pPr>
      <w:r>
        <w:rPr>
          <w:rFonts w:ascii="Times New Roman"/>
          <w:b w:val="false"/>
          <w:i w:val="false"/>
          <w:color w:val="000000"/>
          <w:sz w:val="28"/>
        </w:rPr>
        <w:t>
      4) аллергиялық қасиетері туралы деректер;</w:t>
      </w:r>
    </w:p>
    <w:bookmarkEnd w:id="138"/>
    <w:bookmarkStart w:name="z146" w:id="139"/>
    <w:p>
      <w:pPr>
        <w:spacing w:after="0"/>
        <w:ind w:left="0"/>
        <w:jc w:val="both"/>
      </w:pPr>
      <w:r>
        <w:rPr>
          <w:rFonts w:ascii="Times New Roman"/>
          <w:b w:val="false"/>
          <w:i w:val="false"/>
          <w:color w:val="000000"/>
          <w:sz w:val="28"/>
        </w:rPr>
        <w:t>
      5) өндіруші елдегі немесе басқа елдердегі клиникалық қолданудың тәжірибесі болуы тиіс.</w:t>
      </w:r>
    </w:p>
    <w:bookmarkEnd w:id="139"/>
    <w:bookmarkStart w:name="z147" w:id="140"/>
    <w:p>
      <w:pPr>
        <w:spacing w:after="0"/>
        <w:ind w:left="0"/>
        <w:jc w:val="both"/>
      </w:pPr>
      <w:r>
        <w:rPr>
          <w:rFonts w:ascii="Times New Roman"/>
          <w:b w:val="false"/>
          <w:i w:val="false"/>
          <w:color w:val="000000"/>
          <w:sz w:val="28"/>
        </w:rPr>
        <w:t>
      Сонымен қатар дәрілік препараттың сапалық аспектілеріне қатысты материалдар толық көлемде ұсынылады.</w:t>
      </w:r>
    </w:p>
    <w:bookmarkEnd w:id="140"/>
    <w:bookmarkStart w:name="z148" w:id="141"/>
    <w:p>
      <w:pPr>
        <w:spacing w:after="0"/>
        <w:ind w:left="0"/>
        <w:jc w:val="both"/>
      </w:pPr>
      <w:r>
        <w:rPr>
          <w:rFonts w:ascii="Times New Roman"/>
          <w:b w:val="false"/>
          <w:i w:val="false"/>
          <w:color w:val="000000"/>
          <w:sz w:val="28"/>
        </w:rPr>
        <w:t>
      19. Дәрілік затты мемлекеттік қайта тіркеу үшін 5 модульден 1-3 модульдері ұсынылады: тіркеуден кейінгі тәжірибиеде қолданылуы туралы есеп; қауіпсіздігі бойынша жүйелі түрде жаңартылатын есеп негізгі бөлімдердің орыс тіліне қысқа түпнұсқалық аудармасымен, немесе Тізбенің 1-2 бөліктері.</w:t>
      </w:r>
    </w:p>
    <w:bookmarkEnd w:id="141"/>
    <w:bookmarkStart w:name="z149" w:id="142"/>
    <w:p>
      <w:pPr>
        <w:spacing w:after="0"/>
        <w:ind w:left="0"/>
        <w:jc w:val="both"/>
      </w:pPr>
      <w:r>
        <w:rPr>
          <w:rFonts w:ascii="Times New Roman"/>
          <w:b w:val="false"/>
          <w:i w:val="false"/>
          <w:color w:val="000000"/>
          <w:sz w:val="28"/>
        </w:rPr>
        <w:t>
      20. 1-модульдің, 3-модульдің құжаттары: (3.2.Р.5.1.) ерекшелігі (тері), (3.2.Р.5.2.) талдау әдістері, (3.2.Р.5.6.) ерекшелігіне (теріне) негіздеме, сондай-ақ Тізбенің 1-2 бөліктері орыс тіліне түпнұсқа аудармасымен ұсынылады.</w:t>
      </w:r>
    </w:p>
    <w:bookmarkEnd w:id="142"/>
    <w:bookmarkStart w:name="z150" w:id="143"/>
    <w:p>
      <w:pPr>
        <w:spacing w:after="0"/>
        <w:ind w:left="0"/>
        <w:jc w:val="both"/>
      </w:pPr>
      <w:r>
        <w:rPr>
          <w:rFonts w:ascii="Times New Roman"/>
          <w:b w:val="false"/>
          <w:i w:val="false"/>
          <w:color w:val="000000"/>
          <w:sz w:val="28"/>
        </w:rPr>
        <w:t>
      21. Әртүрлі дәрілік формадағы бір дәрілік затты тіркеу, қайта тіркеу кезінде өтініш беруші әрбір дәрілік нысанға бөлек–бөлек өтініш және тіркеу деректерін ұсынады. Мемлекеттік тіркеуге, қайта тіркеуге бір дәрілік нысандағы әртүрлі мөлшердегі, концентрациядағы, толтыру көлемі бір уақытта ұсынылған жағдайда өтініш беруші әрбір дозаға, қаптама макеттері мен жапсырмаларын, концентрацияға толтыру көлеміне және қаптамадағы дозасына қосымшасымен бір өтініш және тіркеу деректерін ұсынады.</w:t>
      </w:r>
    </w:p>
    <w:bookmarkEnd w:id="143"/>
    <w:bookmarkStart w:name="z151" w:id="144"/>
    <w:p>
      <w:pPr>
        <w:spacing w:after="0"/>
        <w:ind w:left="0"/>
        <w:jc w:val="both"/>
      </w:pPr>
      <w:r>
        <w:rPr>
          <w:rFonts w:ascii="Times New Roman"/>
          <w:b w:val="false"/>
          <w:i w:val="false"/>
          <w:color w:val="000000"/>
          <w:sz w:val="28"/>
        </w:rPr>
        <w:t>
      22. Орфандық дәрілік препараттар клиникаға дейінгі (клиникаға дейін) клиникалық зерттеулердің аталған нәтижелері жетіспеген кезде, егер мемлекеттік тіркеуге өтініш беру кезінде ғылыми мағлұмат көлемі толық ақпаратты жинауға мүмкіндік бермесе өтініш берушінің кепілдік берген міндеті бойынша тіркеледі:</w:t>
      </w:r>
    </w:p>
    <w:bookmarkEnd w:id="144"/>
    <w:bookmarkStart w:name="z152" w:id="145"/>
    <w:p>
      <w:pPr>
        <w:spacing w:after="0"/>
        <w:ind w:left="0"/>
        <w:jc w:val="both"/>
      </w:pPr>
      <w:r>
        <w:rPr>
          <w:rFonts w:ascii="Times New Roman"/>
          <w:b w:val="false"/>
          <w:i w:val="false"/>
          <w:color w:val="000000"/>
          <w:sz w:val="28"/>
        </w:rPr>
        <w:t>
      1) белгілі бір мерзімде белгіленген зерттеу бағдарламасының орындау, оның нәтижесі "пайда/қауіп" арақатынасын қайта бағалау үшін негіздеме болып табылады;</w:t>
      </w:r>
    </w:p>
    <w:bookmarkEnd w:id="145"/>
    <w:bookmarkStart w:name="z153" w:id="146"/>
    <w:p>
      <w:pPr>
        <w:spacing w:after="0"/>
        <w:ind w:left="0"/>
        <w:jc w:val="both"/>
      </w:pPr>
      <w:r>
        <w:rPr>
          <w:rFonts w:ascii="Times New Roman"/>
          <w:b w:val="false"/>
          <w:i w:val="false"/>
          <w:color w:val="000000"/>
          <w:sz w:val="28"/>
        </w:rPr>
        <w:t>
      2) Дәрілік препаратты дәрігердің қатаң қадағалауымен қолдану;</w:t>
      </w:r>
    </w:p>
    <w:bookmarkEnd w:id="146"/>
    <w:p>
      <w:pPr>
        <w:spacing w:after="0"/>
        <w:ind w:left="0"/>
        <w:jc w:val="both"/>
      </w:pPr>
      <w:r>
        <w:rPr>
          <w:rFonts w:ascii="Times New Roman"/>
          <w:b w:val="false"/>
          <w:i w:val="false"/>
          <w:color w:val="000000"/>
          <w:sz w:val="28"/>
        </w:rPr>
        <w:t>
      Қойылған талаптарды орындау кезеңінде клиникаға дейінгі (клиникалық емес) және клиникалық зерттеулер нәтижесінің мәліметтері жетіспеген кезде мемлекеттік орган тіркелген орфандық препарат үшін "пайда/қауіп" арақатынасын қайта бағалайды.</w:t>
      </w:r>
    </w:p>
    <w:bookmarkStart w:name="z154" w:id="147"/>
    <w:p>
      <w:pPr>
        <w:spacing w:after="0"/>
        <w:ind w:left="0"/>
        <w:jc w:val="both"/>
      </w:pPr>
      <w:r>
        <w:rPr>
          <w:rFonts w:ascii="Times New Roman"/>
          <w:b w:val="false"/>
          <w:i w:val="false"/>
          <w:color w:val="000000"/>
          <w:sz w:val="28"/>
        </w:rPr>
        <w:t>
      23. Биосимилярларға жататын дәрілік заттар егер:</w:t>
      </w:r>
    </w:p>
    <w:bookmarkEnd w:id="147"/>
    <w:bookmarkStart w:name="z155" w:id="148"/>
    <w:p>
      <w:pPr>
        <w:spacing w:after="0"/>
        <w:ind w:left="0"/>
        <w:jc w:val="both"/>
      </w:pPr>
      <w:r>
        <w:rPr>
          <w:rFonts w:ascii="Times New Roman"/>
          <w:b w:val="false"/>
          <w:i w:val="false"/>
          <w:color w:val="000000"/>
          <w:sz w:val="28"/>
        </w:rPr>
        <w:t>
      1) белсенді заттарды және дәрілік препараттарды (биосимиляр) өндіру үрдісімен белсенді заттарды және эталонды биологиялық дәрілік зат (биосимиляр) дайындау процесінің салыстыру туралы толық ақпарат;</w:t>
      </w:r>
    </w:p>
    <w:bookmarkEnd w:id="148"/>
    <w:bookmarkStart w:name="z156" w:id="149"/>
    <w:p>
      <w:pPr>
        <w:spacing w:after="0"/>
        <w:ind w:left="0"/>
        <w:jc w:val="both"/>
      </w:pPr>
      <w:r>
        <w:rPr>
          <w:rFonts w:ascii="Times New Roman"/>
          <w:b w:val="false"/>
          <w:i w:val="false"/>
          <w:color w:val="000000"/>
          <w:sz w:val="28"/>
        </w:rPr>
        <w:t>
      2) тиісті өндіріс тәжірибесінде белсенді субстанция және дайын өнімді өндіру, оның валидациясын растайтын және эталонды биологиялық дәрілік зат өндіру процесімен салыстырып ұсынылған ақпарат;</w:t>
      </w:r>
    </w:p>
    <w:bookmarkEnd w:id="149"/>
    <w:bookmarkStart w:name="z157" w:id="150"/>
    <w:p>
      <w:pPr>
        <w:spacing w:after="0"/>
        <w:ind w:left="0"/>
        <w:jc w:val="both"/>
      </w:pPr>
      <w:r>
        <w:rPr>
          <w:rFonts w:ascii="Times New Roman"/>
          <w:b w:val="false"/>
          <w:i w:val="false"/>
          <w:color w:val="000000"/>
          <w:sz w:val="28"/>
        </w:rPr>
        <w:t>
      3) эталонды биологиялық дәрілік заттың құрылымдық ұқсастығы мен құрамының ұқсастығы дәлелденсе;</w:t>
      </w:r>
    </w:p>
    <w:bookmarkEnd w:id="150"/>
    <w:bookmarkStart w:name="z158" w:id="151"/>
    <w:p>
      <w:pPr>
        <w:spacing w:after="0"/>
        <w:ind w:left="0"/>
        <w:jc w:val="both"/>
      </w:pPr>
      <w:r>
        <w:rPr>
          <w:rFonts w:ascii="Times New Roman"/>
          <w:b w:val="false"/>
          <w:i w:val="false"/>
          <w:color w:val="000000"/>
          <w:sz w:val="28"/>
        </w:rPr>
        <w:t>
      4) биосимилярдың және эталонды биологиялық дәрілік зат фармакотоксикологиялық түріндегі өзгешеліктерді анықтауға бағытталған клиникаға дейінгі (клиникалық емес) зерттеудің салыстырмалы түрі туралы есеп;</w:t>
      </w:r>
    </w:p>
    <w:bookmarkEnd w:id="151"/>
    <w:bookmarkStart w:name="z159" w:id="152"/>
    <w:p>
      <w:pPr>
        <w:spacing w:after="0"/>
        <w:ind w:left="0"/>
        <w:jc w:val="both"/>
      </w:pPr>
      <w:r>
        <w:rPr>
          <w:rFonts w:ascii="Times New Roman"/>
          <w:b w:val="false"/>
          <w:i w:val="false"/>
          <w:color w:val="000000"/>
          <w:sz w:val="28"/>
        </w:rPr>
        <w:t>
      5) эталонды инновациялық биологиялық дәрілік затпен салыстырылған биосимилярдың қауіпсіздігін, тиімділігін және иммуногендігін клиникалық зерттеу есептері және жағымсыз әсерлерінің тиісті мониторингін қамтамасыз ету және маркетингтен кейінгі кезеңде "пайда/қауіп" арақатынасын бағалау үшін ұсынылған дәрілік заттың фармакологиялық қадағалануын және қауіптерін басқару бойынша ақпарат;</w:t>
      </w:r>
    </w:p>
    <w:bookmarkEnd w:id="152"/>
    <w:bookmarkStart w:name="z160" w:id="153"/>
    <w:p>
      <w:pPr>
        <w:spacing w:after="0"/>
        <w:ind w:left="0"/>
        <w:jc w:val="both"/>
      </w:pPr>
      <w:r>
        <w:rPr>
          <w:rFonts w:ascii="Times New Roman"/>
          <w:b w:val="false"/>
          <w:i w:val="false"/>
          <w:color w:val="000000"/>
          <w:sz w:val="28"/>
        </w:rPr>
        <w:t>
      6) дәрілік заттар биосимиляр болып табылады деп көрсетілген медициналық қолдану жөніндегі нұсқаулық ұсынылған жағдайда тіркеледі.</w:t>
      </w:r>
    </w:p>
    <w:bookmarkEnd w:id="153"/>
    <w:bookmarkStart w:name="z161" w:id="154"/>
    <w:p>
      <w:pPr>
        <w:spacing w:after="0"/>
        <w:ind w:left="0"/>
        <w:jc w:val="both"/>
      </w:pPr>
      <w:r>
        <w:rPr>
          <w:rFonts w:ascii="Times New Roman"/>
          <w:b w:val="false"/>
          <w:i w:val="false"/>
          <w:color w:val="000000"/>
          <w:sz w:val="28"/>
        </w:rPr>
        <w:t>
      24. Өтініш беруші генериктерді мемлекеттік тіркеу кезінде 4 және 5 Модульдер немесе Тізбесінің 3 және 4 бөліктері бойынша құжаттар мен материалдар және мынадай зерттеулердің бірін ұсынады:</w:t>
      </w:r>
    </w:p>
    <w:bookmarkEnd w:id="154"/>
    <w:bookmarkStart w:name="z162" w:id="155"/>
    <w:p>
      <w:pPr>
        <w:spacing w:after="0"/>
        <w:ind w:left="0"/>
        <w:jc w:val="both"/>
      </w:pPr>
      <w:r>
        <w:rPr>
          <w:rFonts w:ascii="Times New Roman"/>
          <w:b w:val="false"/>
          <w:i w:val="false"/>
          <w:color w:val="000000"/>
          <w:sz w:val="28"/>
        </w:rPr>
        <w:t>
      1) дәрілік заттарды генериктерге жатқызудың негіздемесі (белсенді заттардың, белсенді заттардағы қоспа бейінінің және түпнұсқалық дәрілік заттармен дайын өнімнің барабарлығын растау, генерикалық және түпнұсқалық дәрілік заттарда қосалқы заттар құрамын салыстыру);</w:t>
      </w:r>
    </w:p>
    <w:bookmarkEnd w:id="155"/>
    <w:bookmarkStart w:name="z163" w:id="156"/>
    <w:p>
      <w:pPr>
        <w:spacing w:after="0"/>
        <w:ind w:left="0"/>
        <w:jc w:val="both"/>
      </w:pPr>
      <w:r>
        <w:rPr>
          <w:rFonts w:ascii="Times New Roman"/>
          <w:b w:val="false"/>
          <w:i w:val="false"/>
          <w:color w:val="000000"/>
          <w:sz w:val="28"/>
        </w:rPr>
        <w:t>
      2) биоэквиваленттік зерттеудің деректері немесе олардың болмау негіздемесі;</w:t>
      </w:r>
    </w:p>
    <w:bookmarkEnd w:id="156"/>
    <w:bookmarkStart w:name="z164" w:id="157"/>
    <w:p>
      <w:pPr>
        <w:spacing w:after="0"/>
        <w:ind w:left="0"/>
        <w:jc w:val="both"/>
      </w:pPr>
      <w:r>
        <w:rPr>
          <w:rFonts w:ascii="Times New Roman"/>
          <w:b w:val="false"/>
          <w:i w:val="false"/>
          <w:color w:val="000000"/>
          <w:sz w:val="28"/>
        </w:rPr>
        <w:t>
      3) тіркелген препараттың фармакокинетикада, фармакодинамикада және (немесе) әртүрлі тұздардың, эфирлердің белсенді заттар туындыларының уыттылығының болмауын дәлелдейтін деректер (мұндай дәлелдеулер ұсынылмаған жағдайда, осы зат жаңа белсенді зат ретінде қаралады);</w:t>
      </w:r>
    </w:p>
    <w:bookmarkEnd w:id="157"/>
    <w:bookmarkStart w:name="z165" w:id="158"/>
    <w:p>
      <w:pPr>
        <w:spacing w:after="0"/>
        <w:ind w:left="0"/>
        <w:jc w:val="both"/>
      </w:pPr>
      <w:r>
        <w:rPr>
          <w:rFonts w:ascii="Times New Roman"/>
          <w:b w:val="false"/>
          <w:i w:val="false"/>
          <w:color w:val="000000"/>
          <w:sz w:val="28"/>
        </w:rPr>
        <w:t>
      4) өтініш берілген препаратқа ғылыми жариялымдар;</w:t>
      </w:r>
    </w:p>
    <w:bookmarkEnd w:id="158"/>
    <w:bookmarkStart w:name="z166" w:id="159"/>
    <w:p>
      <w:pPr>
        <w:spacing w:after="0"/>
        <w:ind w:left="0"/>
        <w:jc w:val="both"/>
      </w:pPr>
      <w:r>
        <w:rPr>
          <w:rFonts w:ascii="Times New Roman"/>
          <w:b w:val="false"/>
          <w:i w:val="false"/>
          <w:color w:val="000000"/>
          <w:sz w:val="28"/>
        </w:rPr>
        <w:t>
      5) салыстырмалы клиника алды зерттеулердің, терапиялық эквиваленттіктің салыстырмалы клиникалық зерттеулердің деректері және (немесе) биоэквиваленттік жүргізуге мүмкіндік бермейтін дәрілік нысандар үшін қолданудың клиникалық тәжірибесі;</w:t>
      </w:r>
    </w:p>
    <w:bookmarkEnd w:id="159"/>
    <w:bookmarkStart w:name="z167" w:id="160"/>
    <w:p>
      <w:pPr>
        <w:spacing w:after="0"/>
        <w:ind w:left="0"/>
        <w:jc w:val="both"/>
      </w:pPr>
      <w:r>
        <w:rPr>
          <w:rFonts w:ascii="Times New Roman"/>
          <w:b w:val="false"/>
          <w:i w:val="false"/>
          <w:color w:val="000000"/>
          <w:sz w:val="28"/>
        </w:rPr>
        <w:t>
      6) түпнұсқалық препаратпен референтті препараттың биоэквиваленттігін дәлелдейтін немесе өндіруші елде оны клиникалық тәжірибе ретінде қолдану туралы ақпарат егер Қазақстан Республикасында тіркелмеген немесе түпнұсқа болып табылмайтын референтті препаратты таңдау жағдайында;</w:t>
      </w:r>
    </w:p>
    <w:bookmarkEnd w:id="160"/>
    <w:bookmarkStart w:name="z168" w:id="161"/>
    <w:p>
      <w:pPr>
        <w:spacing w:after="0"/>
        <w:ind w:left="0"/>
        <w:jc w:val="both"/>
      </w:pPr>
      <w:r>
        <w:rPr>
          <w:rFonts w:ascii="Times New Roman"/>
          <w:b w:val="false"/>
          <w:i w:val="false"/>
          <w:color w:val="000000"/>
          <w:sz w:val="28"/>
        </w:rPr>
        <w:t>
      7) факторларды өзгерткен жағдайда бұрын тіркелген қатты мөлшерленген дәрілік форманың фармако-технологиялық көрсеткіштеріне әсер ететін препараттың эквиваленттігін негіздемесі.</w:t>
      </w:r>
    </w:p>
    <w:bookmarkEnd w:id="161"/>
    <w:bookmarkStart w:name="z169" w:id="162"/>
    <w:p>
      <w:pPr>
        <w:spacing w:after="0"/>
        <w:ind w:left="0"/>
        <w:jc w:val="both"/>
      </w:pPr>
      <w:r>
        <w:rPr>
          <w:rFonts w:ascii="Times New Roman"/>
          <w:b w:val="false"/>
          <w:i w:val="false"/>
          <w:color w:val="000000"/>
          <w:sz w:val="28"/>
        </w:rPr>
        <w:t>
      25. Генериктің референс-препаратпен эквиваленттігін дәлелдеу үшін мынадай зерттеулердің бірінің деректері ұсынылады:</w:t>
      </w:r>
    </w:p>
    <w:bookmarkEnd w:id="162"/>
    <w:p>
      <w:pPr>
        <w:spacing w:after="0"/>
        <w:ind w:left="0"/>
        <w:jc w:val="both"/>
      </w:pPr>
      <w:r>
        <w:rPr>
          <w:rFonts w:ascii="Times New Roman"/>
          <w:b w:val="false"/>
          <w:i w:val="false"/>
          <w:color w:val="000000"/>
          <w:sz w:val="28"/>
        </w:rPr>
        <w:t>
      - биоэквиваленттік зерттеулер;</w:t>
      </w:r>
    </w:p>
    <w:p>
      <w:pPr>
        <w:spacing w:after="0"/>
        <w:ind w:left="0"/>
        <w:jc w:val="both"/>
      </w:pPr>
      <w:r>
        <w:rPr>
          <w:rFonts w:ascii="Times New Roman"/>
          <w:b w:val="false"/>
          <w:i w:val="false"/>
          <w:color w:val="000000"/>
          <w:sz w:val="28"/>
        </w:rPr>
        <w:t>
      - терапиялық эквиваленттіктің салыстырмалы зерттеулер;</w:t>
      </w:r>
    </w:p>
    <w:p>
      <w:pPr>
        <w:spacing w:after="0"/>
        <w:ind w:left="0"/>
        <w:jc w:val="both"/>
      </w:pPr>
      <w:r>
        <w:rPr>
          <w:rFonts w:ascii="Times New Roman"/>
          <w:b w:val="false"/>
          <w:i w:val="false"/>
          <w:color w:val="000000"/>
          <w:sz w:val="28"/>
        </w:rPr>
        <w:t>
      - салыстырмалы клиника алды (клиникалық емес) зерттеулер.</w:t>
      </w:r>
    </w:p>
    <w:bookmarkStart w:name="z170" w:id="163"/>
    <w:p>
      <w:pPr>
        <w:spacing w:after="0"/>
        <w:ind w:left="0"/>
        <w:jc w:val="both"/>
      </w:pPr>
      <w:r>
        <w:rPr>
          <w:rFonts w:ascii="Times New Roman"/>
          <w:b w:val="false"/>
          <w:i w:val="false"/>
          <w:color w:val="000000"/>
          <w:sz w:val="28"/>
        </w:rPr>
        <w:t>
      26. Биоэквивалентті зерттеулер деректері әсер ететін заттардың концентрациясы ағзаның билогиялық сұйықтықтарымен (қан плазмасы, несеп) өлшенетін дәрілік заттар үшін ұсынылады. Әсер ететін заттардың концентрациясы ағзаның биологиялық сұйықтықтарымен өлшенуі мүмкін емес дәрілік заттар үшін терапиялық эквиваленттілігін немесе клиникалық зерттеулердің салыстырмалы зерттеулері ұсынылады.</w:t>
      </w:r>
    </w:p>
    <w:bookmarkEnd w:id="163"/>
    <w:bookmarkStart w:name="z171" w:id="164"/>
    <w:p>
      <w:pPr>
        <w:spacing w:after="0"/>
        <w:ind w:left="0"/>
        <w:jc w:val="both"/>
      </w:pPr>
      <w:r>
        <w:rPr>
          <w:rFonts w:ascii="Times New Roman"/>
          <w:b w:val="false"/>
          <w:i w:val="false"/>
          <w:color w:val="000000"/>
          <w:sz w:val="28"/>
        </w:rPr>
        <w:t>
      27. Терапиялық эквиваленттіліктің және (немесе) клиникалық зерттеулердің салыстырмалы зерттеулерің деректері биоқолжетімділіктің айырмашылығы терапиялық эквиваленттіліктің қаупін тудыруы мүмкін генериялық дәрілік заттар үшін ұсынылады:</w:t>
      </w:r>
    </w:p>
    <w:bookmarkEnd w:id="164"/>
    <w:bookmarkStart w:name="z172" w:id="165"/>
    <w:p>
      <w:pPr>
        <w:spacing w:after="0"/>
        <w:ind w:left="0"/>
        <w:jc w:val="both"/>
      </w:pPr>
      <w:r>
        <w:rPr>
          <w:rFonts w:ascii="Times New Roman"/>
          <w:b w:val="false"/>
          <w:i w:val="false"/>
          <w:color w:val="000000"/>
          <w:sz w:val="28"/>
        </w:rPr>
        <w:t>
      1) пероралды дәрілік нысандағы дәрілік заттар, олар:</w:t>
      </w:r>
    </w:p>
    <w:bookmarkEnd w:id="165"/>
    <w:p>
      <w:pPr>
        <w:spacing w:after="0"/>
        <w:ind w:left="0"/>
        <w:jc w:val="both"/>
      </w:pPr>
      <w:r>
        <w:rPr>
          <w:rFonts w:ascii="Times New Roman"/>
          <w:b w:val="false"/>
          <w:i w:val="false"/>
          <w:color w:val="000000"/>
          <w:sz w:val="28"/>
        </w:rPr>
        <w:t>
      әлеуметтік мәні бар ауруларды емдеуге арналған;</w:t>
      </w:r>
    </w:p>
    <w:p>
      <w:pPr>
        <w:spacing w:after="0"/>
        <w:ind w:left="0"/>
        <w:jc w:val="both"/>
      </w:pPr>
      <w:r>
        <w:rPr>
          <w:rFonts w:ascii="Times New Roman"/>
          <w:b w:val="false"/>
          <w:i w:val="false"/>
          <w:color w:val="000000"/>
          <w:sz w:val="28"/>
        </w:rPr>
        <w:t>
      арнаулы терапиялық индексі бар;</w:t>
      </w:r>
    </w:p>
    <w:p>
      <w:pPr>
        <w:spacing w:after="0"/>
        <w:ind w:left="0"/>
        <w:jc w:val="both"/>
      </w:pPr>
      <w:r>
        <w:rPr>
          <w:rFonts w:ascii="Times New Roman"/>
          <w:b w:val="false"/>
          <w:i w:val="false"/>
          <w:color w:val="000000"/>
          <w:sz w:val="28"/>
        </w:rPr>
        <w:t>
      әсер етуші заттың, қосалқы заттардың және (немесе) өндірістік процестердің полиморфизмінің биоэквиваленттілікке ықпалы туралы ғылыми дәлелдемелері бар;</w:t>
      </w:r>
    </w:p>
    <w:p>
      <w:pPr>
        <w:spacing w:after="0"/>
        <w:ind w:left="0"/>
        <w:jc w:val="both"/>
      </w:pPr>
      <w:r>
        <w:rPr>
          <w:rFonts w:ascii="Times New Roman"/>
          <w:b w:val="false"/>
          <w:i w:val="false"/>
          <w:color w:val="000000"/>
          <w:sz w:val="28"/>
        </w:rPr>
        <w:t>
      түрлендірілген босап шығуымен дәрілік нысанда шығарылады;</w:t>
      </w:r>
    </w:p>
    <w:p>
      <w:pPr>
        <w:spacing w:after="0"/>
        <w:ind w:left="0"/>
        <w:jc w:val="both"/>
      </w:pPr>
      <w:r>
        <w:rPr>
          <w:rFonts w:ascii="Times New Roman"/>
          <w:b w:val="false"/>
          <w:i w:val="false"/>
          <w:color w:val="000000"/>
          <w:sz w:val="28"/>
        </w:rPr>
        <w:t>
      әлеуметтік мәні бар ауруларды емдеуге арналған;</w:t>
      </w:r>
    </w:p>
    <w:p>
      <w:pPr>
        <w:spacing w:after="0"/>
        <w:ind w:left="0"/>
        <w:jc w:val="both"/>
      </w:pPr>
      <w:r>
        <w:rPr>
          <w:rFonts w:ascii="Times New Roman"/>
          <w:b w:val="false"/>
          <w:i w:val="false"/>
          <w:color w:val="000000"/>
          <w:sz w:val="28"/>
        </w:rPr>
        <w:t>
      жүйелі іс-қимылмен әсер ететін заттардың белгілеген комбинациясы бар.</w:t>
      </w:r>
    </w:p>
    <w:bookmarkStart w:name="z173" w:id="166"/>
    <w:p>
      <w:pPr>
        <w:spacing w:after="0"/>
        <w:ind w:left="0"/>
        <w:jc w:val="both"/>
      </w:pPr>
      <w:r>
        <w:rPr>
          <w:rFonts w:ascii="Times New Roman"/>
          <w:b w:val="false"/>
          <w:i w:val="false"/>
          <w:color w:val="000000"/>
          <w:sz w:val="28"/>
        </w:rPr>
        <w:t>
      2) пероралды және парентералды қолдануға арналмаған дәрілік нысандағы, бірақ жүйелі әсер беретін (тері асты имплантациясына арналған трандермалды пластырь, ректальді суппозиторийлер, шайнайтын таблеткалар, д.з.) дәрілік заттар.</w:t>
      </w:r>
    </w:p>
    <w:bookmarkEnd w:id="166"/>
    <w:bookmarkStart w:name="z174" w:id="167"/>
    <w:p>
      <w:pPr>
        <w:spacing w:after="0"/>
        <w:ind w:left="0"/>
        <w:jc w:val="both"/>
      </w:pPr>
      <w:r>
        <w:rPr>
          <w:rFonts w:ascii="Times New Roman"/>
          <w:b w:val="false"/>
          <w:i w:val="false"/>
          <w:color w:val="000000"/>
          <w:sz w:val="28"/>
        </w:rPr>
        <w:t>
      28. Жергілікті және сыртқа қолдануға арналған дәрілік түрдегі және жүйелі әсер бермейтін генериялық дәрілік заттар үшін салыстырмалы клиника алды зерттеулерінің мәліметтері ұсынылады.</w:t>
      </w:r>
    </w:p>
    <w:bookmarkEnd w:id="167"/>
    <w:bookmarkStart w:name="z175" w:id="168"/>
    <w:p>
      <w:pPr>
        <w:spacing w:after="0"/>
        <w:ind w:left="0"/>
        <w:jc w:val="both"/>
      </w:pPr>
      <w:r>
        <w:rPr>
          <w:rFonts w:ascii="Times New Roman"/>
          <w:b w:val="false"/>
          <w:i w:val="false"/>
          <w:color w:val="000000"/>
          <w:sz w:val="28"/>
        </w:rPr>
        <w:t>
      29. Құрамында витаминдері бар және (немесе) витаминдер және витаминдер мен минералдар болып табылатын дәрілік заттарды мемлекеттік тіркеу кезінде өтініш беруші мынадай құжаттар мен материалдардың бірін ұсынады:</w:t>
      </w:r>
    </w:p>
    <w:bookmarkEnd w:id="168"/>
    <w:bookmarkStart w:name="z176" w:id="169"/>
    <w:p>
      <w:pPr>
        <w:spacing w:after="0"/>
        <w:ind w:left="0"/>
        <w:jc w:val="both"/>
      </w:pPr>
      <w:r>
        <w:rPr>
          <w:rFonts w:ascii="Times New Roman"/>
          <w:b w:val="false"/>
          <w:i w:val="false"/>
          <w:color w:val="000000"/>
          <w:sz w:val="28"/>
        </w:rPr>
        <w:t>
      1) сарапшы туралы түйіндемені қоса алғанда сарапшының есебімен бірге қауіпсіздік жөніндегі деректердің библиографиялық шолуы;</w:t>
      </w:r>
    </w:p>
    <w:bookmarkEnd w:id="169"/>
    <w:bookmarkStart w:name="z177" w:id="170"/>
    <w:p>
      <w:pPr>
        <w:spacing w:after="0"/>
        <w:ind w:left="0"/>
        <w:jc w:val="both"/>
      </w:pPr>
      <w:r>
        <w:rPr>
          <w:rFonts w:ascii="Times New Roman"/>
          <w:b w:val="false"/>
          <w:i w:val="false"/>
          <w:color w:val="000000"/>
          <w:sz w:val="28"/>
        </w:rPr>
        <w:t>
      2) өтінімі берілген препаратқа ғылыми мақала;</w:t>
      </w:r>
    </w:p>
    <w:bookmarkEnd w:id="170"/>
    <w:bookmarkStart w:name="z178" w:id="171"/>
    <w:p>
      <w:pPr>
        <w:spacing w:after="0"/>
        <w:ind w:left="0"/>
        <w:jc w:val="both"/>
      </w:pPr>
      <w:r>
        <w:rPr>
          <w:rFonts w:ascii="Times New Roman"/>
          <w:b w:val="false"/>
          <w:i w:val="false"/>
          <w:color w:val="000000"/>
          <w:sz w:val="28"/>
        </w:rPr>
        <w:t>
      3) жедел және (немесе) созылмалы уыттылық зерттеулерінің мәліметтері.</w:t>
      </w:r>
    </w:p>
    <w:bookmarkEnd w:id="171"/>
    <w:bookmarkStart w:name="z179" w:id="172"/>
    <w:p>
      <w:pPr>
        <w:spacing w:after="0"/>
        <w:ind w:left="0"/>
        <w:jc w:val="both"/>
      </w:pPr>
      <w:r>
        <w:rPr>
          <w:rFonts w:ascii="Times New Roman"/>
          <w:b w:val="false"/>
          <w:i w:val="false"/>
          <w:color w:val="000000"/>
          <w:sz w:val="28"/>
        </w:rPr>
        <w:t>
      30. Өтініш беруші гомеопатиялық препараттарды мемлекеттік тіркеу кезінде мынадай ақпараттар енетін құжаттар мен материалдарды ұсынады:</w:t>
      </w:r>
    </w:p>
    <w:bookmarkEnd w:id="172"/>
    <w:p>
      <w:pPr>
        <w:spacing w:after="0"/>
        <w:ind w:left="0"/>
        <w:jc w:val="both"/>
      </w:pPr>
      <w:r>
        <w:rPr>
          <w:rFonts w:ascii="Times New Roman"/>
          <w:b w:val="false"/>
          <w:i w:val="false"/>
          <w:color w:val="000000"/>
          <w:sz w:val="28"/>
        </w:rPr>
        <w:t>
      4 және 5 модульдер немесе Тізбенің 3 және 4 бөліктері бойынша:</w:t>
      </w:r>
    </w:p>
    <w:bookmarkStart w:name="z180" w:id="173"/>
    <w:p>
      <w:pPr>
        <w:spacing w:after="0"/>
        <w:ind w:left="0"/>
        <w:jc w:val="both"/>
      </w:pPr>
      <w:r>
        <w:rPr>
          <w:rFonts w:ascii="Times New Roman"/>
          <w:b w:val="false"/>
          <w:i w:val="false"/>
          <w:color w:val="000000"/>
          <w:sz w:val="28"/>
        </w:rPr>
        <w:t>
      1) көпжылғы тәжірибеде қолданылып жүрген препараттар үшін: қолдану саласында көрсетілген гомеопатикалық препараттың тиімділігі мен қауіпсіздігі туралы ғылыми әдебиеттер деректеріне шолу;</w:t>
      </w:r>
    </w:p>
    <w:bookmarkEnd w:id="173"/>
    <w:bookmarkStart w:name="z181" w:id="174"/>
    <w:p>
      <w:pPr>
        <w:spacing w:after="0"/>
        <w:ind w:left="0"/>
        <w:jc w:val="both"/>
      </w:pPr>
      <w:r>
        <w:rPr>
          <w:rFonts w:ascii="Times New Roman"/>
          <w:b w:val="false"/>
          <w:i w:val="false"/>
          <w:color w:val="000000"/>
          <w:sz w:val="28"/>
        </w:rPr>
        <w:t>
      2) фармакопея мен монографияда бұрын ескерілмеген жаңа гомеопатикалық препараттар үшін: токсикологиялық зерттеу деректері, әртүрлі потенцияны таңдау негіздемесі, қолдану тәжірибесінің клиникалық деректері;</w:t>
      </w:r>
    </w:p>
    <w:bookmarkEnd w:id="174"/>
    <w:bookmarkStart w:name="z182" w:id="175"/>
    <w:p>
      <w:pPr>
        <w:spacing w:after="0"/>
        <w:ind w:left="0"/>
        <w:jc w:val="both"/>
      </w:pPr>
      <w:r>
        <w:rPr>
          <w:rFonts w:ascii="Times New Roman"/>
          <w:b w:val="false"/>
          <w:i w:val="false"/>
          <w:color w:val="000000"/>
          <w:sz w:val="28"/>
        </w:rPr>
        <w:t>
      3) дәрілік заттың гомеопатикалық препарат болып табылатынын көрсетумен медициналық қолдану жөніндегі нұсқаулық.</w:t>
      </w:r>
    </w:p>
    <w:bookmarkEnd w:id="175"/>
    <w:bookmarkStart w:name="z183" w:id="176"/>
    <w:p>
      <w:pPr>
        <w:spacing w:after="0"/>
        <w:ind w:left="0"/>
        <w:jc w:val="both"/>
      </w:pPr>
      <w:r>
        <w:rPr>
          <w:rFonts w:ascii="Times New Roman"/>
          <w:b w:val="false"/>
          <w:i w:val="false"/>
          <w:color w:val="000000"/>
          <w:sz w:val="28"/>
        </w:rPr>
        <w:t>
      31. Дәрілік заттардың тіркеу деректеріне өзгерістер енгізу туралы өтінішке осы Ережеге 5-қосымшада көрсетілген өзгерістер енгізу үшін қажетті құжаттар мен материалдардың Тізбесіне сәйкес өзгерістер енгізу үшін қажетті құжаттар мен материалдар ұсынылады.</w:t>
      </w:r>
    </w:p>
    <w:bookmarkEnd w:id="176"/>
    <w:bookmarkStart w:name="z184" w:id="177"/>
    <w:p>
      <w:pPr>
        <w:spacing w:after="0"/>
        <w:ind w:left="0"/>
        <w:jc w:val="left"/>
      </w:pPr>
      <w:r>
        <w:rPr>
          <w:rFonts w:ascii="Times New Roman"/>
          <w:b/>
          <w:i w:val="false"/>
          <w:color w:val="000000"/>
        </w:rPr>
        <w:t xml:space="preserve"> 2. Дәрілік заттарды мемлекеттік тіркеу, қайта тіркеу және</w:t>
      </w:r>
      <w:r>
        <w:br/>
      </w:r>
      <w:r>
        <w:rPr>
          <w:rFonts w:ascii="Times New Roman"/>
          <w:b/>
          <w:i w:val="false"/>
          <w:color w:val="000000"/>
        </w:rPr>
        <w:t>олардың тіркеу деректеріне өзгерістер енгізу тәртібі</w:t>
      </w:r>
    </w:p>
    <w:bookmarkEnd w:id="177"/>
    <w:bookmarkStart w:name="z185" w:id="178"/>
    <w:p>
      <w:pPr>
        <w:spacing w:after="0"/>
        <w:ind w:left="0"/>
        <w:jc w:val="both"/>
      </w:pPr>
      <w:r>
        <w:rPr>
          <w:rFonts w:ascii="Times New Roman"/>
          <w:b w:val="false"/>
          <w:i w:val="false"/>
          <w:color w:val="000000"/>
          <w:sz w:val="28"/>
        </w:rPr>
        <w:t>
      32. Мемлекеттік орган мемлекеттік тіркеуге, қайта тіркеуге және тіркеу деректеріне өзгерістер енгізуге өтінішті, Қазақстан Республикасының салық заңнамасына сәйкес тіркеу деректері алымы төлегені туралы құжатты қабылдап және тіркегеннен кейін, осы Ережеге 6-қосымшаға сәйкес нысан бойынша мемлекеттік тіркеуге, қайта тіркеуге және дәрілік заттың тіркеу деректеріне өзгерістер енгізуге мәлімделген дәрілік затқа сараптама жүргізу дұрыстығы туралы қорытынды түрінде ресімделген дәрілік затқа сараптама жүргізу туралы шешім шығарады.</w:t>
      </w:r>
    </w:p>
    <w:bookmarkEnd w:id="178"/>
    <w:bookmarkStart w:name="z186" w:id="179"/>
    <w:p>
      <w:pPr>
        <w:spacing w:after="0"/>
        <w:ind w:left="0"/>
        <w:jc w:val="both"/>
      </w:pPr>
      <w:r>
        <w:rPr>
          <w:rFonts w:ascii="Times New Roman"/>
          <w:b w:val="false"/>
          <w:i w:val="false"/>
          <w:color w:val="000000"/>
          <w:sz w:val="28"/>
        </w:rPr>
        <w:t>
      Мемлекеттік орган өтініш қабылданғаннан бастап күнтізбелік жеті күн ішінде өтініш пен дәрілік затты сараптаудың орындылығына сәйкестігі туралы қорытындыны сарапшылық ұйымға жібереді. Сарапшылық ұйым бір жұмыс күні ішінде өтініш түскендігі туралы ақпаратты интернет–ресурсына www.dari.kz ("Сарапшылық жұмыстар туралы мәліметтер" бөлімде) шығарады.</w:t>
      </w:r>
    </w:p>
    <w:bookmarkEnd w:id="179"/>
    <w:bookmarkStart w:name="z187" w:id="180"/>
    <w:p>
      <w:pPr>
        <w:spacing w:after="0"/>
        <w:ind w:left="0"/>
        <w:jc w:val="both"/>
      </w:pPr>
      <w:r>
        <w:rPr>
          <w:rFonts w:ascii="Times New Roman"/>
          <w:b w:val="false"/>
          <w:i w:val="false"/>
          <w:color w:val="000000"/>
          <w:sz w:val="28"/>
        </w:rPr>
        <w:t>
      33. Өтініш беруші өтініш түскеннен кейін күнтізбелік жеті күннен кешіктірмей сарапшылық ұйымға екі барабар дана тіркеу дерегін, үш реттік талдауға жеткілікті мөлшерде дәрілік заттардың үлгілерін, дәрілік заттардың және бөтен қоспалардың стандартты үлгілері, арнайы реагенттерді, шығыс материалдарын (ерекше жағдайларда және қайтарып беру шарттарымен) ұсынады.</w:t>
      </w:r>
    </w:p>
    <w:bookmarkEnd w:id="180"/>
    <w:bookmarkStart w:name="z188" w:id="181"/>
    <w:p>
      <w:pPr>
        <w:spacing w:after="0"/>
        <w:ind w:left="0"/>
        <w:jc w:val="both"/>
      </w:pPr>
      <w:r>
        <w:rPr>
          <w:rFonts w:ascii="Times New Roman"/>
          <w:b w:val="false"/>
          <w:i w:val="false"/>
          <w:color w:val="000000"/>
          <w:sz w:val="28"/>
        </w:rPr>
        <w:t>
      34. Кіріс құжаттары мен материалдарды мемлекеттік тіркеуге, қайта тіркеуге және оларды тіркеу деректеріне қабылдауды және қорытынды құжаттарды беруді "бір терезе" қағидаты бойынша мемлекеттік және сараптау органы жүзеге асырады.</w:t>
      </w:r>
    </w:p>
    <w:bookmarkEnd w:id="181"/>
    <w:bookmarkStart w:name="z189" w:id="182"/>
    <w:p>
      <w:pPr>
        <w:spacing w:after="0"/>
        <w:ind w:left="0"/>
        <w:jc w:val="both"/>
      </w:pPr>
      <w:r>
        <w:rPr>
          <w:rFonts w:ascii="Times New Roman"/>
          <w:b w:val="false"/>
          <w:i w:val="false"/>
          <w:color w:val="000000"/>
          <w:sz w:val="28"/>
        </w:rPr>
        <w:t>
      35. Өтініш беруші сарапшылық ұйымға 36-тармақта санамалған құжаттар мен материалдарды ұсынбаған жағдайда өтініш уәкілетті мемлекеттік органға дәрілік затқа тіркеуден бас тартылғандығы туралы шешім қабылдау үшін жіберіледі.</w:t>
      </w:r>
    </w:p>
    <w:bookmarkEnd w:id="182"/>
    <w:bookmarkStart w:name="z190" w:id="183"/>
    <w:p>
      <w:pPr>
        <w:spacing w:after="0"/>
        <w:ind w:left="0"/>
        <w:jc w:val="both"/>
      </w:pPr>
      <w:r>
        <w:rPr>
          <w:rFonts w:ascii="Times New Roman"/>
          <w:b w:val="false"/>
          <w:i w:val="false"/>
          <w:color w:val="000000"/>
          <w:sz w:val="28"/>
        </w:rPr>
        <w:t>
      36. Сарапшылық ұйымының ұсынымы негізінде мемлекеттік органның шешімімен мемлекеттік орган және сарапшылық ұйымының мамандары өндіруші-ұйымға және клиника алды және (немесе) клиникалық орталықтарына бару жолымен өндіріс жағдайын және сапасын қамтамасыз ету жүйесін, клиника алды және (немесе) клиникалық зерттеулер, фармакологиялық қадағалау жүйесін жүргізуді бағалау жүзеге асырылады.</w:t>
      </w:r>
    </w:p>
    <w:bookmarkEnd w:id="183"/>
    <w:bookmarkStart w:name="z191" w:id="184"/>
    <w:p>
      <w:pPr>
        <w:spacing w:after="0"/>
        <w:ind w:left="0"/>
        <w:jc w:val="both"/>
      </w:pPr>
      <w:r>
        <w:rPr>
          <w:rFonts w:ascii="Times New Roman"/>
          <w:b w:val="false"/>
          <w:i w:val="false"/>
          <w:color w:val="000000"/>
          <w:sz w:val="28"/>
        </w:rPr>
        <w:t>
      37. Тіркеу деректеріндегі ақпарат (материалдар мен құжаттар), дәрілік заттарды мемлекеттік тіркеу, қайта тіркеу және оларды тіркеу деректеріне өзгерістер енгізу кезіндегі сараптаудың барлық кезеңдеріндегі құпия ақпаратқа жатады.</w:t>
      </w:r>
    </w:p>
    <w:bookmarkEnd w:id="184"/>
    <w:bookmarkStart w:name="z192" w:id="185"/>
    <w:p>
      <w:pPr>
        <w:spacing w:after="0"/>
        <w:ind w:left="0"/>
        <w:jc w:val="both"/>
      </w:pPr>
      <w:r>
        <w:rPr>
          <w:rFonts w:ascii="Times New Roman"/>
          <w:b w:val="false"/>
          <w:i w:val="false"/>
          <w:color w:val="000000"/>
          <w:sz w:val="28"/>
        </w:rPr>
        <w:t>
      Құпия ақпаратқа қатысы бар, дәрілік затты мемлекеттік тіркеу, қайта тіркеу және оларды тіркеу деректеріне өзгерістер енгізу шараларына қатысты мемлекеттік орган тұлғалары, атқаратын қызметі, орны немесе міндетін атқарушы, оның қорғау шараларын сақтауға және қабылдауға міндетті.</w:t>
      </w:r>
    </w:p>
    <w:bookmarkEnd w:id="185"/>
    <w:bookmarkStart w:name="z193" w:id="186"/>
    <w:p>
      <w:pPr>
        <w:spacing w:after="0"/>
        <w:ind w:left="0"/>
        <w:jc w:val="both"/>
      </w:pPr>
      <w:r>
        <w:rPr>
          <w:rFonts w:ascii="Times New Roman"/>
          <w:b w:val="false"/>
          <w:i w:val="false"/>
          <w:color w:val="000000"/>
          <w:sz w:val="28"/>
        </w:rPr>
        <w:t>
      38. Фармакологиялық және дәрілік заттардың талдау және (немесе) клиникалық зерттеулері мен сынақтары белгіленген тәртіппен аккредиттелген сынақ зертханаларында және клиникалық базаларда жүргізіледі.</w:t>
      </w:r>
    </w:p>
    <w:bookmarkEnd w:id="186"/>
    <w:bookmarkStart w:name="z194" w:id="187"/>
    <w:p>
      <w:pPr>
        <w:spacing w:after="0"/>
        <w:ind w:left="0"/>
        <w:jc w:val="both"/>
      </w:pPr>
      <w:r>
        <w:rPr>
          <w:rFonts w:ascii="Times New Roman"/>
          <w:b w:val="false"/>
          <w:i w:val="false"/>
          <w:color w:val="000000"/>
          <w:sz w:val="28"/>
        </w:rPr>
        <w:t>
      39. Фармакологиялық және дәрілік заттарды клиникалық зерттеу және (немесе) сынау, сонымен қатар генериктерді биоэквиваленттікке сынау, қауіпсіздігі мен тиімділігі жөнінде қосымша мәлімет алу қажеттігі жағдайында сарапшылық ұйымының ұсынымы негізінде мемлекеттік органның шешімімен жүргізіледі.</w:t>
      </w:r>
    </w:p>
    <w:bookmarkEnd w:id="187"/>
    <w:bookmarkStart w:name="z195" w:id="188"/>
    <w:p>
      <w:pPr>
        <w:spacing w:after="0"/>
        <w:ind w:left="0"/>
        <w:jc w:val="both"/>
      </w:pPr>
      <w:r>
        <w:rPr>
          <w:rFonts w:ascii="Times New Roman"/>
          <w:b w:val="false"/>
          <w:i w:val="false"/>
          <w:color w:val="000000"/>
          <w:sz w:val="28"/>
        </w:rPr>
        <w:t>
      Клиникалық зерттеу және (немесе) дәрілік заттарды сынақтау, сонымен қатар генериктерді биоэквиваленттікке сынақтау өтініш берушінің келісімі негізінде клиникалық базаларда жүргізіледі.</w:t>
      </w:r>
    </w:p>
    <w:bookmarkEnd w:id="188"/>
    <w:bookmarkStart w:name="z196" w:id="189"/>
    <w:p>
      <w:pPr>
        <w:spacing w:after="0"/>
        <w:ind w:left="0"/>
        <w:jc w:val="both"/>
      </w:pPr>
      <w:r>
        <w:rPr>
          <w:rFonts w:ascii="Times New Roman"/>
          <w:b w:val="false"/>
          <w:i w:val="false"/>
          <w:color w:val="000000"/>
          <w:sz w:val="28"/>
        </w:rPr>
        <w:t>
      40. Клиника алды (клиникалық емес) зерттеу деректердің болмауы немесе жеткіліксіздігі жағдайында сарапшылық ұйымының ұсынымымен өтініш берушінің келісімі негізінде қосымша зерттеу жүргізіледі.</w:t>
      </w:r>
    </w:p>
    <w:bookmarkEnd w:id="189"/>
    <w:bookmarkStart w:name="z197" w:id="190"/>
    <w:p>
      <w:pPr>
        <w:spacing w:after="0"/>
        <w:ind w:left="0"/>
        <w:jc w:val="both"/>
      </w:pPr>
      <w:r>
        <w:rPr>
          <w:rFonts w:ascii="Times New Roman"/>
          <w:b w:val="false"/>
          <w:i w:val="false"/>
          <w:color w:val="000000"/>
          <w:sz w:val="28"/>
        </w:rPr>
        <w:t>
      41. Қазақстан Республикасының фармацевтикалық нарығында тиісті өндірістік тәжірибе жағдайында өндірілген, қауіпсіздігіне, тиімділігіне және сапасына он бес жылдан астам рекламациясыз дәрілік зат болған жағдайда кейіннен қайта тіркеу талдау сараптамасыз жүргізіледі.</w:t>
      </w:r>
    </w:p>
    <w:bookmarkEnd w:id="190"/>
    <w:bookmarkStart w:name="z198" w:id="191"/>
    <w:p>
      <w:pPr>
        <w:spacing w:after="0"/>
        <w:ind w:left="0"/>
        <w:jc w:val="both"/>
      </w:pPr>
      <w:r>
        <w:rPr>
          <w:rFonts w:ascii="Times New Roman"/>
          <w:b w:val="false"/>
          <w:i w:val="false"/>
          <w:color w:val="000000"/>
          <w:sz w:val="28"/>
        </w:rPr>
        <w:t>
      42. Мемлекеттік орган дәрілік заттарға сараптама жүргізуді сот шешімі шыққанша мынадай құжаттар негізінде тоқтата тұрады:</w:t>
      </w:r>
    </w:p>
    <w:bookmarkEnd w:id="191"/>
    <w:bookmarkStart w:name="z199" w:id="192"/>
    <w:p>
      <w:pPr>
        <w:spacing w:after="0"/>
        <w:ind w:left="0"/>
        <w:jc w:val="both"/>
      </w:pPr>
      <w:r>
        <w:rPr>
          <w:rFonts w:ascii="Times New Roman"/>
          <w:b w:val="false"/>
          <w:i w:val="false"/>
          <w:color w:val="000000"/>
          <w:sz w:val="28"/>
        </w:rPr>
        <w:t>
      1) сауда белгісі иесінің өтініші немесе оның зияткерлік меншігі құқығы басқа өтініш берушімен бұзылу фактісі туралы патент;</w:t>
      </w:r>
    </w:p>
    <w:bookmarkEnd w:id="192"/>
    <w:bookmarkStart w:name="z200" w:id="193"/>
    <w:p>
      <w:pPr>
        <w:spacing w:after="0"/>
        <w:ind w:left="0"/>
        <w:jc w:val="both"/>
      </w:pPr>
      <w:r>
        <w:rPr>
          <w:rFonts w:ascii="Times New Roman"/>
          <w:b w:val="false"/>
          <w:i w:val="false"/>
          <w:color w:val="000000"/>
          <w:sz w:val="28"/>
        </w:rPr>
        <w:t>
      2) өндірістік меншік объектісіне, сондай-ақ өнімнің сақталу тәсілін қолдануға патенттің нотариалды расталған көшірмелері;</w:t>
      </w:r>
    </w:p>
    <w:bookmarkEnd w:id="193"/>
    <w:bookmarkStart w:name="z201" w:id="194"/>
    <w:p>
      <w:pPr>
        <w:spacing w:after="0"/>
        <w:ind w:left="0"/>
        <w:jc w:val="both"/>
      </w:pPr>
      <w:r>
        <w:rPr>
          <w:rFonts w:ascii="Times New Roman"/>
          <w:b w:val="false"/>
          <w:i w:val="false"/>
          <w:color w:val="000000"/>
          <w:sz w:val="28"/>
        </w:rPr>
        <w:t>
      3) зияткерлік меншік құқығының бұзылу фактісі туралы сот кеңсесінің қабылдауы туралы белгісі бар талап арыздың көшірмесі.</w:t>
      </w:r>
    </w:p>
    <w:bookmarkEnd w:id="194"/>
    <w:bookmarkStart w:name="z202" w:id="195"/>
    <w:p>
      <w:pPr>
        <w:spacing w:after="0"/>
        <w:ind w:left="0"/>
        <w:jc w:val="both"/>
      </w:pPr>
      <w:r>
        <w:rPr>
          <w:rFonts w:ascii="Times New Roman"/>
          <w:b w:val="false"/>
          <w:i w:val="false"/>
          <w:color w:val="000000"/>
          <w:sz w:val="28"/>
        </w:rPr>
        <w:t>
      Өнеркәсіптік меншік нысандары мен Қазақстан Республикасының нарығында тауарлардың, жұмыстардың және қызметтердің азаматтық айналымына қатысушыларды жекешелендіру құралдарын, Қазақстан Республикасында тіркелмеген дәрілік заттардың зияткерлік меншік құқықтарының бұзылғаны туралы осы тармақтың 1, 2 және 3) тармақшаларында көрсетілген ақпараттар мемлекеттік органға келіп түскен жағдайда - мемлекеттік орган соттың істі қарау нәтижелерін алғанға дейін тіркеу куәлігінің әрекетін тоқтады.</w:t>
      </w:r>
    </w:p>
    <w:bookmarkEnd w:id="195"/>
    <w:bookmarkStart w:name="z203" w:id="196"/>
    <w:p>
      <w:pPr>
        <w:spacing w:after="0"/>
        <w:ind w:left="0"/>
        <w:jc w:val="both"/>
      </w:pPr>
      <w:r>
        <w:rPr>
          <w:rFonts w:ascii="Times New Roman"/>
          <w:b w:val="false"/>
          <w:i w:val="false"/>
          <w:color w:val="000000"/>
          <w:sz w:val="28"/>
        </w:rPr>
        <w:t>
      Бұл ретте, өтініш беруші Қазақстан Республикасының аумағында медициналық мақсаттағы бұйымдардың және медициналық техниканың бұдан әрігі тіркеуіне салыстырылмалы сақтау құжаттарына кедергі келтірмейтіндігі (немесе кедергі келтіретін) туралы қорытындыға сәйкес осы құзырлы органның ведомствосындағы сарапшылық ұйымның салыстырмалы талдауын алу үшін суреттеуді, пайдалы үлгілерді және өндірістік үлгілерді сақтау саласындағы мемлекеттік органға жүгінеді.</w:t>
      </w:r>
    </w:p>
    <w:bookmarkEnd w:id="196"/>
    <w:bookmarkStart w:name="z204" w:id="197"/>
    <w:p>
      <w:pPr>
        <w:spacing w:after="0"/>
        <w:ind w:left="0"/>
        <w:jc w:val="both"/>
      </w:pPr>
      <w:r>
        <w:rPr>
          <w:rFonts w:ascii="Times New Roman"/>
          <w:b w:val="false"/>
          <w:i w:val="false"/>
          <w:color w:val="000000"/>
          <w:sz w:val="28"/>
        </w:rPr>
        <w:t>
      Көрсетілген мерзімде сот шешімін және (немесе) үшінші тұлғаның зияткерлік меншік құқығының бұзуы немесе не бұзбауы туралы зияткерлік меншікті қорғау саласында қорытынды алған жағдайда мемлекеттік орган дәрілік заттарға сараптама жүргізу кезеңінде мемлекеттік тіркеуден бас тартады немесе сараптама рәсімін жаңартады, немесе медициналық мақсаттағы бұйымдар және медициналық техника тіркелген жағдайда, онда тіркеу куәлігі қайта шақыртылады немесе тіркеу куәлігінің әрекеті жаңартылады.</w:t>
      </w:r>
    </w:p>
    <w:bookmarkEnd w:id="197"/>
    <w:bookmarkStart w:name="z205" w:id="198"/>
    <w:p>
      <w:pPr>
        <w:spacing w:after="0"/>
        <w:ind w:left="0"/>
        <w:jc w:val="both"/>
      </w:pPr>
      <w:r>
        <w:rPr>
          <w:rFonts w:ascii="Times New Roman"/>
          <w:b w:val="false"/>
          <w:i w:val="false"/>
          <w:color w:val="000000"/>
          <w:sz w:val="28"/>
        </w:rPr>
        <w:t>
      43. Енгізілетін өзгерістер дәрілік заттың қауіпсіздігі мен сапасын төмендетпеуі тиіс.</w:t>
      </w:r>
    </w:p>
    <w:bookmarkEnd w:id="198"/>
    <w:bookmarkStart w:name="z206" w:id="199"/>
    <w:p>
      <w:pPr>
        <w:spacing w:after="0"/>
        <w:ind w:left="0"/>
        <w:jc w:val="both"/>
      </w:pPr>
      <w:r>
        <w:rPr>
          <w:rFonts w:ascii="Times New Roman"/>
          <w:b w:val="false"/>
          <w:i w:val="false"/>
          <w:color w:val="000000"/>
          <w:sz w:val="28"/>
        </w:rPr>
        <w:t>
      44.Өзгерістер былайша жіктеледі:</w:t>
      </w:r>
    </w:p>
    <w:bookmarkEnd w:id="199"/>
    <w:bookmarkStart w:name="z207" w:id="200"/>
    <w:p>
      <w:pPr>
        <w:spacing w:after="0"/>
        <w:ind w:left="0"/>
        <w:jc w:val="both"/>
      </w:pPr>
      <w:r>
        <w:rPr>
          <w:rFonts w:ascii="Times New Roman"/>
          <w:b w:val="false"/>
          <w:i w:val="false"/>
          <w:color w:val="000000"/>
          <w:sz w:val="28"/>
        </w:rPr>
        <w:t>
      1) дәрілік заттың тіркеу деректеріне енгізілген І үлгідегі өзгерістер – дәрілік зат тіркеу куәлігінің әрекет ету кезіндегі тіркеу деректерінің мазмұнына түзетулер енгізуге қатысты және осы Ережеге 5-қосымшаға сәйкес жаңа тіркеуді талап етпейтін болмашы өзгерістер.</w:t>
      </w:r>
    </w:p>
    <w:bookmarkEnd w:id="200"/>
    <w:bookmarkStart w:name="z208" w:id="201"/>
    <w:p>
      <w:pPr>
        <w:spacing w:after="0"/>
        <w:ind w:left="0"/>
        <w:jc w:val="both"/>
      </w:pPr>
      <w:r>
        <w:rPr>
          <w:rFonts w:ascii="Times New Roman"/>
          <w:b w:val="false"/>
          <w:i w:val="false"/>
          <w:color w:val="000000"/>
          <w:sz w:val="28"/>
        </w:rPr>
        <w:t>
      Дәрілік заттарды пайдалану қауіпсіздігімен байланысты жеделдетілген уақытша шектеу және тіркелген дәрілік затты қолдану кезінде адамның денсаулығына қауіп анықталған жағдайда оларды енгізу туралы мемлекеттік орган шешім қабылдау үшін жеделдетілген тәртіпте мемлекеттік органды хабардар етеді. Мемлекеттік орган оң шешім қабылдаған жағдайда өтініш берушіге шектеу енгізілген сәттен бастап 15 жұмыс күнінен кешіктірмей өзгеріс енгізу рәсімдерін жүзеге асыру үшін қауіпсіздігіне қатысты тиісті құжаттамаларды ұсынады.</w:t>
      </w:r>
    </w:p>
    <w:bookmarkEnd w:id="201"/>
    <w:bookmarkStart w:name="z209" w:id="202"/>
    <w:p>
      <w:pPr>
        <w:spacing w:after="0"/>
        <w:ind w:left="0"/>
        <w:jc w:val="both"/>
      </w:pPr>
      <w:r>
        <w:rPr>
          <w:rFonts w:ascii="Times New Roman"/>
          <w:b w:val="false"/>
          <w:i w:val="false"/>
          <w:color w:val="000000"/>
          <w:sz w:val="28"/>
        </w:rPr>
        <w:t>
      2) осы Ережеге 7-қосымшаға сәйкес дәрілік заттардың жаңа мемлекеттік тіркеуін талап ететін және дәрілік заттардың сипаттарының елеулі өзгерістерімен сүйемелденетін ІІ үлгідегі өзгерістер;</w:t>
      </w:r>
    </w:p>
    <w:bookmarkEnd w:id="202"/>
    <w:p>
      <w:pPr>
        <w:spacing w:after="0"/>
        <w:ind w:left="0"/>
        <w:jc w:val="both"/>
      </w:pPr>
      <w:r>
        <w:rPr>
          <w:rFonts w:ascii="Times New Roman"/>
          <w:b w:val="false"/>
          <w:i w:val="false"/>
          <w:color w:val="000000"/>
          <w:sz w:val="28"/>
        </w:rPr>
        <w:t>
      ІІ үлгідегі өзгерістерді енгізу дәрілік заттарды мемлекеттік тіркеу үшін осы Ережемен белгіленген тәртіппен жүзеге асырылады.</w:t>
      </w:r>
    </w:p>
    <w:bookmarkStart w:name="z210" w:id="203"/>
    <w:p>
      <w:pPr>
        <w:spacing w:after="0"/>
        <w:ind w:left="0"/>
        <w:jc w:val="both"/>
      </w:pPr>
      <w:r>
        <w:rPr>
          <w:rFonts w:ascii="Times New Roman"/>
          <w:b w:val="false"/>
          <w:i w:val="false"/>
          <w:color w:val="000000"/>
          <w:sz w:val="28"/>
        </w:rPr>
        <w:t>
      45. Өтініш беруші осы Ережемен белгіленген мерзім ішінде осы Ережеге 2-қосымшаға сәйкес нысан бойынша мемлекеттік органға Қазақстан Республикасында мемлекеттік тіркеуден (қайта тіркеуден) өткен дәрілік заттың тіркеу деректеріне өзгерістер енгізу туралы өтінішті ұсынады.</w:t>
      </w:r>
    </w:p>
    <w:bookmarkEnd w:id="203"/>
    <w:bookmarkStart w:name="z211" w:id="204"/>
    <w:p>
      <w:pPr>
        <w:spacing w:after="0"/>
        <w:ind w:left="0"/>
        <w:jc w:val="both"/>
      </w:pPr>
      <w:r>
        <w:rPr>
          <w:rFonts w:ascii="Times New Roman"/>
          <w:b w:val="false"/>
          <w:i w:val="false"/>
          <w:color w:val="000000"/>
          <w:sz w:val="28"/>
        </w:rPr>
        <w:t>
      46. Сарапшылық ұйым сараптама нәтижелері негізінде тіркеу деректеріне енгізілетін өзгерістерді осы Ережеге 10-қосымшаға сәйкес дәрілік заттың қауіпсіздігіне, тиімділігі мен сапасына әсері туралы қорытынды береді.</w:t>
      </w:r>
    </w:p>
    <w:bookmarkEnd w:id="204"/>
    <w:bookmarkStart w:name="z212" w:id="205"/>
    <w:p>
      <w:pPr>
        <w:spacing w:after="0"/>
        <w:ind w:left="0"/>
        <w:jc w:val="both"/>
      </w:pPr>
      <w:r>
        <w:rPr>
          <w:rFonts w:ascii="Times New Roman"/>
          <w:b w:val="false"/>
          <w:i w:val="false"/>
          <w:color w:val="000000"/>
          <w:sz w:val="28"/>
        </w:rPr>
        <w:t>
      47. Мемлекеттік орган күнтізбелік он күн ішінде тіркеу деректеріне өзгерістер енгізу туралы бұйрық шығарады, оның негізінде сарапшылық ұйым тіркеу деректеріне тиісті жазбалар енгізеді.</w:t>
      </w:r>
    </w:p>
    <w:bookmarkEnd w:id="205"/>
    <w:bookmarkStart w:name="z213" w:id="206"/>
    <w:p>
      <w:pPr>
        <w:spacing w:after="0"/>
        <w:ind w:left="0"/>
        <w:jc w:val="both"/>
      </w:pPr>
      <w:r>
        <w:rPr>
          <w:rFonts w:ascii="Times New Roman"/>
          <w:b w:val="false"/>
          <w:i w:val="false"/>
          <w:color w:val="000000"/>
          <w:sz w:val="28"/>
        </w:rPr>
        <w:t>
      48. Нәтижесінде тіркеу куәлігіндегі ақпараты өзгеретін І түрдегі өзгерістерді енгізе отырып, дәрілік заттың тіркеу куәлігінің қалған қолданыс мерзіміне бұрынғы нөмірімен өтініш иесіне тіркеу куәлігіне енгізілген өзгерістер мен тіркеу куәлігінің жаңа бланкісіне бұйрықтың нөмірі жазыла отырып, жаңа тіркеу куәлігі беріледі.</w:t>
      </w:r>
    </w:p>
    <w:bookmarkEnd w:id="206"/>
    <w:bookmarkStart w:name="z214" w:id="207"/>
    <w:p>
      <w:pPr>
        <w:spacing w:after="0"/>
        <w:ind w:left="0"/>
        <w:jc w:val="both"/>
      </w:pPr>
      <w:r>
        <w:rPr>
          <w:rFonts w:ascii="Times New Roman"/>
          <w:b w:val="false"/>
          <w:i w:val="false"/>
          <w:color w:val="000000"/>
          <w:sz w:val="28"/>
        </w:rPr>
        <w:t>
      49. Дәрілік затты таңбалау және қаптамалау бойынша тіркеу деректеріне өзгерістер енгізілген жағдайда уәкілетті органның келісімімен өзгерістер енгізілгеннен кейін алты айға дейін бұрын бекітілген қаптамасында әкелуге рұқсат етіледі. Дәрілік заттың бұрынғы қаптамасындағы жарамдылық мерзімі өткенге дейін дәрілік затты бұрынғы және жаңа қаптамада бір мезгілде сатуға рұқсат етіледі.</w:t>
      </w:r>
    </w:p>
    <w:bookmarkEnd w:id="207"/>
    <w:bookmarkStart w:name="z215" w:id="208"/>
    <w:p>
      <w:pPr>
        <w:spacing w:after="0"/>
        <w:ind w:left="0"/>
        <w:jc w:val="both"/>
      </w:pPr>
      <w:r>
        <w:rPr>
          <w:rFonts w:ascii="Times New Roman"/>
          <w:b w:val="false"/>
          <w:i w:val="false"/>
          <w:color w:val="000000"/>
          <w:sz w:val="28"/>
        </w:rPr>
        <w:t>
      50. Тіркеу деректеріне І үлгідегі өзгерістер енгізілген кезде дәрілік препараттың медициналық қолдану бойынша нұсқаулығына өзгеріс бөлігіне өтініш иесіне медициналық қолдану жөніндегі жаңа нұсқаулық беріледі.</w:t>
      </w:r>
    </w:p>
    <w:bookmarkEnd w:id="208"/>
    <w:p>
      <w:pPr>
        <w:spacing w:after="0"/>
        <w:ind w:left="0"/>
        <w:jc w:val="both"/>
      </w:pPr>
      <w:r>
        <w:rPr>
          <w:rFonts w:ascii="Times New Roman"/>
          <w:b w:val="false"/>
          <w:i w:val="false"/>
          <w:color w:val="000000"/>
          <w:sz w:val="28"/>
        </w:rPr>
        <w:t>
      Дәрілік препаратты бұрын бекітілген медициналық қолдану бойынша нұсқаулықтың қолдану мерзімі өткенге дейін сатуға рұқсат етіледі.</w:t>
      </w:r>
    </w:p>
    <w:bookmarkStart w:name="z216" w:id="209"/>
    <w:p>
      <w:pPr>
        <w:spacing w:after="0"/>
        <w:ind w:left="0"/>
        <w:jc w:val="both"/>
      </w:pPr>
      <w:r>
        <w:rPr>
          <w:rFonts w:ascii="Times New Roman"/>
          <w:b w:val="false"/>
          <w:i w:val="false"/>
          <w:color w:val="000000"/>
          <w:sz w:val="28"/>
        </w:rPr>
        <w:t>
      51. Мемлекеттік орган Қазақстан Республикасында мемлекеттік тіркеуге, қайта тіркеуге және тіркеу деректеріне өзгерістер енгізуге өтініш берілген дәрілік затты мемлекеттік тіркеу, қайта тіркеу және тіркеу деректеріне өзгерістер енгізу туралы немесе осы Ережеге 9-қосымшаға сәйкес нысан бойынша сарапшылық ұйымының Қазақстан Республикасында мемлекеттік тіркеуге, қайта тіркеуге өтініш берілген дәрілік заттың қауіпсіздігі, тиімділігі және сапасы туралы қорытынды негізінде бас тарту туралы шешім қабылдайды.</w:t>
      </w:r>
    </w:p>
    <w:bookmarkEnd w:id="209"/>
    <w:bookmarkStart w:name="z217" w:id="210"/>
    <w:p>
      <w:pPr>
        <w:spacing w:after="0"/>
        <w:ind w:left="0"/>
        <w:jc w:val="both"/>
      </w:pPr>
      <w:r>
        <w:rPr>
          <w:rFonts w:ascii="Times New Roman"/>
          <w:b w:val="false"/>
          <w:i w:val="false"/>
          <w:color w:val="000000"/>
          <w:sz w:val="28"/>
        </w:rPr>
        <w:t>
      52. Дәрілік затты мемлекеттік тіркеу, қайта тіркеу туралы оң шешім жағдайында мемлекеттік орган күнтізбелік он күн ішінде осы Ереженің 8-қосымшасына сәйкес нысан бойынша тіркелген дәрілік заттың тіркеу куәлігін жазып береді және:</w:t>
      </w:r>
    </w:p>
    <w:bookmarkEnd w:id="210"/>
    <w:bookmarkStart w:name="z218" w:id="211"/>
    <w:p>
      <w:pPr>
        <w:spacing w:after="0"/>
        <w:ind w:left="0"/>
        <w:jc w:val="both"/>
      </w:pPr>
      <w:r>
        <w:rPr>
          <w:rFonts w:ascii="Times New Roman"/>
          <w:b w:val="false"/>
          <w:i w:val="false"/>
          <w:color w:val="000000"/>
          <w:sz w:val="28"/>
        </w:rPr>
        <w:t>
      1) дәрілік затты дәрілік заттар, медициналық мақсаттағы бұйымдар мен медициналық техниканың мемлекеттік тізіліміне енгізу және дәрілік затты медициналық қолдануға рұқсат ету туралы;</w:t>
      </w:r>
    </w:p>
    <w:bookmarkEnd w:id="211"/>
    <w:bookmarkStart w:name="z219" w:id="212"/>
    <w:p>
      <w:pPr>
        <w:spacing w:after="0"/>
        <w:ind w:left="0"/>
        <w:jc w:val="both"/>
      </w:pPr>
      <w:r>
        <w:rPr>
          <w:rFonts w:ascii="Times New Roman"/>
          <w:b w:val="false"/>
          <w:i w:val="false"/>
          <w:color w:val="000000"/>
          <w:sz w:val="28"/>
        </w:rPr>
        <w:t>
      2) дәрілік затты медициналық қолдану нұсқаулығын бекіту туралы (Ұлттық екпе күнтізбесіне кіретін профилактикалық әрекеті бар медициналық иммунобиологиялық препараттардан басқа, олардың медициналық қолдану нұсқаулығы халықтың санитарлық-эпидемиологиялық саулығы саласындағы мемлекеттік органмен келісілгеннен кейін бекітіледі);</w:t>
      </w:r>
    </w:p>
    <w:bookmarkEnd w:id="212"/>
    <w:bookmarkStart w:name="z220" w:id="213"/>
    <w:p>
      <w:pPr>
        <w:spacing w:after="0"/>
        <w:ind w:left="0"/>
        <w:jc w:val="both"/>
      </w:pPr>
      <w:r>
        <w:rPr>
          <w:rFonts w:ascii="Times New Roman"/>
          <w:b w:val="false"/>
          <w:i w:val="false"/>
          <w:color w:val="000000"/>
          <w:sz w:val="28"/>
        </w:rPr>
        <w:t>
      3) дәрілік заттың сапасы мен қауіпсіздігін бақылау бойынша нормативтік-техникалық құжатты келісу туралы;</w:t>
      </w:r>
    </w:p>
    <w:bookmarkEnd w:id="213"/>
    <w:bookmarkStart w:name="z221" w:id="214"/>
    <w:p>
      <w:pPr>
        <w:spacing w:after="0"/>
        <w:ind w:left="0"/>
        <w:jc w:val="both"/>
      </w:pPr>
      <w:r>
        <w:rPr>
          <w:rFonts w:ascii="Times New Roman"/>
          <w:b w:val="false"/>
          <w:i w:val="false"/>
          <w:color w:val="000000"/>
          <w:sz w:val="28"/>
        </w:rPr>
        <w:t>
      4) қаптама, жапсырма, заттаңба жапсырманы бекіту туралы бұйрық шығарады.</w:t>
      </w:r>
    </w:p>
    <w:bookmarkEnd w:id="214"/>
    <w:bookmarkStart w:name="z222" w:id="215"/>
    <w:p>
      <w:pPr>
        <w:spacing w:after="0"/>
        <w:ind w:left="0"/>
        <w:jc w:val="both"/>
      </w:pPr>
      <w:r>
        <w:rPr>
          <w:rFonts w:ascii="Times New Roman"/>
          <w:b w:val="false"/>
          <w:i w:val="false"/>
          <w:color w:val="000000"/>
          <w:sz w:val="28"/>
        </w:rPr>
        <w:t>
      53. Тіркелген дәрілік затқа мемлекеттік орган бұйрықты бекіткеннен кейін өтініш берушіге бес жұмыс күнінен кешіктірмей және сарапшылық ұйым жазбаша хабарлама алған сәттен бастап:</w:t>
      </w:r>
    </w:p>
    <w:bookmarkEnd w:id="215"/>
    <w:bookmarkStart w:name="z223" w:id="216"/>
    <w:p>
      <w:pPr>
        <w:spacing w:after="0"/>
        <w:ind w:left="0"/>
        <w:jc w:val="both"/>
      </w:pPr>
      <w:r>
        <w:rPr>
          <w:rFonts w:ascii="Times New Roman"/>
          <w:b w:val="false"/>
          <w:i w:val="false"/>
          <w:color w:val="000000"/>
          <w:sz w:val="28"/>
        </w:rPr>
        <w:t>
      1) Осы Ереженің 10-тармағына сәйкес нысан бойынша Қазақстан Республикасының аумағында медициналық қолдануға рұқсат етілген мерзімі көрсетілген тіркелген дәрілік заттың тіркеу куәлігін (сарапшылық ұйымға арналған көшірме);</w:t>
      </w:r>
    </w:p>
    <w:bookmarkEnd w:id="216"/>
    <w:bookmarkStart w:name="z224" w:id="217"/>
    <w:p>
      <w:pPr>
        <w:spacing w:after="0"/>
        <w:ind w:left="0"/>
        <w:jc w:val="both"/>
      </w:pPr>
      <w:r>
        <w:rPr>
          <w:rFonts w:ascii="Times New Roman"/>
          <w:b w:val="false"/>
          <w:i w:val="false"/>
          <w:color w:val="000000"/>
          <w:sz w:val="28"/>
        </w:rPr>
        <w:t>
      2) Мемлекеттік және орыс тілдерінде дәрілік заттың медициналық қолдану жөніндегі бекітілген нұсқаулық;</w:t>
      </w:r>
    </w:p>
    <w:bookmarkEnd w:id="217"/>
    <w:bookmarkStart w:name="z225" w:id="218"/>
    <w:p>
      <w:pPr>
        <w:spacing w:after="0"/>
        <w:ind w:left="0"/>
        <w:jc w:val="both"/>
      </w:pPr>
      <w:r>
        <w:rPr>
          <w:rFonts w:ascii="Times New Roman"/>
          <w:b w:val="false"/>
          <w:i w:val="false"/>
          <w:color w:val="000000"/>
          <w:sz w:val="28"/>
        </w:rPr>
        <w:t>
      3) бекітілген нөмірімен келісілген дәрілік заттың сапасы және қауіпсіздігін бақылайтын нормативтік-техникалық құжат;</w:t>
      </w:r>
    </w:p>
    <w:bookmarkEnd w:id="218"/>
    <w:bookmarkStart w:name="z226" w:id="219"/>
    <w:p>
      <w:pPr>
        <w:spacing w:after="0"/>
        <w:ind w:left="0"/>
        <w:jc w:val="both"/>
      </w:pPr>
      <w:r>
        <w:rPr>
          <w:rFonts w:ascii="Times New Roman"/>
          <w:b w:val="false"/>
          <w:i w:val="false"/>
          <w:color w:val="000000"/>
          <w:sz w:val="28"/>
        </w:rPr>
        <w:t>
      4) қаптаманың, жапсырманың, заттаңбаның бекітілген макеттерін береді.</w:t>
      </w:r>
    </w:p>
    <w:bookmarkEnd w:id="219"/>
    <w:bookmarkStart w:name="z227" w:id="220"/>
    <w:p>
      <w:pPr>
        <w:spacing w:after="0"/>
        <w:ind w:left="0"/>
        <w:jc w:val="both"/>
      </w:pPr>
      <w:r>
        <w:rPr>
          <w:rFonts w:ascii="Times New Roman"/>
          <w:b w:val="false"/>
          <w:i w:val="false"/>
          <w:color w:val="000000"/>
          <w:sz w:val="28"/>
        </w:rPr>
        <w:t>
      54. Егер мемлекеттік орган осы Ереженің 53-тармағында көрсетілген мерзімде құжаттарды өтініш берушіге бермеген жағдайда немесе құжаттарды беруден бас тарту себебі туралы жазбаша хабарламаса осы Ережемен белгіленген мерзімнен бастап он жұмыс күні ішінде өтініш беруші мемлекеттік тіркеуді растайтын құжаттарды алмағандығы туралы мемлекеттік органды хабардар етеді.</w:t>
      </w:r>
    </w:p>
    <w:bookmarkEnd w:id="220"/>
    <w:bookmarkStart w:name="z228" w:id="221"/>
    <w:p>
      <w:pPr>
        <w:spacing w:after="0"/>
        <w:ind w:left="0"/>
        <w:jc w:val="both"/>
      </w:pPr>
      <w:r>
        <w:rPr>
          <w:rFonts w:ascii="Times New Roman"/>
          <w:b w:val="false"/>
          <w:i w:val="false"/>
          <w:color w:val="000000"/>
          <w:sz w:val="28"/>
        </w:rPr>
        <w:t>
      Мемлекеттік орган өтініш берушіден жазбаша хабарламаны алған сәттен бастап бес жұмыс күнінен кешіктірмей 53-тармаққа сәйкес қорытынды құжаттарды береді.</w:t>
      </w:r>
    </w:p>
    <w:bookmarkEnd w:id="221"/>
    <w:bookmarkStart w:name="z229" w:id="222"/>
    <w:p>
      <w:pPr>
        <w:spacing w:after="0"/>
        <w:ind w:left="0"/>
        <w:jc w:val="both"/>
      </w:pPr>
      <w:r>
        <w:rPr>
          <w:rFonts w:ascii="Times New Roman"/>
          <w:b w:val="false"/>
          <w:i w:val="false"/>
          <w:color w:val="000000"/>
          <w:sz w:val="28"/>
        </w:rPr>
        <w:t>
      55. Мемлекеттік тіркеуді, қайта тіркеуді аяқтайтын барлық қорытынды құжаттарға және бұйрыққа қол қойғаннан кейін, сарапшылық ұйым тіркеу құжатының көшірмесін, біріншілік сараптама қорытындысын, арнайы фармацевтикалық және фармакологиялық сараптаманың қорытындысы, сынақ зертханасының есебі, дәрілік заттың медициналық қолдану жөніндегі бекітілген нұсқаулық, дәрілік заттың сапасы мен қауіпсіздігін бақылайтын келісілген нормативтік-техникалық құжат берілген нөмірімен, қаптаманың, жапсырманың, заттаңбаның бекітілген макеттері, өтініш иесімен хат алмасу материалдары бар тіркеу деректерінің бір данасын мұрағатқа дайындайды және ведомстволық мұрағатта оның сақталуын іске асырады.</w:t>
      </w:r>
    </w:p>
    <w:bookmarkEnd w:id="222"/>
    <w:bookmarkStart w:name="z230" w:id="223"/>
    <w:p>
      <w:pPr>
        <w:spacing w:after="0"/>
        <w:ind w:left="0"/>
        <w:jc w:val="both"/>
      </w:pPr>
      <w:r>
        <w:rPr>
          <w:rFonts w:ascii="Times New Roman"/>
          <w:b w:val="false"/>
          <w:i w:val="false"/>
          <w:color w:val="000000"/>
          <w:sz w:val="28"/>
        </w:rPr>
        <w:t>
      Тіркеу деректерінің екінші данасын сарапшылық ұйымы өтініш иесіне береді. Өтініш беруші тіркеу дерегінің екінші данасын алудан жазбаша бас тартқан жағдайында соңғысы Мемлекеттік мұрағаттың келісімі бойынша белгіленген тәртіппен жоюға жатқызылады.</w:t>
      </w:r>
    </w:p>
    <w:bookmarkEnd w:id="223"/>
    <w:bookmarkStart w:name="z231" w:id="224"/>
    <w:p>
      <w:pPr>
        <w:spacing w:after="0"/>
        <w:ind w:left="0"/>
        <w:jc w:val="both"/>
      </w:pPr>
      <w:r>
        <w:rPr>
          <w:rFonts w:ascii="Times New Roman"/>
          <w:b w:val="false"/>
          <w:i w:val="false"/>
          <w:color w:val="000000"/>
          <w:sz w:val="28"/>
        </w:rPr>
        <w:t>
      56. Ведомстволық мұрағаттағы тіркеу деректері тіркеу куәлігінің жарамдылық мерзімі кезінде қауіпсіздігі және тиімділігі туралы есеппен, өтініш берушінің барлық салған құжаттарына өзгерістер енгізу туралы тіркеу куәлігі көшірмесімен толықтырылады.</w:t>
      </w:r>
    </w:p>
    <w:bookmarkEnd w:id="224"/>
    <w:bookmarkStart w:name="z232" w:id="225"/>
    <w:p>
      <w:pPr>
        <w:spacing w:after="0"/>
        <w:ind w:left="0"/>
        <w:jc w:val="both"/>
      </w:pPr>
      <w:r>
        <w:rPr>
          <w:rFonts w:ascii="Times New Roman"/>
          <w:b w:val="false"/>
          <w:i w:val="false"/>
          <w:color w:val="000000"/>
          <w:sz w:val="28"/>
        </w:rPr>
        <w:t>
      57. Тіркеу куәлігін жарамдылық мерзімі "пайда-қауіп" көрсеткішін ескере отырып, дәрілік препаратқа тұрақтылық бес жылға дейін, дәрілік субстанцияға, дәрілік өсімдік шикізатына үш жылдан он жылға дейін белгіленеді.</w:t>
      </w:r>
    </w:p>
    <w:bookmarkEnd w:id="225"/>
    <w:bookmarkStart w:name="z233" w:id="226"/>
    <w:p>
      <w:pPr>
        <w:spacing w:after="0"/>
        <w:ind w:left="0"/>
        <w:jc w:val="both"/>
      </w:pPr>
      <w:r>
        <w:rPr>
          <w:rFonts w:ascii="Times New Roman"/>
          <w:b w:val="false"/>
          <w:i w:val="false"/>
          <w:color w:val="000000"/>
          <w:sz w:val="28"/>
        </w:rPr>
        <w:t>
      58. Тіркеу куәлігінің иесі тіркеу куәлігінің қолданылу мерзімі ішінде жеткізілетін тіркелген дәрілік заттың сапасы, тиімділігі және қауіпсіздігі үшін жауапты болады, ол мемлекеттік тіркеу, қайта тіркеуге ұсынылған үлгілерге сәйкес болуы тиіс.</w:t>
      </w:r>
    </w:p>
    <w:bookmarkEnd w:id="226"/>
    <w:bookmarkStart w:name="z234" w:id="227"/>
    <w:p>
      <w:pPr>
        <w:spacing w:after="0"/>
        <w:ind w:left="0"/>
        <w:jc w:val="both"/>
      </w:pPr>
      <w:r>
        <w:rPr>
          <w:rFonts w:ascii="Times New Roman"/>
          <w:b w:val="false"/>
          <w:i w:val="false"/>
          <w:color w:val="000000"/>
          <w:sz w:val="28"/>
        </w:rPr>
        <w:t>
      59. Тіркеу куәлігінің иесі тіркеу куәлігінің қолданылу мерзімі ішінде мемлекеттік органға дәрілік заттың қауіпсіздігі, тиімділігі жөнінде мынадай мерзімділікпен:</w:t>
      </w:r>
    </w:p>
    <w:bookmarkEnd w:id="227"/>
    <w:bookmarkStart w:name="z235" w:id="228"/>
    <w:p>
      <w:pPr>
        <w:spacing w:after="0"/>
        <w:ind w:left="0"/>
        <w:jc w:val="both"/>
      </w:pPr>
      <w:r>
        <w:rPr>
          <w:rFonts w:ascii="Times New Roman"/>
          <w:b w:val="false"/>
          <w:i w:val="false"/>
          <w:color w:val="000000"/>
          <w:sz w:val="28"/>
        </w:rPr>
        <w:t>
      1) мемлекеттік тіркеуден кейін екі жыл ішінде алты айда бір рет;</w:t>
      </w:r>
    </w:p>
    <w:bookmarkEnd w:id="228"/>
    <w:bookmarkStart w:name="z236" w:id="229"/>
    <w:p>
      <w:pPr>
        <w:spacing w:after="0"/>
        <w:ind w:left="0"/>
        <w:jc w:val="both"/>
      </w:pPr>
      <w:r>
        <w:rPr>
          <w:rFonts w:ascii="Times New Roman"/>
          <w:b w:val="false"/>
          <w:i w:val="false"/>
          <w:color w:val="000000"/>
          <w:sz w:val="28"/>
        </w:rPr>
        <w:t>
      2) кейінгі үш жыл ішінде – жыл сайын;</w:t>
      </w:r>
    </w:p>
    <w:bookmarkEnd w:id="229"/>
    <w:bookmarkStart w:name="z237" w:id="230"/>
    <w:p>
      <w:pPr>
        <w:spacing w:after="0"/>
        <w:ind w:left="0"/>
        <w:jc w:val="both"/>
      </w:pPr>
      <w:r>
        <w:rPr>
          <w:rFonts w:ascii="Times New Roman"/>
          <w:b w:val="false"/>
          <w:i w:val="false"/>
          <w:color w:val="000000"/>
          <w:sz w:val="28"/>
        </w:rPr>
        <w:t>
      3) одан әрі – кейіннен дәрілік затты қайта тіркеу кезінде бес жылда бір рет есеп беріп отыруға тиіс.</w:t>
      </w:r>
    </w:p>
    <w:bookmarkEnd w:id="230"/>
    <w:bookmarkStart w:name="z238" w:id="231"/>
    <w:p>
      <w:pPr>
        <w:spacing w:after="0"/>
        <w:ind w:left="0"/>
        <w:jc w:val="both"/>
      </w:pPr>
      <w:r>
        <w:rPr>
          <w:rFonts w:ascii="Times New Roman"/>
          <w:b w:val="false"/>
          <w:i w:val="false"/>
          <w:color w:val="000000"/>
          <w:sz w:val="28"/>
        </w:rPr>
        <w:t>
      60. Тіркеу куәлігінің мерзімі өткеннен кейін дәрілік зат қайта тіркелген жағдайда ғана әрі қарай қолдануға рұқсат етілуі мүмкін.</w:t>
      </w:r>
    </w:p>
    <w:bookmarkEnd w:id="231"/>
    <w:bookmarkStart w:name="z239" w:id="232"/>
    <w:p>
      <w:pPr>
        <w:spacing w:after="0"/>
        <w:ind w:left="0"/>
        <w:jc w:val="both"/>
      </w:pPr>
      <w:r>
        <w:rPr>
          <w:rFonts w:ascii="Times New Roman"/>
          <w:b w:val="false"/>
          <w:i w:val="false"/>
          <w:color w:val="000000"/>
          <w:sz w:val="28"/>
        </w:rPr>
        <w:t>
      61. Өтініш беруші тіркеу куәлігін қолданылу мерзімі өткеннен кейін тіркеу куәлігінің қолданылуы өткеннен кейін алты айдың ішінде қайта тіркеуге өтініш беруге құқылы.</w:t>
      </w:r>
    </w:p>
    <w:bookmarkEnd w:id="232"/>
    <w:bookmarkStart w:name="z240" w:id="233"/>
    <w:p>
      <w:pPr>
        <w:spacing w:after="0"/>
        <w:ind w:left="0"/>
        <w:jc w:val="both"/>
      </w:pPr>
      <w:r>
        <w:rPr>
          <w:rFonts w:ascii="Times New Roman"/>
          <w:b w:val="false"/>
          <w:i w:val="false"/>
          <w:color w:val="000000"/>
          <w:sz w:val="28"/>
        </w:rPr>
        <w:t>
      62. Қазақстан Республикасының аумағына әкелінген және сонда өндірілген дәрілік заттар тіркеу куәліктерінің жарамдылық мерзімі өткенге дейін сақталады және сатуға рұқсат етіледі.</w:t>
      </w:r>
    </w:p>
    <w:bookmarkEnd w:id="233"/>
    <w:bookmarkStart w:name="z241" w:id="234"/>
    <w:p>
      <w:pPr>
        <w:spacing w:after="0"/>
        <w:ind w:left="0"/>
        <w:jc w:val="left"/>
      </w:pPr>
      <w:r>
        <w:rPr>
          <w:rFonts w:ascii="Times New Roman"/>
          <w:b/>
          <w:i w:val="false"/>
          <w:color w:val="000000"/>
        </w:rPr>
        <w:t xml:space="preserve"> 3. Дәрілік заттарды мемлекеттік тіркеу, қайта тіркеу</w:t>
      </w:r>
      <w:r>
        <w:br/>
      </w:r>
      <w:r>
        <w:rPr>
          <w:rFonts w:ascii="Times New Roman"/>
          <w:b/>
          <w:i w:val="false"/>
          <w:color w:val="000000"/>
        </w:rPr>
        <w:t>шараларын жеделдету тәртібі</w:t>
      </w:r>
    </w:p>
    <w:bookmarkEnd w:id="234"/>
    <w:bookmarkStart w:name="z242" w:id="235"/>
    <w:p>
      <w:pPr>
        <w:spacing w:after="0"/>
        <w:ind w:left="0"/>
        <w:jc w:val="both"/>
      </w:pPr>
      <w:r>
        <w:rPr>
          <w:rFonts w:ascii="Times New Roman"/>
          <w:b w:val="false"/>
          <w:i w:val="false"/>
          <w:color w:val="000000"/>
          <w:sz w:val="28"/>
        </w:rPr>
        <w:t>
      63. Дәрілік заттардың қауіпсіздігіне, тиімділігіне және сапасына деген талаптарды төмендетпейтін мемлекеттік тіркеу, қайта тіркеуді жеделдету рәсімдері бойынша (бұдан әрі мәтін бойынша – жеделдетілген рәсімдер):</w:t>
      </w:r>
    </w:p>
    <w:bookmarkEnd w:id="235"/>
    <w:bookmarkStart w:name="z243" w:id="236"/>
    <w:p>
      <w:pPr>
        <w:spacing w:after="0"/>
        <w:ind w:left="0"/>
        <w:jc w:val="both"/>
      </w:pPr>
      <w:r>
        <w:rPr>
          <w:rFonts w:ascii="Times New Roman"/>
          <w:b w:val="false"/>
          <w:i w:val="false"/>
          <w:color w:val="000000"/>
          <w:sz w:val="28"/>
        </w:rPr>
        <w:t>
      1) дәрілік заттар, соның ішінде төтенше жағдайлардың алдын алуға арналған, сондай-ақ ұлттық қауіпсіздік мақсатында медициналық иммунобиологиялық препараттар;</w:t>
      </w:r>
    </w:p>
    <w:bookmarkEnd w:id="236"/>
    <w:bookmarkStart w:name="z244" w:id="237"/>
    <w:p>
      <w:pPr>
        <w:spacing w:after="0"/>
        <w:ind w:left="0"/>
        <w:jc w:val="both"/>
      </w:pPr>
      <w:r>
        <w:rPr>
          <w:rFonts w:ascii="Times New Roman"/>
          <w:b w:val="false"/>
          <w:i w:val="false"/>
          <w:color w:val="000000"/>
          <w:sz w:val="28"/>
        </w:rPr>
        <w:t>
      2) авторлық генериктер;</w:t>
      </w:r>
    </w:p>
    <w:bookmarkEnd w:id="237"/>
    <w:bookmarkStart w:name="z245" w:id="238"/>
    <w:p>
      <w:pPr>
        <w:spacing w:after="0"/>
        <w:ind w:left="0"/>
        <w:jc w:val="both"/>
      </w:pPr>
      <w:r>
        <w:rPr>
          <w:rFonts w:ascii="Times New Roman"/>
          <w:b w:val="false"/>
          <w:i w:val="false"/>
          <w:color w:val="000000"/>
          <w:sz w:val="28"/>
        </w:rPr>
        <w:t>
      3) дәрілік субстанциялар мен балк-өнімдер;</w:t>
      </w:r>
    </w:p>
    <w:bookmarkEnd w:id="238"/>
    <w:bookmarkStart w:name="z246" w:id="239"/>
    <w:p>
      <w:pPr>
        <w:spacing w:after="0"/>
        <w:ind w:left="0"/>
        <w:jc w:val="both"/>
      </w:pPr>
      <w:r>
        <w:rPr>
          <w:rFonts w:ascii="Times New Roman"/>
          <w:b w:val="false"/>
          <w:i w:val="false"/>
          <w:color w:val="000000"/>
          <w:sz w:val="28"/>
        </w:rPr>
        <w:t>
      4) Қазақстан Республикасының отандық өндірушілері өндірген дәрілік препараттар тіркелуі мүмкін.</w:t>
      </w:r>
    </w:p>
    <w:bookmarkEnd w:id="239"/>
    <w:bookmarkStart w:name="z247" w:id="240"/>
    <w:p>
      <w:pPr>
        <w:spacing w:after="0"/>
        <w:ind w:left="0"/>
        <w:jc w:val="both"/>
      </w:pPr>
      <w:r>
        <w:rPr>
          <w:rFonts w:ascii="Times New Roman"/>
          <w:b w:val="false"/>
          <w:i w:val="false"/>
          <w:color w:val="000000"/>
          <w:sz w:val="28"/>
        </w:rPr>
        <w:t>
      64. Жеделдету рәсімдері:</w:t>
      </w:r>
    </w:p>
    <w:bookmarkEnd w:id="240"/>
    <w:bookmarkStart w:name="z248" w:id="241"/>
    <w:p>
      <w:pPr>
        <w:spacing w:after="0"/>
        <w:ind w:left="0"/>
        <w:jc w:val="both"/>
      </w:pPr>
      <w:r>
        <w:rPr>
          <w:rFonts w:ascii="Times New Roman"/>
          <w:b w:val="false"/>
          <w:i w:val="false"/>
          <w:color w:val="000000"/>
          <w:sz w:val="28"/>
        </w:rPr>
        <w:t>
      1) сараптаманы жеке кезеңдерін алып тастау;</w:t>
      </w:r>
    </w:p>
    <w:bookmarkEnd w:id="241"/>
    <w:bookmarkStart w:name="z249" w:id="242"/>
    <w:p>
      <w:pPr>
        <w:spacing w:after="0"/>
        <w:ind w:left="0"/>
        <w:jc w:val="both"/>
      </w:pPr>
      <w:r>
        <w:rPr>
          <w:rFonts w:ascii="Times New Roman"/>
          <w:b w:val="false"/>
          <w:i w:val="false"/>
          <w:color w:val="000000"/>
          <w:sz w:val="28"/>
        </w:rPr>
        <w:t>
      2) сараптаманы жүргізу мерзімдерін жеделдету арқылы жүзеге асырылады.</w:t>
      </w:r>
    </w:p>
    <w:bookmarkEnd w:id="242"/>
    <w:bookmarkStart w:name="z250" w:id="243"/>
    <w:p>
      <w:pPr>
        <w:spacing w:after="0"/>
        <w:ind w:left="0"/>
        <w:jc w:val="both"/>
      </w:pPr>
      <w:r>
        <w:rPr>
          <w:rFonts w:ascii="Times New Roman"/>
          <w:b w:val="false"/>
          <w:i w:val="false"/>
          <w:color w:val="000000"/>
          <w:sz w:val="28"/>
        </w:rPr>
        <w:t xml:space="preserve">
      65. Дәрілік заттардың жеделдетілген тіркеу жүргізу мерзімі "Дәрілік заттарға, медициналық мақсаттағы бұйымдар мен медициналық техникаға сараптама жүргізу ережесін бекіту туралы" Қазақстан Республикасы Денсаулық сақтау министрінің 2009 жылғы 18 қарашадағы № 736 </w:t>
      </w:r>
      <w:r>
        <w:rPr>
          <w:rFonts w:ascii="Times New Roman"/>
          <w:b w:val="false"/>
          <w:i w:val="false"/>
          <w:color w:val="000000"/>
          <w:sz w:val="28"/>
        </w:rPr>
        <w:t>бұйрығымен</w:t>
      </w:r>
      <w:r>
        <w:rPr>
          <w:rFonts w:ascii="Times New Roman"/>
          <w:b w:val="false"/>
          <w:i w:val="false"/>
          <w:color w:val="000000"/>
          <w:sz w:val="28"/>
        </w:rPr>
        <w:t xml:space="preserve"> регламенттеледі (нормативтік–құқықтық актілердің № 5926 мемлекеттік тіркеу Тізілімінде тіркелген).</w:t>
      </w:r>
    </w:p>
    <w:bookmarkEnd w:id="243"/>
    <w:bookmarkStart w:name="z251" w:id="244"/>
    <w:p>
      <w:pPr>
        <w:spacing w:after="0"/>
        <w:ind w:left="0"/>
        <w:jc w:val="both"/>
      </w:pPr>
      <w:r>
        <w:rPr>
          <w:rFonts w:ascii="Times New Roman"/>
          <w:b w:val="false"/>
          <w:i w:val="false"/>
          <w:color w:val="000000"/>
          <w:sz w:val="28"/>
        </w:rPr>
        <w:t>
      66. Құжаттардың толық емес жиынтығын ұсынған жағдайда, сонымен қатар ұсынылған материалдар мен құжаттардың шынайылығы мен сапасына күмән тудырса, дәрілік затты мемлекеттік тіркеу, қайта тіркеудің жеделдету рәсімдері қолданылмайды.</w:t>
      </w:r>
    </w:p>
    <w:bookmarkEnd w:id="244"/>
    <w:bookmarkStart w:name="z252" w:id="245"/>
    <w:p>
      <w:pPr>
        <w:spacing w:after="0"/>
        <w:ind w:left="0"/>
        <w:jc w:val="both"/>
      </w:pPr>
      <w:r>
        <w:rPr>
          <w:rFonts w:ascii="Times New Roman"/>
          <w:b w:val="false"/>
          <w:i w:val="false"/>
          <w:color w:val="000000"/>
          <w:sz w:val="28"/>
        </w:rPr>
        <w:t>
      67. Мемлекеттік тіркеу, қайта тіркеудің жеделдету рәсімдері сараптама мекемесі мен өтініш берушінің шарты негізінде жүргізіледі.</w:t>
      </w:r>
    </w:p>
    <w:bookmarkEnd w:id="245"/>
    <w:bookmarkStart w:name="z253" w:id="246"/>
    <w:p>
      <w:pPr>
        <w:spacing w:after="0"/>
        <w:ind w:left="0"/>
        <w:jc w:val="both"/>
      </w:pPr>
      <w:r>
        <w:rPr>
          <w:rFonts w:ascii="Times New Roman"/>
          <w:b w:val="false"/>
          <w:i w:val="false"/>
          <w:color w:val="000000"/>
          <w:sz w:val="28"/>
        </w:rPr>
        <w:t>
      68. Өтініш берушінің жазбаша өтініші бойынша оны жүргізудің қажеттілігін уәждеме негізінде мемлекеттік тіркеу, қайта тіркеудің жеделдету рәсімдерін шешімін мемлекеттік орган қабылдайды.</w:t>
      </w:r>
    </w:p>
    <w:bookmarkEnd w:id="246"/>
    <w:bookmarkStart w:name="z254" w:id="247"/>
    <w:p>
      <w:pPr>
        <w:spacing w:after="0"/>
        <w:ind w:left="0"/>
        <w:jc w:val="left"/>
      </w:pPr>
      <w:r>
        <w:rPr>
          <w:rFonts w:ascii="Times New Roman"/>
          <w:b/>
          <w:i w:val="false"/>
          <w:color w:val="000000"/>
        </w:rPr>
        <w:t xml:space="preserve"> 4. Дәрілік заттарды мемлекеттік тіркеуден, қайта тіркеуден және</w:t>
      </w:r>
      <w:r>
        <w:br/>
      </w:r>
      <w:r>
        <w:rPr>
          <w:rFonts w:ascii="Times New Roman"/>
          <w:b/>
          <w:i w:val="false"/>
          <w:color w:val="000000"/>
        </w:rPr>
        <w:t>тіркеу деректеріне өзгерістер енгізуден бас тарту негіздемесі</w:t>
      </w:r>
    </w:p>
    <w:bookmarkEnd w:id="247"/>
    <w:bookmarkStart w:name="z255" w:id="248"/>
    <w:p>
      <w:pPr>
        <w:spacing w:after="0"/>
        <w:ind w:left="0"/>
        <w:jc w:val="both"/>
      </w:pPr>
      <w:r>
        <w:rPr>
          <w:rFonts w:ascii="Times New Roman"/>
          <w:b w:val="false"/>
          <w:i w:val="false"/>
          <w:color w:val="000000"/>
          <w:sz w:val="28"/>
        </w:rPr>
        <w:t>
      69. Мемлекеттік орган дәрілік заттарды мемлекеттік тіркеуден, қайта тіркеуден және оларды тіркеу деректеріне өзгерістер енгізуде мынадай:</w:t>
      </w:r>
    </w:p>
    <w:bookmarkEnd w:id="248"/>
    <w:bookmarkStart w:name="z256" w:id="249"/>
    <w:p>
      <w:pPr>
        <w:spacing w:after="0"/>
        <w:ind w:left="0"/>
        <w:jc w:val="both"/>
      </w:pPr>
      <w:r>
        <w:rPr>
          <w:rFonts w:ascii="Times New Roman"/>
          <w:b w:val="false"/>
          <w:i w:val="false"/>
          <w:color w:val="000000"/>
          <w:sz w:val="28"/>
        </w:rPr>
        <w:t>
      1) біріншілік сараптама жүргізу кезінде өтініш берушіге жасалған ескертуден кейін тіркеу құжаттары жиынтығының толық жинағы ұсынылмағанда, арнайы сараптама кезеңдерінде дәрілік заттың қауіпсіздігін, тиімділігін және сапасын растайтын қосымша материалдарды күнтізбелік отыз күннен аспайтын мерзімде ұсынылмағанда;</w:t>
      </w:r>
    </w:p>
    <w:bookmarkEnd w:id="249"/>
    <w:bookmarkStart w:name="z257" w:id="250"/>
    <w:p>
      <w:pPr>
        <w:spacing w:after="0"/>
        <w:ind w:left="0"/>
        <w:jc w:val="both"/>
      </w:pPr>
      <w:r>
        <w:rPr>
          <w:rFonts w:ascii="Times New Roman"/>
          <w:b w:val="false"/>
          <w:i w:val="false"/>
          <w:color w:val="000000"/>
          <w:sz w:val="28"/>
        </w:rPr>
        <w:t>
      2) мемлекеттік тіркеуге, қайта тіркеуге өтініш жасалған дәрілік заттың бұрын тіркелмеген аналогтарымен салыстырғанда қауіпсіздігі мен тиімділігі неғұрлым төмен болғанда;</w:t>
      </w:r>
    </w:p>
    <w:bookmarkEnd w:id="250"/>
    <w:bookmarkStart w:name="z258" w:id="251"/>
    <w:p>
      <w:pPr>
        <w:spacing w:after="0"/>
        <w:ind w:left="0"/>
        <w:jc w:val="both"/>
      </w:pPr>
      <w:r>
        <w:rPr>
          <w:rFonts w:ascii="Times New Roman"/>
          <w:b w:val="false"/>
          <w:i w:val="false"/>
          <w:color w:val="000000"/>
          <w:sz w:val="28"/>
        </w:rPr>
        <w:t>
      3) дәрілік заттың құрамында Қазақстан Республикасында қолдануға тыйым салынған заттар мен материалдар болғанда;</w:t>
      </w:r>
    </w:p>
    <w:bookmarkEnd w:id="251"/>
    <w:bookmarkStart w:name="z259" w:id="252"/>
    <w:p>
      <w:pPr>
        <w:spacing w:after="0"/>
        <w:ind w:left="0"/>
        <w:jc w:val="both"/>
      </w:pPr>
      <w:r>
        <w:rPr>
          <w:rFonts w:ascii="Times New Roman"/>
          <w:b w:val="false"/>
          <w:i w:val="false"/>
          <w:color w:val="000000"/>
          <w:sz w:val="28"/>
        </w:rPr>
        <w:t>
      4) Қазақстан Республикасы Мемлекеттік Фармакопеясы, немесе Қазақстан Республикасы аумағында қолданыста бар фармакопеялар регламенттеген сапасы мен қауіпсіздігін көрсеткіштерінің едәуір төмен, немесе бұрын тіркелген аналогтарымен салыстырғанда;</w:t>
      </w:r>
    </w:p>
    <w:bookmarkEnd w:id="252"/>
    <w:bookmarkStart w:name="z260" w:id="253"/>
    <w:p>
      <w:pPr>
        <w:spacing w:after="0"/>
        <w:ind w:left="0"/>
        <w:jc w:val="both"/>
      </w:pPr>
      <w:r>
        <w:rPr>
          <w:rFonts w:ascii="Times New Roman"/>
          <w:b w:val="false"/>
          <w:i w:val="false"/>
          <w:color w:val="000000"/>
          <w:sz w:val="28"/>
        </w:rPr>
        <w:t>
      5) өтініш иесі күмәнді мәліметтерді ұсынғанда;</w:t>
      </w:r>
    </w:p>
    <w:bookmarkEnd w:id="253"/>
    <w:bookmarkStart w:name="z261" w:id="254"/>
    <w:p>
      <w:pPr>
        <w:spacing w:after="0"/>
        <w:ind w:left="0"/>
        <w:jc w:val="both"/>
      </w:pPr>
      <w:r>
        <w:rPr>
          <w:rFonts w:ascii="Times New Roman"/>
          <w:b w:val="false"/>
          <w:i w:val="false"/>
          <w:color w:val="000000"/>
          <w:sz w:val="28"/>
        </w:rPr>
        <w:t>
      6) өтініш беруші осы Ережеге сәйкес тағайындалған сынақ жүргізуден бас тартқанда;</w:t>
      </w:r>
    </w:p>
    <w:bookmarkEnd w:id="254"/>
    <w:bookmarkStart w:name="z262" w:id="255"/>
    <w:p>
      <w:pPr>
        <w:spacing w:after="0"/>
        <w:ind w:left="0"/>
        <w:jc w:val="both"/>
      </w:pPr>
      <w:r>
        <w:rPr>
          <w:rFonts w:ascii="Times New Roman"/>
          <w:b w:val="false"/>
          <w:i w:val="false"/>
          <w:color w:val="000000"/>
          <w:sz w:val="28"/>
        </w:rPr>
        <w:t>
      7) дәрілік заттардың қауіпсіздігін және/немесе тиімділігін сипаттайтын клиникалық және басқа зерттеулердің жағымсыз нәтижелері алынған жағдайда;</w:t>
      </w:r>
    </w:p>
    <w:bookmarkEnd w:id="255"/>
    <w:bookmarkStart w:name="z263" w:id="256"/>
    <w:p>
      <w:pPr>
        <w:spacing w:after="0"/>
        <w:ind w:left="0"/>
        <w:jc w:val="both"/>
      </w:pPr>
      <w:r>
        <w:rPr>
          <w:rFonts w:ascii="Times New Roman"/>
          <w:b w:val="false"/>
          <w:i w:val="false"/>
          <w:color w:val="000000"/>
          <w:sz w:val="28"/>
        </w:rPr>
        <w:t>
      8) өндіруші мекемені барып көргенде анықталған дәрілік заттардың қауіпсіздігін, тиімділігін және сапасын қамтамасыз ететін, сапа жағдайын қамтамасыз ететін жүйе мен өндірудің шынайы жағдайының сәйкес болмауы кезінде бас тартқан жағдайларда бас тартады.</w:t>
      </w:r>
    </w:p>
    <w:bookmarkEnd w:id="256"/>
    <w:bookmarkStart w:name="z264" w:id="257"/>
    <w:p>
      <w:pPr>
        <w:spacing w:after="0"/>
        <w:ind w:left="0"/>
        <w:jc w:val="both"/>
      </w:pPr>
      <w:r>
        <w:rPr>
          <w:rFonts w:ascii="Times New Roman"/>
          <w:b w:val="false"/>
          <w:i w:val="false"/>
          <w:color w:val="000000"/>
          <w:sz w:val="28"/>
        </w:rPr>
        <w:t>
      70. Мемлекеттік тіркеуден, қайта тіркеуден бас тартылған жағдайда тіркеу алымдары мен сараптама жұмыстарын жүргізу үшін төленген бағасы өтініш иесіне қайтарылмайды.</w:t>
      </w:r>
    </w:p>
    <w:bookmarkEnd w:id="257"/>
    <w:bookmarkStart w:name="z265" w:id="258"/>
    <w:p>
      <w:pPr>
        <w:spacing w:after="0"/>
        <w:ind w:left="0"/>
        <w:jc w:val="both"/>
      </w:pPr>
      <w:r>
        <w:rPr>
          <w:rFonts w:ascii="Times New Roman"/>
          <w:b w:val="false"/>
          <w:i w:val="false"/>
          <w:color w:val="000000"/>
          <w:sz w:val="28"/>
        </w:rPr>
        <w:t>
      71. Мемлекеттік орган дәрілік заттарды мемлекеттік тіркеу, қайта тіркеу және оларды тіркеу деректеріне өзгерістер енгізуден бас тарту туралы шешім қабылдағаннан кейін өтініш иесіне жазбаша түрде күнтізбелік он күнде хабарлайды.</w:t>
      </w:r>
    </w:p>
    <w:bookmarkEnd w:id="258"/>
    <w:bookmarkStart w:name="z266" w:id="259"/>
    <w:p>
      <w:pPr>
        <w:spacing w:after="0"/>
        <w:ind w:left="0"/>
        <w:jc w:val="both"/>
      </w:pPr>
      <w:r>
        <w:rPr>
          <w:rFonts w:ascii="Times New Roman"/>
          <w:b w:val="false"/>
          <w:i w:val="false"/>
          <w:color w:val="000000"/>
          <w:sz w:val="28"/>
        </w:rPr>
        <w:t>
      72. Өтініш беруші дәрілік заттарды Қазақстан Республикасында мемлекеттік тіркеуден, қайта тіркеуден және оларды тіркеу деректеріне өзгерістер енгізуден бас тартуға келіспеген жағдайда уәкілетті мемлекеттік органға жазбаша өтініш береді.</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мемлекеттік</w:t>
            </w:r>
            <w:r>
              <w:br/>
            </w:r>
            <w:r>
              <w:rPr>
                <w:rFonts w:ascii="Times New Roman"/>
                <w:b w:val="false"/>
                <w:i w:val="false"/>
                <w:color w:val="000000"/>
                <w:sz w:val="20"/>
              </w:rPr>
              <w:t>тіркеу, қайта тіркеу және</w:t>
            </w:r>
            <w:r>
              <w:br/>
            </w:r>
            <w:r>
              <w:rPr>
                <w:rFonts w:ascii="Times New Roman"/>
                <w:b w:val="false"/>
                <w:i w:val="false"/>
                <w:color w:val="000000"/>
                <w:sz w:val="20"/>
              </w:rPr>
              <w:t>тіркеу деректеріне өзгерістер</w:t>
            </w:r>
            <w:r>
              <w:br/>
            </w:r>
            <w:r>
              <w:rPr>
                <w:rFonts w:ascii="Times New Roman"/>
                <w:b w:val="false"/>
                <w:i w:val="false"/>
                <w:color w:val="000000"/>
                <w:sz w:val="20"/>
              </w:rPr>
              <w:t>енгізу ережесіне</w:t>
            </w:r>
            <w:r>
              <w:br/>
            </w:r>
            <w:r>
              <w:rPr>
                <w:rFonts w:ascii="Times New Roman"/>
                <w:b w:val="false"/>
                <w:i w:val="false"/>
                <w:color w:val="000000"/>
                <w:sz w:val="20"/>
              </w:rPr>
              <w:t>1-қосымша</w:t>
            </w:r>
          </w:p>
        </w:tc>
      </w:tr>
    </w:tbl>
    <w:bookmarkStart w:name="z268" w:id="260"/>
    <w:p>
      <w:pPr>
        <w:spacing w:after="0"/>
        <w:ind w:left="0"/>
        <w:jc w:val="both"/>
      </w:pPr>
      <w:r>
        <w:rPr>
          <w:rFonts w:ascii="Times New Roman"/>
          <w:b w:val="false"/>
          <w:i w:val="false"/>
          <w:color w:val="000000"/>
          <w:sz w:val="28"/>
        </w:rPr>
        <w:t>
      Нысан</w:t>
      </w:r>
    </w:p>
    <w:bookmarkEnd w:id="260"/>
    <w:bookmarkStart w:name="z269" w:id="261"/>
    <w:p>
      <w:pPr>
        <w:spacing w:after="0"/>
        <w:ind w:left="0"/>
        <w:jc w:val="left"/>
      </w:pPr>
      <w:r>
        <w:rPr>
          <w:rFonts w:ascii="Times New Roman"/>
          <w:b/>
          <w:i w:val="false"/>
          <w:color w:val="000000"/>
        </w:rPr>
        <w:t xml:space="preserve"> Қазақстан Республикасында дәрілік заттарды мемлекеттік</w:t>
      </w:r>
      <w:r>
        <w:br/>
      </w:r>
      <w:r>
        <w:rPr>
          <w:rFonts w:ascii="Times New Roman"/>
          <w:b/>
          <w:i w:val="false"/>
          <w:color w:val="000000"/>
        </w:rPr>
        <w:t>тіркеуге, қайта тіркеуге өтініш</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5"/>
        <w:gridCol w:w="5652"/>
        <w:gridCol w:w="968"/>
        <w:gridCol w:w="3335"/>
      </w:tblGrid>
      <w:tr>
        <w:trPr>
          <w:trHeight w:val="30" w:hRule="atLeast"/>
        </w:trPr>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 мыналар болып табылады (керегін белгілеу керек)</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түпнұсқа</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генерик</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орфандық</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биосимиляр</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автогенерик</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медициналық иммундық -</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биологиялық препаттар (МИБП)</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өсімдік тектес дәрілік препараттар</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гомеопатиялық препараттар</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парафармацевтиктер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Генерик, (автогенерик) биосимиляр үшін түпнұсқалық дәрілік препараттың атауын көрсету керек</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(ХПА)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әріптерімен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нысандар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Анатомиялық-терапевтикалық-химиялық жіктемеге сәйкес (АТХ коды)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фармакологиялық әсер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 (дәрілік затты медициналық қолдануға ұсынылған кездегі, ауруды көрсету керек)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0" w:id="262"/>
    <w:p>
      <w:pPr>
        <w:spacing w:after="0"/>
        <w:ind w:left="0"/>
        <w:jc w:val="both"/>
      </w:pPr>
      <w:r>
        <w:rPr>
          <w:rFonts w:ascii="Times New Roman"/>
          <w:b w:val="false"/>
          <w:i w:val="false"/>
          <w:color w:val="000000"/>
          <w:sz w:val="28"/>
        </w:rPr>
        <w:t>
      11. Қаптама</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6"/>
        <w:gridCol w:w="1286"/>
        <w:gridCol w:w="4088"/>
        <w:gridCol w:w="791"/>
        <w:gridCol w:w="791"/>
        <w:gridCol w:w="1781"/>
        <w:gridCol w:w="1287"/>
      </w:tblGrid>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атауы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(бірінші, екінші)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 саны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1" w:id="263"/>
    <w:p>
      <w:pPr>
        <w:spacing w:after="0"/>
        <w:ind w:left="0"/>
        <w:jc w:val="both"/>
      </w:pPr>
      <w:r>
        <w:rPr>
          <w:rFonts w:ascii="Times New Roman"/>
          <w:b w:val="false"/>
          <w:i w:val="false"/>
          <w:color w:val="000000"/>
          <w:sz w:val="28"/>
        </w:rPr>
        <w:t>
            12. Дәрілік препараттың толық сапалық және сандық құрамы:</w:t>
      </w:r>
    </w:p>
    <w:bookmarkEnd w:id="263"/>
    <w:bookmarkStart w:name="z272" w:id="264"/>
    <w:p>
      <w:pPr>
        <w:spacing w:after="0"/>
        <w:ind w:left="0"/>
        <w:jc w:val="both"/>
      </w:pPr>
      <w:r>
        <w:rPr>
          <w:rFonts w:ascii="Times New Roman"/>
          <w:b w:val="false"/>
          <w:i w:val="false"/>
          <w:color w:val="000000"/>
          <w:sz w:val="28"/>
        </w:rPr>
        <w:t>
      1) Дәрілік препараттар үшін:</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8"/>
        <w:gridCol w:w="527"/>
        <w:gridCol w:w="2726"/>
        <w:gridCol w:w="2509"/>
        <w:gridCol w:w="3170"/>
        <w:gridCol w:w="1850"/>
      </w:tblGrid>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түрі (белсенді немесе қосалқы)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нысанның бірлігіне саны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 регламентейтін нормативтік құжат немесе басылым жылы көрсетілген Фармакопея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немесе жануар тектес белгілер</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3" w:id="265"/>
    <w:p>
      <w:pPr>
        <w:spacing w:after="0"/>
        <w:ind w:left="0"/>
        <w:jc w:val="both"/>
      </w:pPr>
      <w:r>
        <w:rPr>
          <w:rFonts w:ascii="Times New Roman"/>
          <w:b w:val="false"/>
          <w:i w:val="false"/>
          <w:color w:val="000000"/>
          <w:sz w:val="28"/>
        </w:rPr>
        <w:t>
      2) Дәрілік өсімдік шикізаты үшін</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4"/>
        <w:gridCol w:w="3412"/>
        <w:gridCol w:w="3810"/>
        <w:gridCol w:w="2222"/>
        <w:gridCol w:w="1032"/>
      </w:tblGrid>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құрамына кіретін өсімдіктердің ботаникалық латын тіліндегі атауы</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 регламенттейтін нормативтік құжат немесе басылым жылы көрсетілген Фармакопея</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немесе қолдан өсірілетін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жері</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4" w:id="266"/>
    <w:p>
      <w:pPr>
        <w:spacing w:after="0"/>
        <w:ind w:left="0"/>
        <w:jc w:val="both"/>
      </w:pPr>
      <w:r>
        <w:rPr>
          <w:rFonts w:ascii="Times New Roman"/>
          <w:b w:val="false"/>
          <w:i w:val="false"/>
          <w:color w:val="000000"/>
          <w:sz w:val="28"/>
        </w:rPr>
        <w:t>
      13. Есірткілерді бақылау жөніндегі халықаралық комитет бақылайды</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9"/>
        <w:gridCol w:w="3564"/>
        <w:gridCol w:w="1499"/>
        <w:gridCol w:w="5738"/>
      </w:tblGrid>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бақылауға жататын дәрілік препараттардың құрамына кіретін заттардың атауы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химиялық атауы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бақылауға жататын есірткі психотроптық заттар мен прекурсорлар тізімінің кестесі (қажеттісін белгілеу керек)</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II кесте</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III кесте</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IV кесте</w:t>
            </w: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II кесте</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III кесте</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IV кесте</w:t>
            </w: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II кесте</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III кесте</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IV кесте</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5" w:id="267"/>
    <w:p>
      <w:pPr>
        <w:spacing w:after="0"/>
        <w:ind w:left="0"/>
        <w:jc w:val="both"/>
      </w:pPr>
      <w:r>
        <w:rPr>
          <w:rFonts w:ascii="Times New Roman"/>
          <w:b w:val="false"/>
          <w:i w:val="false"/>
          <w:color w:val="000000"/>
          <w:sz w:val="28"/>
        </w:rPr>
        <w:t>
      14. Қазақстан Республикасының заңнамасына сәйкес лицензиялауға жататын дәрілік заттардағы улы заттардың болуы</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4582"/>
        <w:gridCol w:w="5731"/>
      </w:tblGrid>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лицензиялауға жататын дәрілік препараттың құрамына кіретін улы заттардың атауы</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лицензиялауға жататын улы заттар тізбесінің тізімі (қажеттісін белгілеу керек)</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1 тізім</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2 тізім</w:t>
            </w: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1 тізім</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2 тізім</w:t>
            </w: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1 тізім</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2 тізім</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6" w:id="268"/>
    <w:p>
      <w:pPr>
        <w:spacing w:after="0"/>
        <w:ind w:left="0"/>
        <w:jc w:val="both"/>
      </w:pPr>
      <w:r>
        <w:rPr>
          <w:rFonts w:ascii="Times New Roman"/>
          <w:b w:val="false"/>
          <w:i w:val="false"/>
          <w:color w:val="000000"/>
          <w:sz w:val="28"/>
        </w:rPr>
        <w:t>
      15. Дәрілік препараттың құрамына кіретін белсенді субстанцияларды өндірушілер</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2799"/>
        <w:gridCol w:w="2799"/>
        <w:gridCol w:w="1526"/>
        <w:gridCol w:w="3226"/>
      </w:tblGrid>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 құрамына кіретін заттардың атауы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орыс және ағылшын тілдеріндегі атауы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алаңының орыс және ағылшын тілдеріндегі мекенжайы</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2"/>
        <w:gridCol w:w="2544"/>
        <w:gridCol w:w="5676"/>
        <w:gridCol w:w="438"/>
      </w:tblGrid>
      <w:tr>
        <w:trPr>
          <w:trHeight w:val="30" w:hRule="atLeast"/>
        </w:trPr>
        <w:tc>
          <w:tcPr>
            <w:tcW w:w="3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сақтау мерзімі</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сақтау мерзімі</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қолдану кезеңі (контейнерді алғаш ашқаннан кейін)</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қолдану кезеңі (ерітілгеннен немесе араластырылғаннан кейін)</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сақтау шарттары</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алғаш ашқаннан кейінгі ұсынылған сақтау мерзімі</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7" w:id="269"/>
    <w:p>
      <w:pPr>
        <w:spacing w:after="0"/>
        <w:ind w:left="0"/>
        <w:jc w:val="both"/>
      </w:pPr>
      <w:r>
        <w:rPr>
          <w:rFonts w:ascii="Times New Roman"/>
          <w:b w:val="false"/>
          <w:i w:val="false"/>
          <w:color w:val="000000"/>
          <w:sz w:val="28"/>
        </w:rPr>
        <w:t>
      1. Ескертпе: гомеопатиялық – 100 грамға. Масса бірлігінде (г,мг, мг/кг), биологиялық бірлікте, концентрация бірлігінде (пайызда, мг/мл) дәрілік нысанның 1 бірлігіне</w:t>
      </w:r>
    </w:p>
    <w:bookmarkEnd w:id="269"/>
    <w:bookmarkStart w:name="z278" w:id="270"/>
    <w:p>
      <w:pPr>
        <w:spacing w:after="0"/>
        <w:ind w:left="0"/>
        <w:jc w:val="both"/>
      </w:pPr>
      <w:r>
        <w:rPr>
          <w:rFonts w:ascii="Times New Roman"/>
          <w:b w:val="false"/>
          <w:i w:val="false"/>
          <w:color w:val="000000"/>
          <w:sz w:val="28"/>
        </w:rPr>
        <w:t>
      19. Өндіруші-елде және басқа елдерде тіркеу</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7"/>
        <w:gridCol w:w="2497"/>
        <w:gridCol w:w="4484"/>
        <w:gridCol w:w="1411"/>
        <w:gridCol w:w="1411"/>
      </w:tblGrid>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 (маркетингке лицензиялар)</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мерзімі</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9" w:id="271"/>
    <w:p>
      <w:pPr>
        <w:spacing w:after="0"/>
        <w:ind w:left="0"/>
        <w:jc w:val="both"/>
      </w:pPr>
      <w:r>
        <w:rPr>
          <w:rFonts w:ascii="Times New Roman"/>
          <w:b w:val="false"/>
          <w:i w:val="false"/>
          <w:color w:val="000000"/>
          <w:sz w:val="28"/>
        </w:rPr>
        <w:t>
      20. Қазақстан Республикасында қорғау құжатымен (патенттермен) қорғалуы</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2"/>
        <w:gridCol w:w="1825"/>
        <w:gridCol w:w="1318"/>
        <w:gridCol w:w="1318"/>
        <w:gridCol w:w="1318"/>
        <w:gridCol w:w="4189"/>
      </w:tblGrid>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қорғау түрі</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иесі (патентті иеленуші)</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1"/>
        <w:gridCol w:w="7937"/>
        <w:gridCol w:w="24"/>
        <w:gridCol w:w="2548"/>
      </w:tblGrid>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елдегі босатылу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Дәрігердің рецептісімен</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Дәрігердің рецептісіз</w:t>
            </w: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өндірушілер үшін тиісті өндірістік тәжірибеден тыс жағдайларда өндірілген (гомеопатиялық препараттардан, медициналық иммунобиологиялық препараттардан және дәрілік өсімдік шикізатынан басқа) дәрілік субстанция мемлекеттік тіркеуге берілген бе</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Иә</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Осы өндірісте толығымен</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Осы өндірісте ішінара</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Басқа өндірісте толығымен</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0" w:id="272"/>
    <w:p>
      <w:pPr>
        <w:spacing w:after="0"/>
        <w:ind w:left="0"/>
        <w:jc w:val="both"/>
      </w:pPr>
      <w:r>
        <w:rPr>
          <w:rFonts w:ascii="Times New Roman"/>
          <w:b w:val="false"/>
          <w:i w:val="false"/>
          <w:color w:val="000000"/>
          <w:sz w:val="28"/>
        </w:rPr>
        <w:t>
      24. Өтініш беруші</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6"/>
        <w:gridCol w:w="7978"/>
        <w:gridCol w:w="536"/>
      </w:tblGrid>
      <w:tr>
        <w:trPr>
          <w:trHeight w:val="30" w:hRule="atLeast"/>
        </w:trPr>
        <w:tc>
          <w:tcPr>
            <w:tcW w:w="3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Т.А.Ә.</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жасайтын тұлға</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ҚР МК ИСО 3166 біртұтас жіктемесі бойынша классификаторы бойынша (цифрлық кодын көрсете отырып елдің толық атауы) енгізіледі</w:t>
      </w:r>
    </w:p>
    <w:bookmarkStart w:name="z281" w:id="273"/>
    <w:p>
      <w:pPr>
        <w:spacing w:after="0"/>
        <w:ind w:left="0"/>
        <w:jc w:val="both"/>
      </w:pPr>
      <w:r>
        <w:rPr>
          <w:rFonts w:ascii="Times New Roman"/>
          <w:b w:val="false"/>
          <w:i w:val="false"/>
          <w:color w:val="000000"/>
          <w:sz w:val="28"/>
        </w:rPr>
        <w:t>
      25. Қазақстан Республикасында мемлекеттік тіркеу іс-шарасы кезінде өтініш берушіден әрекет етуге уәкілетті әрекет етуші сенімді адам/компания, өкілдік</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3"/>
        <w:gridCol w:w="2527"/>
        <w:gridCol w:w="770"/>
      </w:tblGrid>
      <w:tr>
        <w:trPr>
          <w:trHeight w:val="30" w:hRule="atLeast"/>
        </w:trPr>
        <w:tc>
          <w:tcPr>
            <w:tcW w:w="9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Т.А.Ә.)</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бойынша деректер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2" w:id="274"/>
    <w:p>
      <w:pPr>
        <w:spacing w:after="0"/>
        <w:ind w:left="0"/>
        <w:jc w:val="both"/>
      </w:pPr>
      <w:r>
        <w:rPr>
          <w:rFonts w:ascii="Times New Roman"/>
          <w:b w:val="false"/>
          <w:i w:val="false"/>
          <w:color w:val="000000"/>
          <w:sz w:val="28"/>
        </w:rPr>
        <w:t>
      26. Дәрілік затты өндіруші</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5"/>
        <w:gridCol w:w="6002"/>
        <w:gridCol w:w="403"/>
      </w:tblGrid>
      <w:tr>
        <w:trPr>
          <w:trHeight w:val="30" w:hRule="atLeast"/>
        </w:trPr>
        <w:tc>
          <w:tcPr>
            <w:tcW w:w="5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Т.А.Ә.</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өндіруші-елдің уәкілетті органы берген лицензия (рұқсаттама)</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жасайтын тұлға</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3" w:id="275"/>
    <w:p>
      <w:pPr>
        <w:spacing w:after="0"/>
        <w:ind w:left="0"/>
        <w:jc w:val="both"/>
      </w:pPr>
      <w:r>
        <w:rPr>
          <w:rFonts w:ascii="Times New Roman"/>
          <w:b w:val="false"/>
          <w:i w:val="false"/>
          <w:color w:val="000000"/>
          <w:sz w:val="28"/>
        </w:rPr>
        <w:t>
      27. Дәрілік препаратты өндіруші(лер) және өндіріс учаскесі(лері) (дәрілік препараттың бөлігі болып табылатын кез-келген компоненттің (оның ішінде дәрілік түрді еріткіштің) өндіріс учаскесін қоса алғанда)</w:t>
      </w:r>
      <w:r>
        <w:rPr>
          <w:rFonts w:ascii="Times New Roman"/>
          <w:b w:val="false"/>
          <w:i w:val="false"/>
          <w:color w:val="000000"/>
          <w:vertAlign w:val="superscript"/>
        </w:rPr>
        <w:t>2</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0"/>
        <w:gridCol w:w="9646"/>
        <w:gridCol w:w="224"/>
      </w:tblGrid>
      <w:tr>
        <w:trPr>
          <w:trHeight w:val="30" w:hRule="atLeast"/>
        </w:trPr>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Т.А.Ә.</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осы учаскесінде жүзеге асырылатын қызметтің қысқаша сипаттамасы</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өндіріс учаскесі Қазақстан Республикасында орналасса</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лицензия нөмірі</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сертификатының нөмірі (бар болса)</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адамның Т.А.Ә. (егер өндіруге берілген лицензияда көрсетілмесе)</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өндіріс учаскесі Қазақстан Республикасынан тыс жерде орналасса</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өнімге сертификат нөмірі (СPР) ДДҰ нысаны бойынша – ол болмағанда – сертификат нөмірі GMP беріледі</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сату сертификат нөмірі, ол болмағанда - өндіруге лицензия нөмірі беріледі</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жасайтын тұлға</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4" w:id="276"/>
    <w:p>
      <w:pPr>
        <w:spacing w:after="0"/>
        <w:ind w:left="0"/>
        <w:jc w:val="both"/>
      </w:pPr>
      <w:r>
        <w:rPr>
          <w:rFonts w:ascii="Times New Roman"/>
          <w:b w:val="false"/>
          <w:i w:val="false"/>
          <w:color w:val="000000"/>
          <w:sz w:val="28"/>
        </w:rPr>
        <w:t>
      2. қажет болған жағдайда 27-тармақ қосымша учаскелер тізімдемесіне қосу қайталанады</w:t>
      </w:r>
    </w:p>
    <w:bookmarkEnd w:id="276"/>
    <w:bookmarkStart w:name="z285" w:id="277"/>
    <w:p>
      <w:pPr>
        <w:spacing w:after="0"/>
        <w:ind w:left="0"/>
        <w:jc w:val="both"/>
      </w:pPr>
      <w:r>
        <w:rPr>
          <w:rFonts w:ascii="Times New Roman"/>
          <w:b w:val="false"/>
          <w:i w:val="false"/>
          <w:color w:val="000000"/>
          <w:sz w:val="28"/>
        </w:rPr>
        <w:t>
      28. Дәрілік затты қаптаушы-ұйым</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4"/>
        <w:gridCol w:w="8964"/>
        <w:gridCol w:w="602"/>
      </w:tblGrid>
      <w:tr>
        <w:trPr>
          <w:trHeight w:val="30" w:hRule="atLeast"/>
        </w:trPr>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жасайтын тұлға</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6" w:id="278"/>
    <w:p>
      <w:pPr>
        <w:spacing w:after="0"/>
        <w:ind w:left="0"/>
        <w:jc w:val="both"/>
      </w:pPr>
      <w:r>
        <w:rPr>
          <w:rFonts w:ascii="Times New Roman"/>
          <w:b w:val="false"/>
          <w:i w:val="false"/>
          <w:color w:val="000000"/>
          <w:sz w:val="28"/>
        </w:rPr>
        <w:t>
      3. қажет болған жағдайда 28-тармақ қосымша учаскелер тізімдемесіне қосу қайталанады</w:t>
      </w:r>
    </w:p>
    <w:bookmarkEnd w:id="278"/>
    <w:bookmarkStart w:name="z287" w:id="279"/>
    <w:p>
      <w:pPr>
        <w:spacing w:after="0"/>
        <w:ind w:left="0"/>
        <w:jc w:val="both"/>
      </w:pPr>
      <w:r>
        <w:rPr>
          <w:rFonts w:ascii="Times New Roman"/>
          <w:b w:val="false"/>
          <w:i w:val="false"/>
          <w:color w:val="000000"/>
          <w:sz w:val="28"/>
        </w:rPr>
        <w:t>
      29. Тіркеу куәлігінің иесі</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4"/>
        <w:gridCol w:w="8964"/>
        <w:gridCol w:w="602"/>
      </w:tblGrid>
      <w:tr>
        <w:trPr>
          <w:trHeight w:val="30" w:hRule="atLeast"/>
        </w:trPr>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жасайтын тұлға</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8" w:id="280"/>
    <w:p>
      <w:pPr>
        <w:spacing w:after="0"/>
        <w:ind w:left="0"/>
        <w:jc w:val="both"/>
      </w:pPr>
      <w:r>
        <w:rPr>
          <w:rFonts w:ascii="Times New Roman"/>
          <w:b w:val="false"/>
          <w:i w:val="false"/>
          <w:color w:val="000000"/>
          <w:sz w:val="28"/>
        </w:rPr>
        <w:t>
      30. Қазақстан Республикасында фармакоқадағалауды жүзеге асыратын уәкілетті тұлға</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4"/>
        <w:gridCol w:w="8964"/>
        <w:gridCol w:w="6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жасайтын тұлға</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9" w:id="281"/>
    <w:p>
      <w:pPr>
        <w:spacing w:after="0"/>
        <w:ind w:left="0"/>
        <w:jc w:val="both"/>
      </w:pPr>
      <w:r>
        <w:rPr>
          <w:rFonts w:ascii="Times New Roman"/>
          <w:b w:val="false"/>
          <w:i w:val="false"/>
          <w:color w:val="000000"/>
          <w:sz w:val="28"/>
        </w:rPr>
        <w:t>
      31. Қазақстан Республикасында дәрілік затты қайтарып алумен байланысты әрекеттер үшін жауапты адам</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4"/>
        <w:gridCol w:w="8964"/>
        <w:gridCol w:w="6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жасайтын тұлға</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0" w:id="282"/>
    <w:p>
      <w:pPr>
        <w:spacing w:after="0"/>
        <w:ind w:left="0"/>
        <w:jc w:val="both"/>
      </w:pPr>
      <w:r>
        <w:rPr>
          <w:rFonts w:ascii="Times New Roman"/>
          <w:b w:val="false"/>
          <w:i w:val="false"/>
          <w:color w:val="000000"/>
          <w:sz w:val="28"/>
        </w:rPr>
        <w:t>
      32. Дәрілік заттарға сараптама жүргізу шарттары бойынша деректер</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2"/>
        <w:gridCol w:w="2218"/>
      </w:tblGrid>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беру күні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1" w:id="283"/>
    <w:p>
      <w:pPr>
        <w:spacing w:after="0"/>
        <w:ind w:left="0"/>
        <w:jc w:val="both"/>
      </w:pPr>
      <w:r>
        <w:rPr>
          <w:rFonts w:ascii="Times New Roman"/>
          <w:b w:val="false"/>
          <w:i w:val="false"/>
          <w:color w:val="000000"/>
          <w:sz w:val="28"/>
        </w:rPr>
        <w:t>
      33. Дәрілік заттарға сараптама жүргізуге төлемдерді жүзеге асыратын субъект</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3"/>
        <w:gridCol w:w="5763"/>
        <w:gridCol w:w="774"/>
      </w:tblGrid>
      <w:tr>
        <w:trPr>
          <w:trHeight w:val="30" w:hRule="atLeast"/>
        </w:trPr>
        <w:tc>
          <w:tcPr>
            <w:tcW w:w="5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Т.А.Ә.</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реквизиттері</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БСН, ЖСН</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тіркеу құжаттары жинағының барлық даналарында мазмұндалған ақпараттың дұрыстығы мен түпнұсқалығына, дәрілік зат сапасын бақылау жөніндегі әдістеменің, дәрілік затты медициналық қолдану жөніндегі нұсқаулықтар аудармаларының барабарлығына, сондай-ақ дәрілік зат үлгілерінің, дәрілік және бөтен қоспалардың тіркеуге ұсынылған нормативтік-құжаттарға сәйкестігіне кепілдік беремін.</w:t>
      </w:r>
    </w:p>
    <w:p>
      <w:pPr>
        <w:spacing w:after="0"/>
        <w:ind w:left="0"/>
        <w:jc w:val="both"/>
      </w:pPr>
      <w:r>
        <w:rPr>
          <w:rFonts w:ascii="Times New Roman"/>
          <w:b w:val="false"/>
          <w:i w:val="false"/>
          <w:color w:val="000000"/>
          <w:sz w:val="28"/>
        </w:rPr>
        <w:t>
      Мемлекеттік тіркеуден өткен жағдайда мемлекеттік тіркеу кезінде ұсынылған үлгілерге толық сәйкес дәрілік заттарды жеткізуге міндеттенемін және өндіруші-ұйымның талаптарына сәйкес тасымалдау мен сақтау шарттарын сақтай отырып, жарамдылық кезеңі ішінде дәрілік заттардың тиімділігі, қауіпсіздігі мен сапа көрсеткіштері бойынша нормативтік-техникалық құжаттама талаптарының сәйкестігіне кепілдік беремін.</w:t>
      </w:r>
    </w:p>
    <w:p>
      <w:pPr>
        <w:spacing w:after="0"/>
        <w:ind w:left="0"/>
        <w:jc w:val="both"/>
      </w:pPr>
      <w:r>
        <w:rPr>
          <w:rFonts w:ascii="Times New Roman"/>
          <w:b w:val="false"/>
          <w:i w:val="false"/>
          <w:color w:val="000000"/>
          <w:sz w:val="28"/>
        </w:rPr>
        <w:t>
      Шешім қабылданғаннан кейін тіркеу құжаттары жинағына кез-келген өзгерістер енгізілген және медициналық қолдану жөніндегі нұсқаулығында бұрын көрсетілмеген кезкелген жағымсыз реакциялар анықталған жағдайда бір ай мерзім ішінде хабарлауға және екі жыл бойы 6 ай ішінде бір рет одан кейін келесі үш жыл ішінде жыл сайын және кейіннен қайта тіркеу кезінде бес жылда бір реттен кем емес ДЗ қауіпсіздігі мен тиімділігі жөнінде есеп беруге міндеттенемін.</w:t>
      </w:r>
    </w:p>
    <w:p>
      <w:pPr>
        <w:spacing w:after="0"/>
        <w:ind w:left="0"/>
        <w:jc w:val="both"/>
      </w:pPr>
      <w:r>
        <w:rPr>
          <w:rFonts w:ascii="Times New Roman"/>
          <w:b w:val="false"/>
          <w:i w:val="false"/>
          <w:color w:val="000000"/>
          <w:sz w:val="28"/>
        </w:rPr>
        <w:t>
      Өтініш 4 данада жасалған.</w:t>
      </w:r>
    </w:p>
    <w:p>
      <w:pPr>
        <w:spacing w:after="0"/>
        <w:ind w:left="0"/>
        <w:jc w:val="both"/>
      </w:pPr>
      <w:r>
        <w:rPr>
          <w:rFonts w:ascii="Times New Roman"/>
          <w:b w:val="false"/>
          <w:i w:val="false"/>
          <w:color w:val="000000"/>
          <w:sz w:val="28"/>
        </w:rPr>
        <w:t>
      Күні __________</w:t>
      </w:r>
    </w:p>
    <w:p>
      <w:pPr>
        <w:spacing w:after="0"/>
        <w:ind w:left="0"/>
        <w:jc w:val="both"/>
      </w:pPr>
      <w:r>
        <w:rPr>
          <w:rFonts w:ascii="Times New Roman"/>
          <w:b w:val="false"/>
          <w:i w:val="false"/>
          <w:color w:val="000000"/>
          <w:sz w:val="28"/>
        </w:rPr>
        <w:t>
      _______________   ___________ _________________________</w:t>
      </w:r>
    </w:p>
    <w:p>
      <w:pPr>
        <w:spacing w:after="0"/>
        <w:ind w:left="0"/>
        <w:jc w:val="both"/>
      </w:pPr>
      <w:r>
        <w:rPr>
          <w:rFonts w:ascii="Times New Roman"/>
          <w:b w:val="false"/>
          <w:i w:val="false"/>
          <w:color w:val="000000"/>
          <w:sz w:val="28"/>
        </w:rPr>
        <w:t>
      Өтініш берушінің       қолы      жауапты тұлғаның Т.А.Ә.</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мемлекеттік</w:t>
            </w:r>
            <w:r>
              <w:br/>
            </w:r>
            <w:r>
              <w:rPr>
                <w:rFonts w:ascii="Times New Roman"/>
                <w:b w:val="false"/>
                <w:i w:val="false"/>
                <w:color w:val="000000"/>
                <w:sz w:val="20"/>
              </w:rPr>
              <w:t>тіркеу, қайта тіркеу және</w:t>
            </w:r>
            <w:r>
              <w:br/>
            </w:r>
            <w:r>
              <w:rPr>
                <w:rFonts w:ascii="Times New Roman"/>
                <w:b w:val="false"/>
                <w:i w:val="false"/>
                <w:color w:val="000000"/>
                <w:sz w:val="20"/>
              </w:rPr>
              <w:t>тіркеу деректеріне өзгерістер</w:t>
            </w:r>
            <w:r>
              <w:br/>
            </w:r>
            <w:r>
              <w:rPr>
                <w:rFonts w:ascii="Times New Roman"/>
                <w:b w:val="false"/>
                <w:i w:val="false"/>
                <w:color w:val="000000"/>
                <w:sz w:val="20"/>
              </w:rPr>
              <w:t>енгізу ережесіне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93" w:id="284"/>
    <w:p>
      <w:pPr>
        <w:spacing w:after="0"/>
        <w:ind w:left="0"/>
        <w:jc w:val="left"/>
      </w:pPr>
      <w:r>
        <w:rPr>
          <w:rFonts w:ascii="Times New Roman"/>
          <w:b/>
          <w:i w:val="false"/>
          <w:color w:val="000000"/>
        </w:rPr>
        <w:t xml:space="preserve"> Қазақстан Республикасында мемлекеттік тіркеуден (қайта</w:t>
      </w:r>
      <w:r>
        <w:br/>
      </w:r>
      <w:r>
        <w:rPr>
          <w:rFonts w:ascii="Times New Roman"/>
          <w:b/>
          <w:i w:val="false"/>
          <w:color w:val="000000"/>
        </w:rPr>
        <w:t>тіркеуден) өткен дәрілік заттардың тіркеу деректеріне</w:t>
      </w:r>
      <w:r>
        <w:br/>
      </w:r>
      <w:r>
        <w:rPr>
          <w:rFonts w:ascii="Times New Roman"/>
          <w:b/>
          <w:i w:val="false"/>
          <w:color w:val="000000"/>
        </w:rPr>
        <w:t>өзгерістер енгізуіне өтініш</w:t>
      </w:r>
    </w:p>
    <w:bookmarkEnd w:id="284"/>
    <w:p>
      <w:pPr>
        <w:spacing w:after="0"/>
        <w:ind w:left="0"/>
        <w:jc w:val="both"/>
      </w:pPr>
      <w:r>
        <w:rPr>
          <w:rFonts w:ascii="Times New Roman"/>
          <w:b w:val="false"/>
          <w:i w:val="false"/>
          <w:color w:val="000000"/>
          <w:sz w:val="28"/>
        </w:rPr>
        <w:t>
            № ________ "___" ___________ 20___ж.</w:t>
      </w:r>
    </w:p>
    <w:p>
      <w:pPr>
        <w:spacing w:after="0"/>
        <w:ind w:left="0"/>
        <w:jc w:val="both"/>
      </w:pPr>
      <w:r>
        <w:rPr>
          <w:rFonts w:ascii="Times New Roman"/>
          <w:b w:val="false"/>
          <w:i w:val="false"/>
          <w:color w:val="000000"/>
          <w:sz w:val="28"/>
        </w:rPr>
        <w:t>
            1. Дәрілік заттың саудалық атауы (мемлекеттік және орыс тілдерінде)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Дәрілік түрі, дозасы, концентрациясы, көлемі, енгізу тәсілі,</w:t>
      </w:r>
    </w:p>
    <w:p>
      <w:pPr>
        <w:spacing w:after="0"/>
        <w:ind w:left="0"/>
        <w:jc w:val="both"/>
      </w:pPr>
      <w:r>
        <w:rPr>
          <w:rFonts w:ascii="Times New Roman"/>
          <w:b w:val="false"/>
          <w:i w:val="false"/>
          <w:color w:val="000000"/>
          <w:sz w:val="28"/>
        </w:rPr>
        <w:t>
      қаптамасындағы дозалар мөлшері _____________________________________</w:t>
      </w:r>
    </w:p>
    <w:p>
      <w:pPr>
        <w:spacing w:after="0"/>
        <w:ind w:left="0"/>
        <w:jc w:val="both"/>
      </w:pPr>
      <w:r>
        <w:rPr>
          <w:rFonts w:ascii="Times New Roman"/>
          <w:b w:val="false"/>
          <w:i w:val="false"/>
          <w:color w:val="000000"/>
          <w:sz w:val="28"/>
        </w:rPr>
        <w:t>
            3. Дәрілік зат Қазақстан Республикасында тіркелген және Мемлекеттік тізілімге ________ № _________ енгізілді.</w:t>
      </w:r>
    </w:p>
    <w:p>
      <w:pPr>
        <w:spacing w:after="0"/>
        <w:ind w:left="0"/>
        <w:jc w:val="both"/>
      </w:pPr>
      <w:r>
        <w:rPr>
          <w:rFonts w:ascii="Times New Roman"/>
          <w:b w:val="false"/>
          <w:i w:val="false"/>
          <w:color w:val="000000"/>
          <w:sz w:val="28"/>
        </w:rPr>
        <w:t>
            4. Өтініш беруші (өндіруші-ұйым, тіркеу куәлігінің иесі, сенімді тұлға) (керектісін толтыру керек):</w:t>
      </w:r>
    </w:p>
    <w:p>
      <w:pPr>
        <w:spacing w:after="0"/>
        <w:ind w:left="0"/>
        <w:jc w:val="both"/>
      </w:pPr>
      <w:r>
        <w:rPr>
          <w:rFonts w:ascii="Times New Roman"/>
          <w:b w:val="false"/>
          <w:i w:val="false"/>
          <w:color w:val="000000"/>
          <w:sz w:val="28"/>
        </w:rPr>
        <w:t>
            4.1. Дәрілік затты өндіруші-ұйым</w:t>
      </w:r>
    </w:p>
    <w:p>
      <w:pPr>
        <w:spacing w:after="0"/>
        <w:ind w:left="0"/>
        <w:jc w:val="both"/>
      </w:pPr>
      <w:r>
        <w:rPr>
          <w:rFonts w:ascii="Times New Roman"/>
          <w:b w:val="false"/>
          <w:i w:val="false"/>
          <w:color w:val="000000"/>
          <w:sz w:val="28"/>
        </w:rPr>
        <w:t>
            Өндіруші-ұйымның атауы ________________________________________</w:t>
      </w:r>
    </w:p>
    <w:p>
      <w:pPr>
        <w:spacing w:after="0"/>
        <w:ind w:left="0"/>
        <w:jc w:val="both"/>
      </w:pPr>
      <w:r>
        <w:rPr>
          <w:rFonts w:ascii="Times New Roman"/>
          <w:b w:val="false"/>
          <w:i w:val="false"/>
          <w:color w:val="000000"/>
          <w:sz w:val="28"/>
        </w:rPr>
        <w:t>
            Өндіруші-ұйымның елі (ҚР МК ИСО 3166 біртұтас жіктеме бойынша цифрлық коды көрсетіле отырып (ресми дәрежесі) елдің толық атауы)</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Басшының тегі, 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Телефон, факс, Е-mail</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Дәрілік заттың сараптамасын жүргізуге шарттың №, бекітілген</w:t>
      </w:r>
    </w:p>
    <w:p>
      <w:pPr>
        <w:spacing w:after="0"/>
        <w:ind w:left="0"/>
        <w:jc w:val="both"/>
      </w:pPr>
      <w:r>
        <w:rPr>
          <w:rFonts w:ascii="Times New Roman"/>
          <w:b w:val="false"/>
          <w:i w:val="false"/>
          <w:color w:val="000000"/>
          <w:sz w:val="28"/>
        </w:rPr>
        <w:t>
      күні, жарамды мерзімі ____________________________________</w:t>
      </w:r>
    </w:p>
    <w:p>
      <w:pPr>
        <w:spacing w:after="0"/>
        <w:ind w:left="0"/>
        <w:jc w:val="both"/>
      </w:pPr>
      <w:r>
        <w:rPr>
          <w:rFonts w:ascii="Times New Roman"/>
          <w:b w:val="false"/>
          <w:i w:val="false"/>
          <w:color w:val="000000"/>
          <w:sz w:val="28"/>
        </w:rPr>
        <w:t>
            4.2. Тіркеу куәлігінің иесі</w:t>
      </w:r>
    </w:p>
    <w:p>
      <w:pPr>
        <w:spacing w:after="0"/>
        <w:ind w:left="0"/>
        <w:jc w:val="both"/>
      </w:pPr>
      <w:r>
        <w:rPr>
          <w:rFonts w:ascii="Times New Roman"/>
          <w:b w:val="false"/>
          <w:i w:val="false"/>
          <w:color w:val="000000"/>
          <w:sz w:val="28"/>
        </w:rPr>
        <w:t>
            Компанияның 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Өндіруші–кәсіпорын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(тіркеу куәлігін толтыру үшін көрсету керек)</w:t>
      </w:r>
    </w:p>
    <w:p>
      <w:pPr>
        <w:spacing w:after="0"/>
        <w:ind w:left="0"/>
        <w:jc w:val="both"/>
      </w:pPr>
      <w:r>
        <w:rPr>
          <w:rFonts w:ascii="Times New Roman"/>
          <w:b w:val="false"/>
          <w:i w:val="false"/>
          <w:color w:val="000000"/>
          <w:sz w:val="28"/>
        </w:rPr>
        <w:t>
            мемлекеттік тілде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орыс тілінде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шетелдіктер үшін (ТМД елдерінен басқа) (ағылшын тілінде қосымша)</w:t>
      </w:r>
    </w:p>
    <w:p>
      <w:pPr>
        <w:spacing w:after="0"/>
        <w:ind w:left="0"/>
        <w:jc w:val="both"/>
      </w:pPr>
      <w:r>
        <w:rPr>
          <w:rFonts w:ascii="Times New Roman"/>
          <w:b w:val="false"/>
          <w:i w:val="false"/>
          <w:color w:val="000000"/>
          <w:sz w:val="28"/>
        </w:rPr>
        <w:t>
            Өндіруші-кәсіпорынның елі (ҚР МК ИСО 3166 біртұтас жіктемесі</w:t>
      </w:r>
    </w:p>
    <w:p>
      <w:pPr>
        <w:spacing w:after="0"/>
        <w:ind w:left="0"/>
        <w:jc w:val="both"/>
      </w:pPr>
      <w:r>
        <w:rPr>
          <w:rFonts w:ascii="Times New Roman"/>
          <w:b w:val="false"/>
          <w:i w:val="false"/>
          <w:color w:val="000000"/>
          <w:sz w:val="28"/>
        </w:rPr>
        <w:t>
      бойынша цифрлық коды көрсетіле отырып (ресми дәрежесі) елдің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Телефон, факс, Е-mail</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Дәрілік заттың сараптамасын жүргізуге шарттың №, бекітілген күні, жарамды мерзімі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4.3. Қазақстан Республикасында мемлекеттік тіркеу іс-шарасы</w:t>
      </w:r>
    </w:p>
    <w:p>
      <w:pPr>
        <w:spacing w:after="0"/>
        <w:ind w:left="0"/>
        <w:jc w:val="both"/>
      </w:pPr>
      <w:r>
        <w:rPr>
          <w:rFonts w:ascii="Times New Roman"/>
          <w:b w:val="false"/>
          <w:i w:val="false"/>
          <w:color w:val="000000"/>
          <w:sz w:val="28"/>
        </w:rPr>
        <w:t>
      кезінде тапсырысшыдан әрекет етуге уәкілеттік алып 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(сенімхат №, берілген күні, жарамды мерзімі)</w:t>
      </w:r>
    </w:p>
    <w:p>
      <w:pPr>
        <w:spacing w:after="0"/>
        <w:ind w:left="0"/>
        <w:jc w:val="both"/>
      </w:pPr>
      <w:r>
        <w:rPr>
          <w:rFonts w:ascii="Times New Roman"/>
          <w:b w:val="false"/>
          <w:i w:val="false"/>
          <w:color w:val="000000"/>
          <w:sz w:val="28"/>
        </w:rPr>
        <w:t>
      _____________________________________ негізінде әрекет етуші сенімді</w:t>
      </w:r>
    </w:p>
    <w:p>
      <w:pPr>
        <w:spacing w:after="0"/>
        <w:ind w:left="0"/>
        <w:jc w:val="both"/>
      </w:pPr>
      <w:r>
        <w:rPr>
          <w:rFonts w:ascii="Times New Roman"/>
          <w:b w:val="false"/>
          <w:i w:val="false"/>
          <w:color w:val="000000"/>
          <w:sz w:val="28"/>
        </w:rPr>
        <w:t>
      адам/компания, өкілдік</w:t>
      </w:r>
    </w:p>
    <w:p>
      <w:pPr>
        <w:spacing w:after="0"/>
        <w:ind w:left="0"/>
        <w:jc w:val="both"/>
      </w:pPr>
      <w:r>
        <w:rPr>
          <w:rFonts w:ascii="Times New Roman"/>
          <w:b w:val="false"/>
          <w:i w:val="false"/>
          <w:color w:val="000000"/>
          <w:sz w:val="28"/>
        </w:rPr>
        <w:t>
            Тегі, аты, әкесінің аты/ компания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Телефон, факс, E-mail</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Дәрілік заттың сараптамасын жүргізуге шарт №, бекітілген күні,</w:t>
      </w:r>
    </w:p>
    <w:p>
      <w:pPr>
        <w:spacing w:after="0"/>
        <w:ind w:left="0"/>
        <w:jc w:val="both"/>
      </w:pPr>
      <w:r>
        <w:rPr>
          <w:rFonts w:ascii="Times New Roman"/>
          <w:b w:val="false"/>
          <w:i w:val="false"/>
          <w:color w:val="000000"/>
          <w:sz w:val="28"/>
        </w:rPr>
        <w:t>
      жарамды мерзімі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4.4. Мемлекеттік тіркеуден кейін Қазақстан Республикасының уәкілетті органы мен тіркеу куәлігі иесінің арасында тапсырысшыдан әрекет етуге уәкілеттік алып (егер олар 4.3 тармақшасында көрсетілгендерге қарағанда басқадай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(сенімхат №, берілген күні, жарамды мерзімі)</w:t>
      </w:r>
    </w:p>
    <w:p>
      <w:pPr>
        <w:spacing w:after="0"/>
        <w:ind w:left="0"/>
        <w:jc w:val="both"/>
      </w:pPr>
      <w:r>
        <w:rPr>
          <w:rFonts w:ascii="Times New Roman"/>
          <w:b w:val="false"/>
          <w:i w:val="false"/>
          <w:color w:val="000000"/>
          <w:sz w:val="28"/>
        </w:rPr>
        <w:t>
            негізінде әрекет етуші сенімді адам/компания, өкілдік</w:t>
      </w:r>
    </w:p>
    <w:p>
      <w:pPr>
        <w:spacing w:after="0"/>
        <w:ind w:left="0"/>
        <w:jc w:val="both"/>
      </w:pPr>
      <w:r>
        <w:rPr>
          <w:rFonts w:ascii="Times New Roman"/>
          <w:b w:val="false"/>
          <w:i w:val="false"/>
          <w:color w:val="000000"/>
          <w:sz w:val="28"/>
        </w:rPr>
        <w:t>
            Тегі, аты, әкесінің аты/компания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Телефон, факс, E-mail</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Дәрілік заттың сараптамасын жүргізуге шарт №, бекітілген күні, жарамды мерзімі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5. Мәлімделетін өзгерістер: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Мәлімделген деректер:</w:t>
      </w:r>
    </w:p>
    <w:p>
      <w:pPr>
        <w:spacing w:after="0"/>
        <w:ind w:left="0"/>
        <w:jc w:val="both"/>
      </w:pPr>
      <w:r>
        <w:rPr>
          <w:rFonts w:ascii="Times New Roman"/>
          <w:b w:val="false"/>
          <w:i w:val="false"/>
          <w:color w:val="000000"/>
          <w:sz w:val="28"/>
        </w:rPr>
        <w:t>
      _________ том __________ бет</w:t>
      </w:r>
    </w:p>
    <w:p>
      <w:pPr>
        <w:spacing w:after="0"/>
        <w:ind w:left="0"/>
        <w:jc w:val="both"/>
      </w:pPr>
      <w:r>
        <w:rPr>
          <w:rFonts w:ascii="Times New Roman"/>
          <w:b w:val="false"/>
          <w:i w:val="false"/>
          <w:color w:val="000000"/>
          <w:sz w:val="28"/>
        </w:rPr>
        <w:t>
      . Әсер етуші және қосымша заттарды қоса, дәрілік заттардың сапалық және мөлшерлік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9"/>
        <w:gridCol w:w="4851"/>
      </w:tblGrid>
      <w:tr>
        <w:trPr>
          <w:trHeight w:val="30" w:hRule="atLeast"/>
        </w:trPr>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түрдің бірлігіне қатысты мөлшер</w:t>
            </w:r>
          </w:p>
        </w:tc>
      </w:tr>
      <w:tr>
        <w:trPr>
          <w:trHeight w:val="30" w:hRule="atLeast"/>
        </w:trPr>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т.б.</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т.б.</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Қаптама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6"/>
        <w:gridCol w:w="1340"/>
        <w:gridCol w:w="4259"/>
        <w:gridCol w:w="824"/>
        <w:gridCol w:w="824"/>
        <w:gridCol w:w="1856"/>
        <w:gridCol w:w="1341"/>
      </w:tblGrid>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атауы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түрі (алғашқы, екінші)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 саны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 ұсынылған ақпараттардың дұрыстығына кепілдік береді және дәрілік заттың тиімділігіне, қауіпсіздігіне және сапасына жауапкершілікті сақтайды.</w:t>
      </w:r>
    </w:p>
    <w:p>
      <w:pPr>
        <w:spacing w:after="0"/>
        <w:ind w:left="0"/>
        <w:jc w:val="both"/>
      </w:pPr>
      <w:r>
        <w:rPr>
          <w:rFonts w:ascii="Times New Roman"/>
          <w:b w:val="false"/>
          <w:i w:val="false"/>
          <w:color w:val="000000"/>
          <w:sz w:val="28"/>
        </w:rPr>
        <w:t>
      Дәрілік заттың сараптамасын төлеуші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 болып табылады</w:t>
      </w:r>
    </w:p>
    <w:p>
      <w:pPr>
        <w:spacing w:after="0"/>
        <w:ind w:left="0"/>
        <w:jc w:val="both"/>
      </w:pPr>
      <w:r>
        <w:rPr>
          <w:rFonts w:ascii="Times New Roman"/>
          <w:b w:val="false"/>
          <w:i w:val="false"/>
          <w:color w:val="000000"/>
          <w:sz w:val="28"/>
        </w:rPr>
        <w:t>
            (дайындаушы зауыт, өкілдік, сенімді адам)</w:t>
      </w:r>
    </w:p>
    <w:p>
      <w:pPr>
        <w:spacing w:after="0"/>
        <w:ind w:left="0"/>
        <w:jc w:val="both"/>
      </w:pPr>
      <w:r>
        <w:rPr>
          <w:rFonts w:ascii="Times New Roman"/>
          <w:b w:val="false"/>
          <w:i w:val="false"/>
          <w:color w:val="000000"/>
          <w:sz w:val="28"/>
        </w:rPr>
        <w:t>
            Төлеушінің реквизиттері: _____________________________________</w:t>
      </w:r>
    </w:p>
    <w:p>
      <w:pPr>
        <w:spacing w:after="0"/>
        <w:ind w:left="0"/>
        <w:jc w:val="both"/>
      </w:pPr>
      <w:r>
        <w:rPr>
          <w:rFonts w:ascii="Times New Roman"/>
          <w:b w:val="false"/>
          <w:i w:val="false"/>
          <w:color w:val="000000"/>
          <w:sz w:val="28"/>
        </w:rPr>
        <w:t>
                                       (СТН, е/ш, в/с, код, БИК, банк)</w:t>
      </w:r>
    </w:p>
    <w:p>
      <w:pPr>
        <w:spacing w:after="0"/>
        <w:ind w:left="0"/>
        <w:jc w:val="both"/>
      </w:pPr>
      <w:r>
        <w:rPr>
          <w:rFonts w:ascii="Times New Roman"/>
          <w:b w:val="false"/>
          <w:i w:val="false"/>
          <w:color w:val="000000"/>
          <w:sz w:val="28"/>
        </w:rPr>
        <w:t>
            Күні ___________</w:t>
      </w:r>
    </w:p>
    <w:p>
      <w:pPr>
        <w:spacing w:after="0"/>
        <w:ind w:left="0"/>
        <w:jc w:val="both"/>
      </w:pPr>
      <w:r>
        <w:rPr>
          <w:rFonts w:ascii="Times New Roman"/>
          <w:b w:val="false"/>
          <w:i w:val="false"/>
          <w:color w:val="000000"/>
          <w:sz w:val="28"/>
        </w:rPr>
        <w:t>
            ________________ ___________ ___________________________</w:t>
      </w:r>
    </w:p>
    <w:p>
      <w:pPr>
        <w:spacing w:after="0"/>
        <w:ind w:left="0"/>
        <w:jc w:val="both"/>
      </w:pPr>
      <w:r>
        <w:rPr>
          <w:rFonts w:ascii="Times New Roman"/>
          <w:b w:val="false"/>
          <w:i w:val="false"/>
          <w:color w:val="000000"/>
          <w:sz w:val="28"/>
        </w:rPr>
        <w:t>
      Қызметі            қолы      Фирма басшысының немесе</w:t>
      </w:r>
    </w:p>
    <w:p>
      <w:pPr>
        <w:spacing w:after="0"/>
        <w:ind w:left="0"/>
        <w:jc w:val="both"/>
      </w:pPr>
      <w:r>
        <w:rPr>
          <w:rFonts w:ascii="Times New Roman"/>
          <w:b w:val="false"/>
          <w:i w:val="false"/>
          <w:color w:val="000000"/>
          <w:sz w:val="28"/>
        </w:rPr>
        <w:t>
                                             ресми өкілінің Т.А.Ә.</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мемлекеттік</w:t>
            </w:r>
            <w:r>
              <w:br/>
            </w:r>
            <w:r>
              <w:rPr>
                <w:rFonts w:ascii="Times New Roman"/>
                <w:b w:val="false"/>
                <w:i w:val="false"/>
                <w:color w:val="000000"/>
                <w:sz w:val="20"/>
              </w:rPr>
              <w:t>тіркеу, қайта тіркеу және</w:t>
            </w:r>
            <w:r>
              <w:br/>
            </w:r>
            <w:r>
              <w:rPr>
                <w:rFonts w:ascii="Times New Roman"/>
                <w:b w:val="false"/>
                <w:i w:val="false"/>
                <w:color w:val="000000"/>
                <w:sz w:val="20"/>
              </w:rPr>
              <w:t>тіркеу деректеріне өзгерістер</w:t>
            </w:r>
            <w:r>
              <w:br/>
            </w:r>
            <w:r>
              <w:rPr>
                <w:rFonts w:ascii="Times New Roman"/>
                <w:b w:val="false"/>
                <w:i w:val="false"/>
                <w:color w:val="000000"/>
                <w:sz w:val="20"/>
              </w:rPr>
              <w:t>енгізу ережесіне</w:t>
            </w:r>
            <w:r>
              <w:br/>
            </w:r>
            <w:r>
              <w:rPr>
                <w:rFonts w:ascii="Times New Roman"/>
                <w:b w:val="false"/>
                <w:i w:val="false"/>
                <w:color w:val="000000"/>
                <w:sz w:val="20"/>
              </w:rPr>
              <w:t>3-қосымша</w:t>
            </w:r>
          </w:p>
        </w:tc>
      </w:tr>
    </w:tbl>
    <w:bookmarkStart w:name="z295" w:id="285"/>
    <w:p>
      <w:pPr>
        <w:spacing w:after="0"/>
        <w:ind w:left="0"/>
        <w:jc w:val="left"/>
      </w:pPr>
      <w:r>
        <w:rPr>
          <w:rFonts w:ascii="Times New Roman"/>
          <w:b/>
          <w:i w:val="false"/>
          <w:color w:val="000000"/>
        </w:rPr>
        <w:t xml:space="preserve"> Қазақстан Республикасында дәрілік заттарды мемлекеттік тіркеу,</w:t>
      </w:r>
      <w:r>
        <w:br/>
      </w:r>
      <w:r>
        <w:rPr>
          <w:rFonts w:ascii="Times New Roman"/>
          <w:b/>
          <w:i w:val="false"/>
          <w:color w:val="000000"/>
        </w:rPr>
        <w:t>қайта тіркеу кезінде ұсынылатын тіркеу деректерінің тізбесі</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3"/>
        <w:gridCol w:w="5396"/>
        <w:gridCol w:w="625"/>
        <w:gridCol w:w="625"/>
        <w:gridCol w:w="852"/>
        <w:gridCol w:w="908"/>
        <w:gridCol w:w="625"/>
        <w:gridCol w:w="625"/>
        <w:gridCol w:w="801"/>
      </w:tblGrid>
      <w:tr>
        <w:trPr>
          <w:trHeight w:val="30" w:hRule="atLeast"/>
        </w:trPr>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(ДЗ)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Балк өнім</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 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Фармакопеялық емес дәрілік өсімдіктер шикізаты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ДЗ</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Парафармацевтика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иммундық-биологиялық препараттар</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бөлім</w:t>
            </w:r>
          </w:p>
          <w:p>
            <w:pPr>
              <w:spacing w:after="20"/>
              <w:ind w:left="20"/>
              <w:jc w:val="both"/>
            </w:pPr>
            <w:r>
              <w:rPr>
                <w:rFonts w:ascii="Times New Roman"/>
                <w:b w:val="false"/>
                <w:i w:val="false"/>
                <w:color w:val="000000"/>
                <w:sz w:val="20"/>
              </w:rPr>
              <w:t>
жалпы құжаттама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А</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А 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бойынша мемлекеттік тіркеуге өтініш (қағаз және электрондық нұсқада)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А 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ДДҰ ұсынысына сәйкес берілген фармацевтикалық өнімге (СРР) сертификат (нотариалды куәландырылған)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Болмаған кезде мыналар ұсынылады: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Өндіруші елде (нотариалды расталған) тіркеу туралы сертификат (тіркеу куәлігі)</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GMP сертификаты (соңғы инспекцияның көрсетілген күні мен нәтижесі) (нотариальды куәландырылған)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сатуға рұқсат беретін сертификат (экспорт)</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А 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Фармацевтикалық қызметке мемлекеттік лицензия (нотариалды куәландырылған)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А 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Лицензияға қосымша (өсімдік текті шикізаттар үшін - отандық өндірушілер үшін әзірлеуге рұқсат)</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А 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өндірістік үдерісте бірнеше өндіруші ІА2, ІА3, ІА4 тарауының құжаттары қатысса, өндірістің барлық қатысушыларына ұсынылады.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А 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құқығы бар лицензиялық шарт (түпнұсқа препаратқа берілген патенттің жарамдылық мерзімі өткенге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А 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тіркеу куәлігінің нөмірі мен күні көрсетілген ДЗ тіркеу туралы мәліметтер (сертификаттың немесе тіркеу куәлігінің көшірмесі)</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А 7-1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құжаттың көшірмесі (бар болғанда). Патент болмаған кезде өтініш берушінің патент иесінің құқықтарын бұзбағаны туралы кепілхат</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А 8.</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сапасын растайтын құжат (өндірушіден субстанция талдамасының сертификаты, Еуропалық Фармакопея монографиясының сәйкестік сертификаты, талдау хаттамасы, аналитикалық төлқұжат және т.б.)</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А 9.</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өндірістік серияның дайын өнімінің сапасын растайтын құжат бойынша (талдау сертификаты, талдау хаттамасы және т.б.), бір сериясы тіркеуге берілген ДЗ үлгісінің сериясымен сәйкес болуы тиіс</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А 10.</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 жануарлардан алынған заттарға приондық қауіпсіздігі туралы құжаттар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А 11.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қайта тіркеу кезіндегі тіркеу куәлігінің көшірмесі</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А 12.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бас тарту, құзырлы органның немесе өтініш берушінің рыноктан кері алдыруы, тіркеу куәлігін қолдануды тоқтату немесе құзырлы органмен оның тоқтатыла тұруы туралы мәліметтер (оқиғалар болған жағдайда себептері көрсетіледі)</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І.В.</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(SPC), таңбалануының, медициналық қолдану жөніндегі нұсқаулықтың қысқаша сипаттамасы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І.В.1.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 тіліндегі қайта қарауының күні көрсетілген дәрілік препараттың (SPC) қысқаша сипаттамасы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І.В.2.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(SPC) Дәрілік препараттың орыс тіліндегі қысқаша сипаттамасының дұрыс аудармасы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І.В.3.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 жөніндегі нұсқаулықтың орыс тіліндегі жобасы (қағаз және электрондық тасығыштарда)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І.В.4.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мен заттаңбаның түрлі-түсті макеті қағаз жүзінде және электронды түрде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ұсынған, дәрілік препаратты медициналық қолдану кезіндегі қауіп басқару жүйесі мен фармакоқадағалаудың толық сипаттамасы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І.D</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аумағында анықталған жағымсыз әсерлерді жинау және тіркеу үшін қажетті фармакоқадағалауға жауапты, білікті маманның барын растайтын құжат</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w:t>
            </w:r>
          </w:p>
          <w:p>
            <w:pPr>
              <w:spacing w:after="20"/>
              <w:ind w:left="20"/>
              <w:jc w:val="both"/>
            </w:pPr>
            <w:r>
              <w:rPr>
                <w:rFonts w:ascii="Times New Roman"/>
                <w:b w:val="false"/>
                <w:i w:val="false"/>
                <w:color w:val="000000"/>
                <w:sz w:val="20"/>
              </w:rPr>
              <w:t>
Химиялық, фармацевтикалық және биологиялық құжаттама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 А</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 А 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сапалық және сандық құрамы белсенді, қосымша заттар, таблетка қабығының немесе капсула корпусының құрамы)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 А 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(қысқаша сипаттамасы)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 А 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әзірлеу (бірінші қаптаманың және б. құрамын таңдаудағы негізі)</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 В</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туралы деректер: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 В 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формула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 В 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технологиясының сипаттамасы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(синтездеу жолы)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 В 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үдерісін бақылау (операциялық бақылау)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 В 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үдерістің валидациясы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ІІ С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материалдарды бақылау әдісі</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 С 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 С 1.1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етуші заттарға және зерттеу әдістемесіне (фармакопеялықтан басқасы) сапа сертификаты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 С 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 С 2.1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етуші заттарға және зерттеу әдістемесіне (фармакопеялықтан басқасы) сапа сертификаты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 С 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материалы (бірінші және екінші қаптама)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 С 3.1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материалдарының сапасын регламенттейтін құжаттарды қоса берумен сапа сертификаты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 D</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Арадағы өнімдердің сапасын бақылау әдісі (қажет болған жағдайда)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 Е</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сапа ерекшелігі мен бақылау әдістемесі орыс тіліндегі дұрыс аудармасымен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 Е 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мен қауіпсіздігін бақылау жөніндегі бекітілген нормативтік-техникалық құжаттар, оған түсіндірме хат, дәрілік препаратты сынау әдістемелерінің валидациясы (фармакопеялы әдістемеден басқасы) қағаз жүзінде және электрондық түрде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F</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кем емес өндірістік немесе тәжірибелік-өндірістік (ұшпа) серияларындағы тұрақтылық сынау нәтижелері</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G</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Еріту бейіні туралы деректер (қатты дозаланған дәрілік түрлерге арналған)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Н</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Биожетімділігі, биобаламалығы бойынша деректер (генериктер үшін), генериктердің парентеральдық түрлері үшін - қауіпсіздік және тиімділік бойынша деректер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жасалған тексерулер деректері</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L</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генетикалық өзгерген организмдер бар препараттардың қоршаған орта үшін болуы ықтимал қаупі туралы деректер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М</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Қауіпсіздігі бойынша кезең-кезеңмен жаңаратын есеп (қайта тіркеу кезінде)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Q</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 растайтын қосымша ақпарат (қажет болған жағдайда)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w:t>
            </w:r>
          </w:p>
          <w:p>
            <w:pPr>
              <w:spacing w:after="20"/>
              <w:ind w:left="20"/>
              <w:jc w:val="both"/>
            </w:pPr>
            <w:r>
              <w:rPr>
                <w:rFonts w:ascii="Times New Roman"/>
                <w:b w:val="false"/>
                <w:i w:val="false"/>
                <w:color w:val="000000"/>
                <w:sz w:val="20"/>
              </w:rPr>
              <w:t>
Фармакологиялық және уыттану құжаттамалары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ІІІ.</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ІІІ А.</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Уыттылығы жөніндегі деректер (жедел және созылмалы), (МИБП - бір рет енгізген кезде және дозаны қайталап енгізгендегі уыттылығы)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ІІІ В.</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 қызметіне әсері</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ІІІ С.</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Эмбриоуыттылығы және тератогендігі бойынша деректер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D.</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Мутагендігі бойынша деректер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E.</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Канцерогендігі бойынша деректер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F.</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Фармакодинамика (МИБП-реактогендігі)</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G.</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 (МИБП – ерекше белсенділігі)</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H.</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тітіркендіргіш туралы деректер (МИБП – вакцинаға арналған иммуногендік)</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Q.</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Қауіпсіздігін растайтын қосымша ақпарат (қажет болған жағдайда)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 Клиникалық құжаттама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 Клиникалық құжаттама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A.</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B.</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 жөніндегі деректер (фармакодинамика, фармакокинетика)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C.</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тиімділігі</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D.</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ғылыми басылымдар, есеп беру нәтижелері</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D1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кейінгі тәжірибе деректері</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Q</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Тиімділікті растайтын қосымша ақпарат</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Тіркеу құжаттары жиынтығына қосымша (екі данада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5"/>
        <w:gridCol w:w="6910"/>
        <w:gridCol w:w="1229"/>
        <w:gridCol w:w="756"/>
        <w:gridCol w:w="1230"/>
      </w:tblGrid>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дәрілік түрі, дозасы, концентрациясы, көлемі, қаптамадағы доза көлемі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реттік талдау жүргізу үшін жеткілікті мөлшерде болатын қаптамадағы дәрілік заттар үлгілері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қоспаларды анықтауға арналған стандартты үлгілер (қажет болғанда)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реттік талдау жүргізуге арналған субстанциялар үлгілері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Субстанцияларды талдауға арналған белсенді заттардың стандартты үлгілері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(ерекше жағдайда және қайтару жағдайында)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Өткізген (Т.А.Ә.) _______________________ Қолы _______________</w:t>
      </w:r>
    </w:p>
    <w:p>
      <w:pPr>
        <w:spacing w:after="0"/>
        <w:ind w:left="0"/>
        <w:jc w:val="both"/>
      </w:pPr>
      <w:r>
        <w:rPr>
          <w:rFonts w:ascii="Times New Roman"/>
          <w:b w:val="false"/>
          <w:i w:val="false"/>
          <w:color w:val="000000"/>
          <w:sz w:val="28"/>
        </w:rPr>
        <w:t>
            Қабылдаған (Т.А.Ә) _______________________ Қолы 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құжаттар тек алыс шетел дайындаушы зауыттары арқылы беріледі;</w:t>
      </w:r>
    </w:p>
    <w:p>
      <w:pPr>
        <w:spacing w:after="0"/>
        <w:ind w:left="0"/>
        <w:jc w:val="both"/>
      </w:pPr>
      <w:r>
        <w:rPr>
          <w:rFonts w:ascii="Times New Roman"/>
          <w:b w:val="false"/>
          <w:i w:val="false"/>
          <w:color w:val="000000"/>
          <w:sz w:val="28"/>
        </w:rPr>
        <w:t>
      ***- құжаттар Қазақстан Республикасында және ТМД елдерінде дайындаушы зауыттар арқылы беріледі;</w:t>
      </w:r>
    </w:p>
    <w:p>
      <w:pPr>
        <w:spacing w:after="0"/>
        <w:ind w:left="0"/>
        <w:jc w:val="both"/>
      </w:pPr>
      <w:r>
        <w:rPr>
          <w:rFonts w:ascii="Times New Roman"/>
          <w:b w:val="false"/>
          <w:i w:val="false"/>
          <w:color w:val="000000"/>
          <w:sz w:val="28"/>
        </w:rPr>
        <w:t>
      мәні жоқ құжаттар, барлық өтініш берушілер үшін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мемлекеттік</w:t>
            </w:r>
            <w:r>
              <w:br/>
            </w:r>
            <w:r>
              <w:rPr>
                <w:rFonts w:ascii="Times New Roman"/>
                <w:b w:val="false"/>
                <w:i w:val="false"/>
                <w:color w:val="000000"/>
                <w:sz w:val="20"/>
              </w:rPr>
              <w:t>тіркеу, қайта тіркеу және</w:t>
            </w:r>
            <w:r>
              <w:br/>
            </w:r>
            <w:r>
              <w:rPr>
                <w:rFonts w:ascii="Times New Roman"/>
                <w:b w:val="false"/>
                <w:i w:val="false"/>
                <w:color w:val="000000"/>
                <w:sz w:val="20"/>
              </w:rPr>
              <w:t>тіркеу деректеріне өзгерістер</w:t>
            </w:r>
            <w:r>
              <w:br/>
            </w:r>
            <w:r>
              <w:rPr>
                <w:rFonts w:ascii="Times New Roman"/>
                <w:b w:val="false"/>
                <w:i w:val="false"/>
                <w:color w:val="000000"/>
                <w:sz w:val="20"/>
              </w:rPr>
              <w:t>енгізу ережесіне</w:t>
            </w:r>
            <w:r>
              <w:br/>
            </w:r>
            <w:r>
              <w:rPr>
                <w:rFonts w:ascii="Times New Roman"/>
                <w:b w:val="false"/>
                <w:i w:val="false"/>
                <w:color w:val="000000"/>
                <w:sz w:val="20"/>
              </w:rPr>
              <w:t>4-қосымша</w:t>
            </w:r>
          </w:p>
        </w:tc>
      </w:tr>
    </w:tbl>
    <w:bookmarkStart w:name="z297" w:id="286"/>
    <w:p>
      <w:pPr>
        <w:spacing w:after="0"/>
        <w:ind w:left="0"/>
        <w:jc w:val="left"/>
      </w:pPr>
      <w:r>
        <w:rPr>
          <w:rFonts w:ascii="Times New Roman"/>
          <w:b/>
          <w:i w:val="false"/>
          <w:color w:val="000000"/>
        </w:rPr>
        <w:t xml:space="preserve"> Жалпы техникалық құжат форматында (тиісті өндірістік практика</w:t>
      </w:r>
      <w:r>
        <w:br/>
      </w:r>
      <w:r>
        <w:rPr>
          <w:rFonts w:ascii="Times New Roman"/>
          <w:b/>
          <w:i w:val="false"/>
          <w:color w:val="000000"/>
        </w:rPr>
        <w:t>жағдайында өндірілген дәрілік заттар үшін) Қазақстан</w:t>
      </w:r>
      <w:r>
        <w:br/>
      </w:r>
      <w:r>
        <w:rPr>
          <w:rFonts w:ascii="Times New Roman"/>
          <w:b/>
          <w:i w:val="false"/>
          <w:color w:val="000000"/>
        </w:rPr>
        <w:t>Республикасында дәрілік заттарды мемлекеттік тіркеу, қайта</w:t>
      </w:r>
      <w:r>
        <w:br/>
      </w:r>
      <w:r>
        <w:rPr>
          <w:rFonts w:ascii="Times New Roman"/>
          <w:b/>
          <w:i w:val="false"/>
          <w:color w:val="000000"/>
        </w:rPr>
        <w:t>тіркеу кезінде ұсынылатын тіркеу деректері құжаттарының тізбесі</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0"/>
        <w:gridCol w:w="8600"/>
      </w:tblGrid>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атауы</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модуль</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ақпарат:</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құжаттама</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бойынша (қағаз жүзінде және электронды нұсқада) мемлекеттік тіркеуге өтініш</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БДҰ ұсынымына сәйкес фармацевтикалық өнімге сертификат (нотариальды куәландырылған).</w:t>
            </w:r>
          </w:p>
          <w:p>
            <w:pPr>
              <w:spacing w:after="20"/>
              <w:ind w:left="20"/>
              <w:jc w:val="both"/>
            </w:pPr>
            <w:r>
              <w:rPr>
                <w:rFonts w:ascii="Times New Roman"/>
                <w:b w:val="false"/>
                <w:i w:val="false"/>
                <w:color w:val="000000"/>
                <w:sz w:val="20"/>
              </w:rPr>
              <w:t>
Ол болмағанда мыналар ұсынылады:</w:t>
            </w:r>
          </w:p>
          <w:p>
            <w:pPr>
              <w:spacing w:after="20"/>
              <w:ind w:left="20"/>
              <w:jc w:val="both"/>
            </w:pPr>
            <w:r>
              <w:rPr>
                <w:rFonts w:ascii="Times New Roman"/>
                <w:b w:val="false"/>
                <w:i w:val="false"/>
                <w:color w:val="000000"/>
                <w:sz w:val="20"/>
              </w:rPr>
              <w:t>
Өндіруші-елде (нотариальды куәландырылған) тіркеу туралы сертификат (тіркеу куәлігі)</w:t>
            </w:r>
          </w:p>
          <w:p>
            <w:pPr>
              <w:spacing w:after="20"/>
              <w:ind w:left="20"/>
              <w:jc w:val="both"/>
            </w:pPr>
            <w:r>
              <w:rPr>
                <w:rFonts w:ascii="Times New Roman"/>
                <w:b w:val="false"/>
                <w:i w:val="false"/>
                <w:color w:val="000000"/>
                <w:sz w:val="20"/>
              </w:rPr>
              <w:t>
Сертификат GMP (БДҰ) (соңғы инспекция қорытындысы мен күні көрсетіле отырып) (нотариальді куәландырылған)</w:t>
            </w:r>
          </w:p>
          <w:p>
            <w:pPr>
              <w:spacing w:after="20"/>
              <w:ind w:left="20"/>
              <w:jc w:val="both"/>
            </w:pPr>
            <w:r>
              <w:rPr>
                <w:rFonts w:ascii="Times New Roman"/>
                <w:b w:val="false"/>
                <w:i w:val="false"/>
                <w:color w:val="000000"/>
                <w:sz w:val="20"/>
              </w:rPr>
              <w:t>
Еркін сатуға рұқсат беретін сертификат (экспорт)</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тегіне сертификат (отандық өндірушілер үшін)</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құқы бар (бірегей препарат патентінің жарамдылық мерзімі өткенге дейін) лицензиялық шарт (келісім)</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тіркеу куәлігінің нөмірі мен күні көрсетілген ДЗ тіркеу туралы деректер (немесе сертификат немесе тіркеу куәлігінің көшірмесі)</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құжаттың көшірмесі (бар болғанда). Патент болмаған кезде өтініш берушінің патент иесінің құқықтарын бұзбағаны туралы кепілхат.</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таңбалаудың және медициналық қолдану жөніндегі нұсқаулықтың қысқаша сипаттамасы</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бекітілген дәрілік препараттың қысқаша сипаттамасы</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 жөніндегі нұсқаулық</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қаптамасының түрлі-түсті макеті қағаз жүзінде және 1:1 масштабта электронды нұсқада</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жөніндегі кезең-кезеңімен жаңартылып тұратын есеп (тіркеу кезінде)</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 жөнінде ақпарат</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бойынша сараптау жөніндегі ақпарат</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деректер бойынша сараптау жөніндегі ақпарат</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деректер бойынша сараптау жөніндегі ақпарат</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түрдегі өтініштерге арнайы талаптар</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65/65/ЕЕС директиваның 4.8 (ii) бабына сәйкес библиографиялық өтініштерге қатысты ақпарат</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65/65/ЕЕС директиваның 4.8 (iii) бабына сәйкес қысқартылған өтініштерге қатысты ақпарат, 1 және 2 абзац</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үшін әлеуетті қауіпті бағалау (модульге 1-қосымша)</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Геномодифицирленген организмнен алынған немесе құрамында бар дәрілік заттар</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өтініш берушінің фармакоқадағалауға қатысты ақпарат</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ұсынған, дәрілік препаратты медициналық қолдану кезінде қауіпті басқару жүйесі және фармакоқадағалаудың егжей-тегжейлі сипаттамасы</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өзінің өкімінде Қазақстан Республикасы аумағында фармакоқадағалауға жауапты білікті тұлғаның барлығын растайтын құжат</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модуль</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 түйіндеме</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 модульдерінің мазмұны</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 енгізу</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бойынша жалпы есеп</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деректерді шолу</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деректерді шолу</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деректер есебі</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форматтағы фармакологиялық деректер есебі</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түріндегі фармакологиялық деректер есебі</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форматтағы фармакокинетикалық деректер есебі</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түріндегі фармакокинетикалық деректер есебі</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форматтағы токсикологиялық деректер есебі</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түріндегі токсикологиялық деректер есебі</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деректер есебі</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Биофармацевтикалық зерттеулер және солармен байланысқан талдамалық әдістердің есебі</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 жөніндегі зерттеу есебі</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тиімділігі жөніндегі есеп</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қауіпсіздігі жөніндегі есеп</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әдебиеттер көшірмесі</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зерттеулердің қысқаша шолуы</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модуль. Сапа</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деректері</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 (құрамында бір дәрілік заттан аса бар дәрілік препараттар үшін, ақпарат әрқайсысының біріне қатысты толық көлемде ұсынылады)*</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қасиеттері*</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үдерісті сипаттау және оны бақылау*</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материалдарды бақылау</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кезеңін және аралық өнімін бақылау</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**Үдеріс валидациясы және/немесе оны бағалау</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үдеріс әзірлемесі</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және басқадай сипаттамаларын растау</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бақылау*</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 валидациясы</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 тексеруі*</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**Ерекшелігін негіздеу</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 немесе заттар</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Буып-түю/тығындау жүйесі*</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Тұрақтылығына қатысты түйіндеме және қорытынды*</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 тіркеуден кейінгі зерттеу хаттамасы және тұрақтылыққа қатысты міндеттеме*</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 туралы деректер*</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сипаттамасы мен құрамы</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әзірлеме</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құрамдық заттары</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 әзірлеу</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және биологиялық қасиеттері</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үдерістің әзірлемесі</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Буып-түю/тығындау жүйесі</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сипаттамалары</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Серияға құрам</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үдерісті сипаттау және үдерісті бақылау</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кезеңін және аралық өнімін бақылау</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Үдеріс валидациясы және/немесе оны бағалау</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заттарды бақылау</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Ерекшеліктері</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әдістемелері</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 валидациясы</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Ерекшелігін негіздеу</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жануарлардан алынған қосымша заттар</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қосымша заттар</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бақылау</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Ерекшелігі(тері)</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 валидациясы</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 тексеру</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 сипаттамасы</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 негіздемесі</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 мен заттар</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Буып-түю/тығындау жүйесі</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 туралы түйіндеме және қорытынды</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 тіркеуден кейінгі зерттеу хаттамасы және тұрақтылыққа қатысты міндеттеме</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 туралы деректер</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Толықтырулар</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заттармен құрал-жабдықтар</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микроорганизмдерге қатысты қауіпсіздікті бағалау</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қосымша заттар</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ақпарат</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әдебиеттердің көшірмесі</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модуль. Клиникаға дейінгі (клиникалық емес) зерттеулер туралы есептер</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жөніндегі есептер</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фармакодинамика</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фармакодинамика</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фармакологиясы</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Фармакодинамикалық дәрілік өзара әрекеттесуі</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Фармакокинетикасы</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әдістер және олардың валидациясына қатысты есеп</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Сіңуі</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Таралуы</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Метаболизм</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Шығарылуы</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Фармакокинетикалық дәрілік өзара әрекеттесуі (клиникаға дейін)</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Басқадай фармакокинетикалық зерттеулер</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дозаны енгізген кездегі уыттылығы</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 қайталап енгізген кездегі уыттылығы</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Геноуыттылық (in-vitro; in-vivo, уытты-кинетикалық бағасы)</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Канцерогендігі (ұзақ мерзімді зерттеу; қысқа мерзімді немесе орташа мерзімді зерттеулер)</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жаңғыру және онтогенетикалық уыттылығы:</w:t>
            </w:r>
          </w:p>
          <w:p>
            <w:pPr>
              <w:spacing w:after="20"/>
              <w:ind w:left="20"/>
              <w:jc w:val="both"/>
            </w:pPr>
            <w:r>
              <w:rPr>
                <w:rFonts w:ascii="Times New Roman"/>
                <w:b w:val="false"/>
                <w:i w:val="false"/>
                <w:color w:val="000000"/>
                <w:sz w:val="20"/>
              </w:rPr>
              <w:t>
- ұрпағын жалғастыру қабілеті және ерте эмбриондық дамуы;</w:t>
            </w:r>
          </w:p>
          <w:p>
            <w:pPr>
              <w:spacing w:after="20"/>
              <w:ind w:left="20"/>
              <w:jc w:val="both"/>
            </w:pPr>
            <w:r>
              <w:rPr>
                <w:rFonts w:ascii="Times New Roman"/>
                <w:b w:val="false"/>
                <w:i w:val="false"/>
                <w:color w:val="000000"/>
                <w:sz w:val="20"/>
              </w:rPr>
              <w:t>
- ұрықтың-іштегі баланың дамуы;</w:t>
            </w:r>
          </w:p>
          <w:p>
            <w:pPr>
              <w:spacing w:after="20"/>
              <w:ind w:left="20"/>
              <w:jc w:val="both"/>
            </w:pPr>
            <w:r>
              <w:rPr>
                <w:rFonts w:ascii="Times New Roman"/>
                <w:b w:val="false"/>
                <w:i w:val="false"/>
                <w:color w:val="000000"/>
                <w:sz w:val="20"/>
              </w:rPr>
              <w:t>
- құрсақта және босанғаннан кейін дамуы;</w:t>
            </w:r>
          </w:p>
          <w:p>
            <w:pPr>
              <w:spacing w:after="20"/>
              <w:ind w:left="20"/>
              <w:jc w:val="both"/>
            </w:pPr>
            <w:r>
              <w:rPr>
                <w:rFonts w:ascii="Times New Roman"/>
                <w:b w:val="false"/>
                <w:i w:val="false"/>
                <w:color w:val="000000"/>
                <w:sz w:val="20"/>
              </w:rPr>
              <w:t>
- ұрпағына (өсетін жануарлар) қандай да бір дозаны бергенін зерттеу және/немесе одан әрі бағалағаны.</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көтере алу</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Уыттылықтың басқа да зерттеулері:</w:t>
            </w:r>
          </w:p>
          <w:p>
            <w:pPr>
              <w:spacing w:after="20"/>
              <w:ind w:left="20"/>
              <w:jc w:val="both"/>
            </w:pPr>
            <w:r>
              <w:rPr>
                <w:rFonts w:ascii="Times New Roman"/>
                <w:b w:val="false"/>
                <w:i w:val="false"/>
                <w:color w:val="000000"/>
                <w:sz w:val="20"/>
              </w:rPr>
              <w:t>
- антигендік;</w:t>
            </w:r>
          </w:p>
          <w:p>
            <w:pPr>
              <w:spacing w:after="20"/>
              <w:ind w:left="20"/>
              <w:jc w:val="both"/>
            </w:pPr>
            <w:r>
              <w:rPr>
                <w:rFonts w:ascii="Times New Roman"/>
                <w:b w:val="false"/>
                <w:i w:val="false"/>
                <w:color w:val="000000"/>
                <w:sz w:val="20"/>
              </w:rPr>
              <w:t>
- иммуноуытты;</w:t>
            </w:r>
          </w:p>
          <w:p>
            <w:pPr>
              <w:spacing w:after="20"/>
              <w:ind w:left="20"/>
              <w:jc w:val="both"/>
            </w:pPr>
            <w:r>
              <w:rPr>
                <w:rFonts w:ascii="Times New Roman"/>
                <w:b w:val="false"/>
                <w:i w:val="false"/>
                <w:color w:val="000000"/>
                <w:sz w:val="20"/>
              </w:rPr>
              <w:t>
- механикалық зерттеулер;</w:t>
            </w:r>
          </w:p>
          <w:p>
            <w:pPr>
              <w:spacing w:after="20"/>
              <w:ind w:left="20"/>
              <w:jc w:val="both"/>
            </w:pPr>
            <w:r>
              <w:rPr>
                <w:rFonts w:ascii="Times New Roman"/>
                <w:b w:val="false"/>
                <w:i w:val="false"/>
                <w:color w:val="000000"/>
                <w:sz w:val="20"/>
              </w:rPr>
              <w:t>
- тәуелділік;</w:t>
            </w:r>
          </w:p>
          <w:p>
            <w:pPr>
              <w:spacing w:after="20"/>
              <w:ind w:left="20"/>
              <w:jc w:val="both"/>
            </w:pPr>
            <w:r>
              <w:rPr>
                <w:rFonts w:ascii="Times New Roman"/>
                <w:b w:val="false"/>
                <w:i w:val="false"/>
                <w:color w:val="000000"/>
                <w:sz w:val="20"/>
              </w:rPr>
              <w:t>
- метаболиттер;</w:t>
            </w:r>
          </w:p>
          <w:p>
            <w:pPr>
              <w:spacing w:after="20"/>
              <w:ind w:left="20"/>
              <w:jc w:val="both"/>
            </w:pPr>
            <w:r>
              <w:rPr>
                <w:rFonts w:ascii="Times New Roman"/>
                <w:b w:val="false"/>
                <w:i w:val="false"/>
                <w:color w:val="000000"/>
                <w:sz w:val="20"/>
              </w:rPr>
              <w:t>
- қоспалар;</w:t>
            </w:r>
          </w:p>
          <w:p>
            <w:pPr>
              <w:spacing w:after="20"/>
              <w:ind w:left="20"/>
              <w:jc w:val="both"/>
            </w:pPr>
            <w:r>
              <w:rPr>
                <w:rFonts w:ascii="Times New Roman"/>
                <w:b w:val="false"/>
                <w:i w:val="false"/>
                <w:color w:val="000000"/>
                <w:sz w:val="20"/>
              </w:rPr>
              <w:t>
- басқалары.</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әдебиеттердің көшірмесі</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модуль. Клиникалық зерттеулер туралы есептер</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түріндегі барлық клиникалық зерттеулер тізбесі</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туралы есептер</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Биофармацевтикалық зерттеулер туралы есептер:</w:t>
            </w:r>
          </w:p>
          <w:p>
            <w:pPr>
              <w:spacing w:after="20"/>
              <w:ind w:left="20"/>
              <w:jc w:val="both"/>
            </w:pPr>
            <w:r>
              <w:rPr>
                <w:rFonts w:ascii="Times New Roman"/>
                <w:b w:val="false"/>
                <w:i w:val="false"/>
                <w:color w:val="000000"/>
                <w:sz w:val="20"/>
              </w:rPr>
              <w:t>
- биожеткіліктігі жөніндегі зерттеулер есебі;</w:t>
            </w:r>
          </w:p>
          <w:p>
            <w:pPr>
              <w:spacing w:after="20"/>
              <w:ind w:left="20"/>
              <w:jc w:val="both"/>
            </w:pPr>
            <w:r>
              <w:rPr>
                <w:rFonts w:ascii="Times New Roman"/>
                <w:b w:val="false"/>
                <w:i w:val="false"/>
                <w:color w:val="000000"/>
                <w:sz w:val="20"/>
              </w:rPr>
              <w:t>
- биожеткіліктігі және биобарабарлығы жөніндегі салыстырмалы зерттеулер есебі;</w:t>
            </w:r>
          </w:p>
          <w:p>
            <w:pPr>
              <w:spacing w:after="20"/>
              <w:ind w:left="20"/>
              <w:jc w:val="both"/>
            </w:pPr>
            <w:r>
              <w:rPr>
                <w:rFonts w:ascii="Times New Roman"/>
                <w:b w:val="false"/>
                <w:i w:val="false"/>
                <w:color w:val="000000"/>
                <w:sz w:val="20"/>
              </w:rPr>
              <w:t>
- in-vitro-in-vivo ықтымал зерттеулері жөніндегі есеп;</w:t>
            </w:r>
          </w:p>
          <w:p>
            <w:pPr>
              <w:spacing w:after="20"/>
              <w:ind w:left="20"/>
              <w:jc w:val="both"/>
            </w:pPr>
            <w:r>
              <w:rPr>
                <w:rFonts w:ascii="Times New Roman"/>
                <w:b w:val="false"/>
                <w:i w:val="false"/>
                <w:color w:val="000000"/>
                <w:sz w:val="20"/>
              </w:rPr>
              <w:t>
- биоталдамалық және талдамалық әдіс жөніндегі есеп;</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биоматериалын пайдаланған кездегі фармакокинетика жөніндегі зерттеулер есебі:</w:t>
            </w:r>
          </w:p>
          <w:p>
            <w:pPr>
              <w:spacing w:after="20"/>
              <w:ind w:left="20"/>
              <w:jc w:val="both"/>
            </w:pPr>
            <w:r>
              <w:rPr>
                <w:rFonts w:ascii="Times New Roman"/>
                <w:b w:val="false"/>
                <w:i w:val="false"/>
                <w:color w:val="000000"/>
                <w:sz w:val="20"/>
              </w:rPr>
              <w:t>
- ақуыздармен байланысуын зерттеу есебі;</w:t>
            </w:r>
          </w:p>
          <w:p>
            <w:pPr>
              <w:spacing w:after="20"/>
              <w:ind w:left="20"/>
              <w:jc w:val="both"/>
            </w:pPr>
            <w:r>
              <w:rPr>
                <w:rFonts w:ascii="Times New Roman"/>
                <w:b w:val="false"/>
                <w:i w:val="false"/>
                <w:color w:val="000000"/>
                <w:sz w:val="20"/>
              </w:rPr>
              <w:t>
- бауыр метаболизмі мен өзара әрекеттесуін зерттеу есебі;</w:t>
            </w:r>
          </w:p>
          <w:p>
            <w:pPr>
              <w:spacing w:after="20"/>
              <w:ind w:left="20"/>
              <w:jc w:val="both"/>
            </w:pPr>
            <w:r>
              <w:rPr>
                <w:rFonts w:ascii="Times New Roman"/>
                <w:b w:val="false"/>
                <w:i w:val="false"/>
                <w:color w:val="000000"/>
                <w:sz w:val="20"/>
              </w:rPr>
              <w:t>
- адамның басқадай биоматериалын пайдалана отырып зерттеу жөніндегі есеп.</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фармакокинетикалық зерттеу туралы есеп:</w:t>
            </w:r>
          </w:p>
          <w:p>
            <w:pPr>
              <w:spacing w:after="20"/>
              <w:ind w:left="20"/>
              <w:jc w:val="both"/>
            </w:pPr>
            <w:r>
              <w:rPr>
                <w:rFonts w:ascii="Times New Roman"/>
                <w:b w:val="false"/>
                <w:i w:val="false"/>
                <w:color w:val="000000"/>
                <w:sz w:val="20"/>
              </w:rPr>
              <w:t>
- сау еріктілерде фармакокинетиканы зерттеу және бірінші көтере алушылықты зерттеу есебі;</w:t>
            </w:r>
          </w:p>
          <w:p>
            <w:pPr>
              <w:spacing w:after="20"/>
              <w:ind w:left="20"/>
              <w:jc w:val="both"/>
            </w:pPr>
            <w:r>
              <w:rPr>
                <w:rFonts w:ascii="Times New Roman"/>
                <w:b w:val="false"/>
                <w:i w:val="false"/>
                <w:color w:val="000000"/>
                <w:sz w:val="20"/>
              </w:rPr>
              <w:t>
- емделушілерде фармакокинетиканы зерттеу және бірінші көтере алушылықты зерттеу есебі;</w:t>
            </w:r>
          </w:p>
          <w:p>
            <w:pPr>
              <w:spacing w:after="20"/>
              <w:ind w:left="20"/>
              <w:jc w:val="both"/>
            </w:pPr>
            <w:r>
              <w:rPr>
                <w:rFonts w:ascii="Times New Roman"/>
                <w:b w:val="false"/>
                <w:i w:val="false"/>
                <w:color w:val="000000"/>
                <w:sz w:val="20"/>
              </w:rPr>
              <w:t>
- фармакокинетикалық зерттеудің ішкі факторын зерттеу есебі;</w:t>
            </w:r>
          </w:p>
          <w:p>
            <w:pPr>
              <w:spacing w:after="20"/>
              <w:ind w:left="20"/>
              <w:jc w:val="both"/>
            </w:pPr>
            <w:r>
              <w:rPr>
                <w:rFonts w:ascii="Times New Roman"/>
                <w:b w:val="false"/>
                <w:i w:val="false"/>
                <w:color w:val="000000"/>
                <w:sz w:val="20"/>
              </w:rPr>
              <w:t>
- фармакокинетикалық зерттеудің сыртқы факторын зерттеу есебі;</w:t>
            </w:r>
          </w:p>
          <w:p>
            <w:pPr>
              <w:spacing w:after="20"/>
              <w:ind w:left="20"/>
              <w:jc w:val="both"/>
            </w:pPr>
            <w:r>
              <w:rPr>
                <w:rFonts w:ascii="Times New Roman"/>
                <w:b w:val="false"/>
                <w:i w:val="false"/>
                <w:color w:val="000000"/>
                <w:sz w:val="20"/>
              </w:rPr>
              <w:t>
- әртүрлі популяцияда фармакокинетиканы зерттеу есебі;</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фармакодинамикалық зерттеу туралы есеп:</w:t>
            </w:r>
          </w:p>
          <w:p>
            <w:pPr>
              <w:spacing w:after="20"/>
              <w:ind w:left="20"/>
              <w:jc w:val="both"/>
            </w:pPr>
            <w:r>
              <w:rPr>
                <w:rFonts w:ascii="Times New Roman"/>
                <w:b w:val="false"/>
                <w:i w:val="false"/>
                <w:color w:val="000000"/>
                <w:sz w:val="20"/>
              </w:rPr>
              <w:t>
- фармакодинамиканы және сау еріктілердің фармакокинетикасын/фармакодинамикасын зерттеу есебі;</w:t>
            </w:r>
          </w:p>
          <w:p>
            <w:pPr>
              <w:spacing w:after="20"/>
              <w:ind w:left="20"/>
              <w:jc w:val="both"/>
            </w:pPr>
            <w:r>
              <w:rPr>
                <w:rFonts w:ascii="Times New Roman"/>
                <w:b w:val="false"/>
                <w:i w:val="false"/>
                <w:color w:val="000000"/>
                <w:sz w:val="20"/>
              </w:rPr>
              <w:t>
- фармакодинамиканы және емделушілердің фармакокинетикасын/фармакодинамикасын зерттеу есебі;</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 мен қауіпсіздігін зерттеу жөніндегі есептер:</w:t>
            </w:r>
          </w:p>
          <w:p>
            <w:pPr>
              <w:spacing w:after="20"/>
              <w:ind w:left="20"/>
              <w:jc w:val="both"/>
            </w:pPr>
            <w:r>
              <w:rPr>
                <w:rFonts w:ascii="Times New Roman"/>
                <w:b w:val="false"/>
                <w:i w:val="false"/>
                <w:color w:val="000000"/>
                <w:sz w:val="20"/>
              </w:rPr>
              <w:t>
- көрсетілген көрсетілімдер бойынша бақыланатын клиникалық зерттеулер есебі;</w:t>
            </w:r>
          </w:p>
          <w:p>
            <w:pPr>
              <w:spacing w:after="20"/>
              <w:ind w:left="20"/>
              <w:jc w:val="both"/>
            </w:pPr>
            <w:r>
              <w:rPr>
                <w:rFonts w:ascii="Times New Roman"/>
                <w:b w:val="false"/>
                <w:i w:val="false"/>
                <w:color w:val="000000"/>
                <w:sz w:val="20"/>
              </w:rPr>
              <w:t>
- бақыланбайтын клиникалық зерттеулер есебі;</w:t>
            </w:r>
          </w:p>
          <w:p>
            <w:pPr>
              <w:spacing w:after="20"/>
              <w:ind w:left="20"/>
              <w:jc w:val="both"/>
            </w:pPr>
            <w:r>
              <w:rPr>
                <w:rFonts w:ascii="Times New Roman"/>
                <w:b w:val="false"/>
                <w:i w:val="false"/>
                <w:color w:val="000000"/>
                <w:sz w:val="20"/>
              </w:rPr>
              <w:t>
- кез келген үстірт интеграцияланған тексерулерді, мета-тексерулер және айқаспалы тексерулерді қоса алғанда бір зерттеуден көбірек деректер тексеруінің есебі;</w:t>
            </w:r>
          </w:p>
          <w:p>
            <w:pPr>
              <w:spacing w:after="20"/>
              <w:ind w:left="20"/>
              <w:jc w:val="both"/>
            </w:pPr>
            <w:r>
              <w:rPr>
                <w:rFonts w:ascii="Times New Roman"/>
                <w:b w:val="false"/>
                <w:i w:val="false"/>
                <w:color w:val="000000"/>
                <w:sz w:val="20"/>
              </w:rPr>
              <w:t>
- басқадай зерттеулер бойынша есептер.</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тіркеуден кейінгі тәжірибелері туралы есептер</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тіркеу түрлері мен емделушілердің дербес тізімінің үлгілері</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әдебиеттердің көшірмесі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*3.2.S тарауында ұсыну қажетті мәліметтердің ең аз көлемі</w:t>
      </w:r>
    </w:p>
    <w:p>
      <w:pPr>
        <w:spacing w:after="0"/>
        <w:ind w:left="0"/>
        <w:jc w:val="both"/>
      </w:pPr>
      <w:r>
        <w:rPr>
          <w:rFonts w:ascii="Times New Roman"/>
          <w:b w:val="false"/>
          <w:i w:val="false"/>
          <w:color w:val="000000"/>
          <w:sz w:val="28"/>
        </w:rPr>
        <w:t>
      **Электрондық нұсқада беріледі</w:t>
      </w:r>
    </w:p>
    <w:p>
      <w:pPr>
        <w:spacing w:after="0"/>
        <w:ind w:left="0"/>
        <w:jc w:val="both"/>
      </w:pPr>
      <w:r>
        <w:rPr>
          <w:rFonts w:ascii="Times New Roman"/>
          <w:b w:val="false"/>
          <w:i w:val="false"/>
          <w:color w:val="000000"/>
          <w:sz w:val="28"/>
        </w:rPr>
        <w:t>
      Егер құжаттаманың жеке бөліктері материалдарға қосылмаса, сәйкес жерлерде сәйкес тақырыптардың астына себебін көрсету керек.</w:t>
      </w:r>
    </w:p>
    <w:p>
      <w:pPr>
        <w:spacing w:after="0"/>
        <w:ind w:left="0"/>
        <w:jc w:val="both"/>
      </w:pPr>
      <w:r>
        <w:rPr>
          <w:rFonts w:ascii="Times New Roman"/>
          <w:b w:val="false"/>
          <w:i w:val="false"/>
          <w:color w:val="000000"/>
          <w:sz w:val="28"/>
        </w:rPr>
        <w:t>
      3.2.S тарауындағы жануарлардан алынған препараттар үшін мынадай қосымша ақпараттар берілуі керек:</w:t>
      </w:r>
    </w:p>
    <w:p>
      <w:pPr>
        <w:spacing w:after="0"/>
        <w:ind w:left="0"/>
        <w:jc w:val="both"/>
      </w:pPr>
      <w:r>
        <w:rPr>
          <w:rFonts w:ascii="Times New Roman"/>
          <w:b w:val="false"/>
          <w:i w:val="false"/>
          <w:color w:val="000000"/>
          <w:sz w:val="28"/>
        </w:rPr>
        <w:t>
      түріне, жасына, шикізат алынған жануарлар рационына қатысты деректер;</w:t>
      </w:r>
    </w:p>
    <w:p>
      <w:pPr>
        <w:spacing w:after="0"/>
        <w:ind w:left="0"/>
        <w:jc w:val="both"/>
      </w:pPr>
      <w:r>
        <w:rPr>
          <w:rFonts w:ascii="Times New Roman"/>
          <w:b w:val="false"/>
          <w:i w:val="false"/>
          <w:color w:val="000000"/>
          <w:sz w:val="28"/>
        </w:rPr>
        <w:t>
      дәрілік заттарды өндіруге арналған шикізаттар алынған тіндер сипаты (санаты) туралы деректер, оның қауіптілігі құрамындағы приондарға қатысты болады.;</w:t>
      </w:r>
    </w:p>
    <w:p>
      <w:pPr>
        <w:spacing w:after="0"/>
        <w:ind w:left="0"/>
        <w:jc w:val="both"/>
      </w:pPr>
      <w:r>
        <w:rPr>
          <w:rFonts w:ascii="Times New Roman"/>
          <w:b w:val="false"/>
          <w:i w:val="false"/>
          <w:color w:val="000000"/>
          <w:sz w:val="28"/>
        </w:rPr>
        <w:t>
      экстрагенттерді, температуралық режимін және т.с.с. көрсете отырып шикізаттарды өңдеудің технологиялық сызбасы;</w:t>
      </w:r>
    </w:p>
    <w:p>
      <w:pPr>
        <w:spacing w:after="0"/>
        <w:ind w:left="0"/>
        <w:jc w:val="both"/>
      </w:pPr>
      <w:r>
        <w:rPr>
          <w:rFonts w:ascii="Times New Roman"/>
          <w:b w:val="false"/>
          <w:i w:val="false"/>
          <w:color w:val="000000"/>
          <w:sz w:val="28"/>
        </w:rPr>
        <w:t>
      соңғы өнімде (қажет болған жағдайда) приондарды анықтау әдістерін қоса алғанда, бастапқы шикізатты бақылау әдісі.</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4-қосымша Rules governing medicinal product in the Europian Union, NTA, vol. 2B-CTD, 2001 құжаттың негізінде жасалған (басқадай нұсқаларды пайдаланған жағдайда - сәйкес сілтемені көрсетіңіз).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мемлекеттік</w:t>
            </w:r>
            <w:r>
              <w:br/>
            </w:r>
            <w:r>
              <w:rPr>
                <w:rFonts w:ascii="Times New Roman"/>
                <w:b w:val="false"/>
                <w:i w:val="false"/>
                <w:color w:val="000000"/>
                <w:sz w:val="20"/>
              </w:rPr>
              <w:t>тіркеу, қайта тіркеу және</w:t>
            </w:r>
            <w:r>
              <w:br/>
            </w:r>
            <w:r>
              <w:rPr>
                <w:rFonts w:ascii="Times New Roman"/>
                <w:b w:val="false"/>
                <w:i w:val="false"/>
                <w:color w:val="000000"/>
                <w:sz w:val="20"/>
              </w:rPr>
              <w:t>тіркеу деректеріне өзгерістер</w:t>
            </w:r>
            <w:r>
              <w:br/>
            </w:r>
            <w:r>
              <w:rPr>
                <w:rFonts w:ascii="Times New Roman"/>
                <w:b w:val="false"/>
                <w:i w:val="false"/>
                <w:color w:val="000000"/>
                <w:sz w:val="20"/>
              </w:rPr>
              <w:t>енгізу ережесіне</w:t>
            </w:r>
            <w:r>
              <w:br/>
            </w:r>
            <w:r>
              <w:rPr>
                <w:rFonts w:ascii="Times New Roman"/>
                <w:b w:val="false"/>
                <w:i w:val="false"/>
                <w:color w:val="000000"/>
                <w:sz w:val="20"/>
              </w:rPr>
              <w:t>5-қосымша</w:t>
            </w:r>
          </w:p>
        </w:tc>
      </w:tr>
    </w:tbl>
    <w:bookmarkStart w:name="z299" w:id="287"/>
    <w:p>
      <w:pPr>
        <w:spacing w:after="0"/>
        <w:ind w:left="0"/>
        <w:jc w:val="left"/>
      </w:pPr>
      <w:r>
        <w:rPr>
          <w:rFonts w:ascii="Times New Roman"/>
          <w:b/>
          <w:i w:val="false"/>
          <w:color w:val="000000"/>
        </w:rPr>
        <w:t xml:space="preserve"> 1. Дәрілік заттардың тіркеу деректеріне енгізілетін</w:t>
      </w:r>
      <w:r>
        <w:br/>
      </w:r>
      <w:r>
        <w:rPr>
          <w:rFonts w:ascii="Times New Roman"/>
          <w:b/>
          <w:i w:val="false"/>
          <w:color w:val="000000"/>
        </w:rPr>
        <w:t>І үлгідегі өзгерістер</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247"/>
        <w:gridCol w:w="1772"/>
        <w:gridCol w:w="4390"/>
        <w:gridCol w:w="4450"/>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Шарттар/ескертулер</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енгізу үшін қажетті құжаттар мен материалдар тізбесі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ЖТҚ форматына сәйкес өзгерістер енгізу үшін қажетті құжаттар мен материалдардың тізбесі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өндіруші атының өзгеруі</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орны өзгерген жоқ</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деректердің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Модуль деректердің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Әкімшілік деректер: I.А.I - I.А.7, I А.9-1.А.12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ақпарат: 1.1-1.2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 Дәрілік препараттың (SPC), таңбалануының, медициналық қолдану жөніндегі нұсқаулықтың қысқаша сипаттамасы: I.В.3- I.В.5.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Дәрілік препараттың таңбалануының және медициналық қолдану жөніндегі нұсқаулықтың қысқаша сипаттамасы: 1.3.2-1.3.2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II.Е. Дайын өнімнің сапа ерекшелігі дұрыс аудармасына өзгерістер ведомості: II.Е.1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 Дәрілік препаратты бақылауға аудармасына өзгерістер ведомості: 3.2.Р.5.1-3.2.Р.5.4.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тәсілі, құрамы, препараттың сапасын регламенттейтін нормативтік құжат өзгертілмегені туралы қол қойылған декларация;</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тәсілі, құрамы, препараттың сапасын регламенттейтін нормативтік құжат өзгертілмегені туралы қол қойылған декларация;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 мерзімін көрсететін құжат;</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 мерзімін көрсететін құжат;</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Өндірушінің заңды мекенжайының өзгеруі </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орны өзгерген жоқ</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құжаттар жинағының жаңарған бөлігі: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Әкімшілік деректер: I.А. I - I.А.7, I А.9-1.А.12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ақпарат: 1.1-1.2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 Дәрілік препараттың (SPC), таңбалануының, медициналық қолдану жөніндегі нұсқаулықтың қысқаша сипаттамасы: I.В.3- I.В.5.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Дәрілік препараттың таңбалануының және медициналық қолдану жөніндегі нұсқаулықтың қысқаша сипаттамасы: 1.3.2-1.3.2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тәсілі, құрамы, препараттың сапасын регламенттейтін нормативтік құжат өзгертілмегені туралы қол қойылған декларация;</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тәсілі, құрамы, препараттың сапасын регламенттейтін нормативтік құжат өзгертілмегені туралы қол қойылған декларация;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 мерзімін көрсететін құжат;</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 мерзімін көрсететін құжат;</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бір бөлігіне немесе барлық өндірістік процесіне арналған өндіру орнының (орындарының) өзгеруі</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тәсілдерін қоса алғанда, өндірістік процесте немесе дәрілік заттың сапасы және қауіпсіздігі бойынша нормативтік-техникалық құжатта өзгеріс жоқ</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құжаттар жинағының жаңарған бөлігі: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Әкімшілік деректер: I.А. I - I.А.7, I А.9-1.А.11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ақпарат (1.1-1.2)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құжаттар жинағының жаңарған бөлігі: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В Өндіріс туралы мәлімет: ІІ.В.1-ІІ.В.4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 Өндірісі: 3.2.Р.3.1-3.2.Р.3.5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II.Е. Дайын өнімнің сапа ерекшелігі дұрыс аудармасына өзгерістер ведомості: II.Е.1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 Дәрілік препаратты бақылауға аудармасына өзгерістер ведомості: 3.2.Р.5.1-3.2.Р.5.4.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процесс пен дәрілік заттың сапасы және қауіпсіздігі бойынша нормативтік-техникалық құжат өндірілу сәтіне және сақтау аяғына қарай бұрын бекітілген қалыпта қалғаны туралы жазбаша түрдегі мәлімдеме;</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процесс пен дәрілік заттың сапасы және қауіпсіздігі бойынша нормативтік-техникалық құжат өндірілу сәтіне және сақтау аяғына қарай бұрын бекітілген қалыпта қалғаны туралы жазбаша түрдегі мәлімдеме;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өндірістік партия мен екі сынақтық партиясы (немесе екі өндірістік партиясы) талдамасының деректері және алдыңғы өндіріс орнынан соңғы 3 партиясының салыстырмалы деректері;</w:t>
            </w:r>
          </w:p>
          <w:p>
            <w:pPr>
              <w:spacing w:after="20"/>
              <w:ind w:left="20"/>
              <w:jc w:val="both"/>
            </w:pPr>
            <w:r>
              <w:rPr>
                <w:rFonts w:ascii="Times New Roman"/>
                <w:b w:val="false"/>
                <w:i w:val="false"/>
                <w:color w:val="000000"/>
                <w:sz w:val="20"/>
              </w:rPr>
              <w:t>
келесі толық екі өндірістік партиясының деректері талап бойынша қол жетерлік болуы тиіс;</w:t>
            </w:r>
          </w:p>
          <w:p>
            <w:pPr>
              <w:spacing w:after="20"/>
              <w:ind w:left="20"/>
              <w:jc w:val="both"/>
            </w:pPr>
            <w:r>
              <w:rPr>
                <w:rFonts w:ascii="Times New Roman"/>
                <w:b w:val="false"/>
                <w:i w:val="false"/>
                <w:color w:val="000000"/>
                <w:sz w:val="20"/>
              </w:rPr>
              <w:t>
егер өзгеріс партияның шығарылуы үшін жауапты жаңа өндірісшіге немесе өнімінің тек партиялармен шығарылуы жүзеге асатын жаңа өндіріс орнына байланысты болса немесе өзгеріс жаңа буып-түюшіге (сыртқы орамы немесе таңбалануы) байланысты болса, партияға талдама деректері ұсынылмайды;</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өндірістік партия мен екі сынақтық партиясы (немесе екі өндірістік партиясы) талдамасының деректері және алдыңғы өндіріс орнынан соңғы 3 партиясының салыстырмалы деректері;</w:t>
            </w:r>
          </w:p>
          <w:p>
            <w:pPr>
              <w:spacing w:after="20"/>
              <w:ind w:left="20"/>
              <w:jc w:val="both"/>
            </w:pPr>
            <w:r>
              <w:rPr>
                <w:rFonts w:ascii="Times New Roman"/>
                <w:b w:val="false"/>
                <w:i w:val="false"/>
                <w:color w:val="000000"/>
                <w:sz w:val="20"/>
              </w:rPr>
              <w:t>
келесі толық екі өндірістік партиясының деректері талап бойынша қол жетерлік болуы тиіс;</w:t>
            </w:r>
          </w:p>
          <w:p>
            <w:pPr>
              <w:spacing w:after="20"/>
              <w:ind w:left="20"/>
              <w:jc w:val="both"/>
            </w:pPr>
            <w:r>
              <w:rPr>
                <w:rFonts w:ascii="Times New Roman"/>
                <w:b w:val="false"/>
                <w:i w:val="false"/>
                <w:color w:val="000000"/>
                <w:sz w:val="20"/>
              </w:rPr>
              <w:t>
егер өзгеріс партияның шығарылуы үшін жауапты жаңа өндірісшіге немесе өнімінің тек партиялармен шығарылуы жүзеге асатын жаңа өндіріс орнына байланысты болса немесе өзгеріс жаңа буып-түюшіге (сыртқы орамы немесе таңбалануы) байланысты болса, партияға талдама деректері ұсынылмайды;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қанынан немесе плазмасынан алынатын вакциналардан, токсиндерден, сарысулар мен аллергендерден, дәрілік заттардан тұратын өнімдер, ветеринариялық иммунологияның медициналық өнімдер және биотехнологияда алынатын өнімдер үшін жаңа өндіріс орнында өндірістік процестің дұрыстығын тексеру деректері;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қанынан немесе плазмасынан алынатын вакциналардан, токсиндерден, сарысулар мен аллергендерден, дәрілік заттардан тұратын өнімдер, ветеринариялық иммунологияның медициналық өнімдер және биотехнологияда алынатын өнімдер үшін жаңа өндіріс орнында өндірістік процестің дұрыстығын тексеру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 мерзімін көрсететін құжат;</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 мерзімін көрсететін құжат;</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өзгеруі</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орган ұсынған тіркеу куәлігінің жаңа иесінің қолдануға құқықтарын құжатпен растау</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орган ұсынған тіркеу куәлігінің жаңа иесінің қолдануға құқықтарын құжатпен растау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құжаттар жинағының жаңарған бөлігі (қажет болғанда):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Модуль құжаттар жинағының жаңарған бөлігі (қажет болғанда):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I.В.Дәрілік препараттың (SPC), таңбалануының, медициналық қолдану жөніндегі нұсқаулықтың қысқаша сипаттамасы: I.В.3-I.В.5.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Дәрілік препараттың таңбалануының және медициналық қолдану жөніндегі нұсқаулықтың қысқаша сипаттамасы: 1.3.2-1.3.2</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атауының (сауда және жалпы қолданыстағы атауының) өзгертілуі</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медициналық препараттар атауларымен немесе Халықаралық патентелмеген атауларымен – ХПА шатастырудан аулақ болу керек, егер жалпы қолданыстағы атау болса, өзгеріс мына тәртіпте жүргізілуі тиіс:</w:t>
            </w:r>
          </w:p>
          <w:p>
            <w:pPr>
              <w:spacing w:after="20"/>
              <w:ind w:left="20"/>
              <w:jc w:val="both"/>
            </w:pPr>
            <w:r>
              <w:rPr>
                <w:rFonts w:ascii="Times New Roman"/>
                <w:b w:val="false"/>
                <w:i w:val="false"/>
                <w:color w:val="000000"/>
                <w:sz w:val="20"/>
              </w:rPr>
              <w:t>
жалпы қолданыстағы атауынан фармакопеялық немесе халықаралық патенттелмеген атауына қарай</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атауын өзгерту қажеттігіне дәлелді негіздеме</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атауын өзгерту қажеттігіне дәлелді негіздеме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Әкімшілік деректер: I.А. I-I.А.7, I А.9-1.А.11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ақпарат (1.1-1.2)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 Дәрілік препараттың (SPC), таңбалануының, медициналық қолдану жөніндегі нұсқаулықтың қысқаша сипаттамасы: I.В.3- I.В.5.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Дәрілік препараттың таңбалануының және медициналық қолдану жөніндегі нұсқаулықтың қысқаша сипаттамасы: 1.3.2-1.3.4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тәсілі, құрамы, препараттың сапасын регламенттейтін нормативтік құжат өзгертілмегені туралы қой қойылған декларация;</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тәсілі, құрамы, препараттың сапасын регламенттейтін нормативтік құжат өзгертілмегені туралы қой қойылған декларация;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жаңа атауымен сатыла бастаған мерзімін анықтайтын құжат.</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жаңа атауымен сатыла бастаған мерзімін анықтайтын құжат.</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дистрибьюторы атының немесе мекенжайының өзгеруі</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иесі бір адам болуы қажет</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 Дәрілік препараттың (SPC), таңбалануының, медициналық қолдану жөніндегі нұсқаулықтың қысқаша сипаттамасы: I.В.3- I.В.5.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Дәрілік препараттың таңбалануының және медициналық қолдану жөніндегі нұсқаулықтың қысқаша сипаттамасы: 1.3.2-1.3.4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иесі сол бір адамның өзі екені туралы қол қойылған мәлімдеме;</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иесі сол бір адамның өзі екені туралы қол қойылған мәлімдеме;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 мерзімін көрсететін құжат;</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 мерзімін көрсететін құжат;</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Толтырғышты басқа салыстырмалы толтырғышқа (ұқсас) ауыстыру (вакциналар мен биотехнологиялық толтырғыштар компоненттерін қоспағанда)</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дәрілік түрлер үшін еріту бейінінде өзгерістердің болмауы. Ұқсас функционалдық сипаттамалар</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өзгерістерді қамтитын 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өзгерістерді қамтитын І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 Дәрілік препараттың (SPC), таңбалануының, медициналық қолдану жөніндегі нұсқаулықтың қысқаша сипаттамасы: I.В.3- I.В.5.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Дәрілік препараттың таңбалануының және медициналық қолдану жөніндегі нұсқаулықтың қысқаша сипаттамасы: 1.3.2-1.3.4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құжаттар жинағының жаңарған бөлігі: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А Құрамы: ІІА.1, ІІА.3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Мазмұны</w:t>
            </w:r>
          </w:p>
          <w:p>
            <w:pPr>
              <w:spacing w:after="20"/>
              <w:ind w:left="20"/>
              <w:jc w:val="both"/>
            </w:pPr>
            <w:r>
              <w:rPr>
                <w:rFonts w:ascii="Times New Roman"/>
                <w:b w:val="false"/>
                <w:i w:val="false"/>
                <w:color w:val="000000"/>
                <w:sz w:val="20"/>
              </w:rPr>
              <w:t>
3.2. Негізгі мәліметтер</w:t>
            </w:r>
          </w:p>
          <w:p>
            <w:pPr>
              <w:spacing w:after="20"/>
              <w:ind w:left="20"/>
              <w:jc w:val="both"/>
            </w:pPr>
            <w:r>
              <w:rPr>
                <w:rFonts w:ascii="Times New Roman"/>
                <w:b w:val="false"/>
                <w:i w:val="false"/>
                <w:color w:val="000000"/>
                <w:sz w:val="20"/>
              </w:rPr>
              <w:t>
3.2.Р. Дәрілік препараттар:</w:t>
            </w:r>
          </w:p>
          <w:p>
            <w:pPr>
              <w:spacing w:after="20"/>
              <w:ind w:left="20"/>
              <w:jc w:val="both"/>
            </w:pPr>
            <w:r>
              <w:rPr>
                <w:rFonts w:ascii="Times New Roman"/>
                <w:b w:val="false"/>
                <w:i w:val="false"/>
                <w:color w:val="000000"/>
                <w:sz w:val="20"/>
              </w:rPr>
              <w:t>
3.2.Р.1-3.2.Р.2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ІІВ. Өндіріс туралы мәліметтер: ІІ В.1-ІІВ.4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Негізгі мәліметтер</w:t>
            </w:r>
          </w:p>
          <w:p>
            <w:pPr>
              <w:spacing w:after="20"/>
              <w:ind w:left="20"/>
              <w:jc w:val="both"/>
            </w:pPr>
            <w:r>
              <w:rPr>
                <w:rFonts w:ascii="Times New Roman"/>
                <w:b w:val="false"/>
                <w:i w:val="false"/>
                <w:color w:val="000000"/>
                <w:sz w:val="20"/>
              </w:rPr>
              <w:t>
3.2.Р.3 Өндіріс</w:t>
            </w:r>
          </w:p>
          <w:p>
            <w:pPr>
              <w:spacing w:after="20"/>
              <w:ind w:left="20"/>
              <w:jc w:val="both"/>
            </w:pPr>
            <w:r>
              <w:rPr>
                <w:rFonts w:ascii="Times New Roman"/>
                <w:b w:val="false"/>
                <w:i w:val="false"/>
                <w:color w:val="000000"/>
                <w:sz w:val="20"/>
              </w:rPr>
              <w:t>
3.2.Р.3.1-3.2.Р.3.5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 Шығыс материалдарын бақылау әдістемесі: қосымша заттар ІІАС.2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Негізгі мәліметтер</w:t>
            </w:r>
          </w:p>
          <w:p>
            <w:pPr>
              <w:spacing w:after="20"/>
              <w:ind w:left="20"/>
              <w:jc w:val="both"/>
            </w:pPr>
            <w:r>
              <w:rPr>
                <w:rFonts w:ascii="Times New Roman"/>
                <w:b w:val="false"/>
                <w:i w:val="false"/>
                <w:color w:val="000000"/>
                <w:sz w:val="20"/>
              </w:rPr>
              <w:t>
3.2.Р.4 Қосымша заттарды бақылау: 3.2.Р.4.1-3.2.Р.4.6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II.Е. Дайын өнімнің сапа ерекшелігі дұрыс аудармасына өзгерістер ведомості: II.Е.1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 Дәрілік препаратты бақылауға аудармасына өзгерістер ведомості: 3.2.Р.5.1-3.2.Р.5.4.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F 3-тен кем емес өндірістік немесе тәжірибелік-өндірістік (ұшпа) серияларындағы тұрақтылық сынау нәтижелері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 Тұрақтылығы</w:t>
            </w:r>
          </w:p>
          <w:p>
            <w:pPr>
              <w:spacing w:after="20"/>
              <w:ind w:left="20"/>
              <w:jc w:val="both"/>
            </w:pPr>
            <w:r>
              <w:rPr>
                <w:rFonts w:ascii="Times New Roman"/>
                <w:b w:val="false"/>
                <w:i w:val="false"/>
                <w:color w:val="000000"/>
                <w:sz w:val="20"/>
              </w:rPr>
              <w:t>
3.2.Р.8.1-3.2.Р.8.3. қажет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 өзгерістерін/таңдауды негіздеу және басқалары тиісті фармацевтикалық көрсеткіштерді бақылау нәтижелерінде келтірулері тиіс (қажеттілік бар жерде тұрақтылық пен антимикробтық көрсеткіштерді қоса алғанда);</w:t>
            </w:r>
          </w:p>
          <w:p>
            <w:pPr>
              <w:spacing w:after="20"/>
              <w:ind w:left="20"/>
              <w:jc w:val="both"/>
            </w:pPr>
            <w:r>
              <w:rPr>
                <w:rFonts w:ascii="Times New Roman"/>
                <w:b w:val="false"/>
                <w:i w:val="false"/>
                <w:color w:val="000000"/>
                <w:sz w:val="20"/>
              </w:rPr>
              <w:t>
Қатты дәрілік түрлер үшін жаңа және ескі құрамда дайын өнімнің кемінде бір сынақтық/өндірістік партиясын еріту бейіні жөніндегі салыстырмалы деректер;</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 өзгерістерін/таңдауды негіздеу және басқалары тиісті фармацевтикалық көрсеткіштерді бақылау нәтижелерінде келтірулері тиіс (қажеттілік бар жерде тұрақтылық пен антимикробтық көрсеткіштерді қоса алғанда);</w:t>
            </w:r>
          </w:p>
          <w:p>
            <w:pPr>
              <w:spacing w:after="20"/>
              <w:ind w:left="20"/>
              <w:jc w:val="both"/>
            </w:pPr>
            <w:r>
              <w:rPr>
                <w:rFonts w:ascii="Times New Roman"/>
                <w:b w:val="false"/>
                <w:i w:val="false"/>
                <w:color w:val="000000"/>
                <w:sz w:val="20"/>
              </w:rPr>
              <w:t>
Қатты дәрілік түрлер үшін жаңа және ескі құрамда дайын өнімнің кемінде бір сынақтық/өндірістік партиясын еріту бейіні жөніндегі салыстырмалы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өзгерістерде ол басқа болса, биосіңімділік (биоэквиваленттілік) жөніндегі зерттеулер нәтижелері немесе тапсырыста биоэквиваленттілік жөніндегі жаңа деректердің болмауын негіздеу;</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өзгерістерде ол басқа болса, биосіңімділік (биоэквиваленттілік) жөніндегі зерттеулер нәтижелері немесе тапсырыста биоэквиваленттілік жөніндегі жаңа деректердің болмауын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Тұрақтылығын зерделеу жөніндегі тиісті басшылыққа сай тұрақтылығына тиісті зерттеу жүргізілгені туралы қорытынды;</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Тұрақтылығын зерделеу жөніндегі тиісті басшылыққа сай тұрақтылығына тиісті зерттеу жүргізілгені туралы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мен қауіпсіздігін бақылау бойынша нормативтік-техникалық құжаты сәйкес болмаған жағдайда сол зерттеу деректері немесе тұрақтылығына тиісті зерттеулер тұрақтылықты сынаудың жалпы қолданыстағы ережелеріне сай басталғаны, тұрақтылығын сынау деректері (партия нөмірлері көрсетіле отырып, кемінде екі сынақ немесе өндірістік партиялары) тапсырысшыда 3 ай бұрын болғаны және тұрақтылығына тиісті зерттеу аяқталатыны туралы міндеттеме ұсынылуы тиіс;</w:t>
            </w:r>
          </w:p>
          <w:p>
            <w:pPr>
              <w:spacing w:after="20"/>
              <w:ind w:left="20"/>
              <w:jc w:val="both"/>
            </w:pPr>
            <w:r>
              <w:rPr>
                <w:rFonts w:ascii="Times New Roman"/>
                <w:b w:val="false"/>
                <w:i w:val="false"/>
                <w:color w:val="000000"/>
                <w:sz w:val="20"/>
              </w:rPr>
              <w:t>
Ескерту: Өндірістік процесс өнім сапасының елеулі бөлігі болып табылатын адам қанынан немесе плазмасынан алынған вакциналар, токсиндер, сарысулар мен аллергендер, медициналық өнімдер, иммунологиялық ветеринарлық медициналық өнімдер мен биотехнологиялық өнімдер үшін тұрақтылық жөніндегі деректер сынақтардың 6 айы ішінде ұсынылуы қажет;</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мен қауіпсіздігін бақылау бойынша нормативтік-техникалық құжаты сәйкес болмаған жағдайда сол зерттеу деректері немесе тұрақтылығына тиісті зерттеулер тұрақтылықты сынаудың жалпы қолданыстағы ережелеріне сай басталғаны, тұрақтылығын сынау деректері (партия нөмірлері көрсетіле отырып, кемінде екі сынақ немесе өндірістік партиялары) тапсырысшыда 3 ай бұрын болғаны және тұрақтылығына тиісті зерттеу аяқталатыны туралы міндеттеме ұсынылуы тиіс;</w:t>
            </w:r>
          </w:p>
          <w:p>
            <w:pPr>
              <w:spacing w:after="20"/>
              <w:ind w:left="20"/>
              <w:jc w:val="both"/>
            </w:pPr>
            <w:r>
              <w:rPr>
                <w:rFonts w:ascii="Times New Roman"/>
                <w:b w:val="false"/>
                <w:i w:val="false"/>
                <w:color w:val="000000"/>
                <w:sz w:val="20"/>
              </w:rPr>
              <w:t>
Ескерту: Өндірістік процесс өнім сапасының елеулі бөлігі болып табылатын адам қанынан немесе плазмасынан алынған вакциналар, токсиндер, сарысулар мен аллергендер, медициналық өнімдер, иммунологиялық ветеринарлық медициналық өнімдер мен биотехнологиялық өнімдер үшін тұрақтылық жөніндегі деректер сынақтардың 6 айы ішінде ұсынылуы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сапасын және қауіпсіздігін бақылау бойынша нормативтік-техникалық құжаттың шығарылу сәті мен сақталу аяғына өзгертілмегені туралы мәлімдеме;</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сапасын және қауіпсіздігін бақылау бойынша нормативтік-техникалық құжаттың шығарылу сәті мен сақталу аяғына өзгертілмегені туралы мәлімдеме;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толтырғыштың түпкілікті өнім дәрілік заттың сапасын және қауіпсіздігін бақылау бойынша нормативтік-техникалық құжаттағы тестілеу тәсіліне қайшы келмейтінін растайтын деректер (қажеттілік бар жерде).</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толтырғыштың түпкілікті өнім дәрілік заттың сапасын және қауіпсіздігін бақылау бойынша нормативтік-техникалық құжаттағы тестілеу тәсіліне қайшы келмейтінін растайтын деректер (қажеттілік бар жерде).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сәтіндегі жаңа сақталу соңындағы талдамалар сертификатының көшірмесі;</w:t>
            </w:r>
          </w:p>
          <w:p>
            <w:pPr>
              <w:spacing w:after="20"/>
              <w:ind w:left="20"/>
              <w:jc w:val="both"/>
            </w:pPr>
            <w:r>
              <w:rPr>
                <w:rFonts w:ascii="Times New Roman"/>
                <w:b w:val="false"/>
                <w:i w:val="false"/>
                <w:color w:val="000000"/>
                <w:sz w:val="20"/>
              </w:rPr>
              <w:t>
Жаңа дәрілік заттың бір сериясы үшін сапа сертификаты;</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сәтіндегі жаңа сақталу соңындағы талдамалар сертификатының көшірмесі;</w:t>
            </w:r>
          </w:p>
          <w:p>
            <w:pPr>
              <w:spacing w:after="20"/>
              <w:ind w:left="20"/>
              <w:jc w:val="both"/>
            </w:pPr>
            <w:r>
              <w:rPr>
                <w:rFonts w:ascii="Times New Roman"/>
                <w:b w:val="false"/>
                <w:i w:val="false"/>
                <w:color w:val="000000"/>
                <w:sz w:val="20"/>
              </w:rPr>
              <w:t>
Жаңа дәрілік заттың бір сериясы үшін сапа сертификаты;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бояғыштары жүйесін өзгерту (бояғыштарды қосу, жою немесе ауыстыру)</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функционалдық сипаттамалар. Қатты дәрілік түрлер үшін еріту бейінінде өзгерістердің болмауы.</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өзгерістерді қамтитын 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өзгерістерді қамтитын І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 Дәрілік препараттың (SPC), таңбалануының, медициналық қолдану жөніндегі нұсқаулықтың қысқаша сипаттамасы: I.В.3-I.В.5.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Дәрілік препараттың таңбалануының және медициналық қолдану жөніндегі нұсқаулықтың қысқаша сипаттамасы: 1.3.2-1.3.4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А Құрамы: ІІА.1, ІІА.3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Мазмұны</w:t>
            </w:r>
          </w:p>
          <w:p>
            <w:pPr>
              <w:spacing w:after="20"/>
              <w:ind w:left="20"/>
              <w:jc w:val="both"/>
            </w:pPr>
            <w:r>
              <w:rPr>
                <w:rFonts w:ascii="Times New Roman"/>
                <w:b w:val="false"/>
                <w:i w:val="false"/>
                <w:color w:val="000000"/>
                <w:sz w:val="20"/>
              </w:rPr>
              <w:t>
3.2. Негізгі мәліметтер</w:t>
            </w:r>
          </w:p>
          <w:p>
            <w:pPr>
              <w:spacing w:after="20"/>
              <w:ind w:left="20"/>
              <w:jc w:val="both"/>
            </w:pPr>
            <w:r>
              <w:rPr>
                <w:rFonts w:ascii="Times New Roman"/>
                <w:b w:val="false"/>
                <w:i w:val="false"/>
                <w:color w:val="000000"/>
                <w:sz w:val="20"/>
              </w:rPr>
              <w:t>
3.2.Р. Дәрілік препараттар:</w:t>
            </w:r>
          </w:p>
          <w:p>
            <w:pPr>
              <w:spacing w:after="20"/>
              <w:ind w:left="20"/>
              <w:jc w:val="both"/>
            </w:pPr>
            <w:r>
              <w:rPr>
                <w:rFonts w:ascii="Times New Roman"/>
                <w:b w:val="false"/>
                <w:i w:val="false"/>
                <w:color w:val="000000"/>
                <w:sz w:val="20"/>
              </w:rPr>
              <w:t>
3.2.Р.1-3.2.Р.2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ІІВ. Өндіріс туралы мәліметтер: ІІ В.1-ІІВ.4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Негізгі мәліметтер</w:t>
            </w:r>
          </w:p>
          <w:p>
            <w:pPr>
              <w:spacing w:after="20"/>
              <w:ind w:left="20"/>
              <w:jc w:val="both"/>
            </w:pPr>
            <w:r>
              <w:rPr>
                <w:rFonts w:ascii="Times New Roman"/>
                <w:b w:val="false"/>
                <w:i w:val="false"/>
                <w:color w:val="000000"/>
                <w:sz w:val="20"/>
              </w:rPr>
              <w:t>
3.2.Р.3 Өндіріс</w:t>
            </w:r>
          </w:p>
          <w:p>
            <w:pPr>
              <w:spacing w:after="20"/>
              <w:ind w:left="20"/>
              <w:jc w:val="both"/>
            </w:pPr>
            <w:r>
              <w:rPr>
                <w:rFonts w:ascii="Times New Roman"/>
                <w:b w:val="false"/>
                <w:i w:val="false"/>
                <w:color w:val="000000"/>
                <w:sz w:val="20"/>
              </w:rPr>
              <w:t>
3.2.Р.3.1-3.2.Р.3.5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 Шығыс материалдарын бақылау әдістемесі: қосымша заттар ІІАС.2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Негізгі мәліметтер</w:t>
            </w:r>
          </w:p>
          <w:p>
            <w:pPr>
              <w:spacing w:after="20"/>
              <w:ind w:left="20"/>
              <w:jc w:val="both"/>
            </w:pPr>
            <w:r>
              <w:rPr>
                <w:rFonts w:ascii="Times New Roman"/>
                <w:b w:val="false"/>
                <w:i w:val="false"/>
                <w:color w:val="000000"/>
                <w:sz w:val="20"/>
              </w:rPr>
              <w:t>
3.2.Р.4 Қосымша заттарды бақылау: 3.2.Р.4.1-3.2.Р.4.6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II.Е. Дайын өнімнің сапа ерекшелігі дұрыс аудармасына өзгерістер ведомості: II.Е.1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 Дәрілік препаратты бақылауға аудармасына өзгерістер ведомості: 3.2.Р.5.1-3.2.Р.5.4.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F 3-тен кем емес өндірістік немесе тәжірибелік-өндірістік (ұшпа) серияларындағы тұрақтылық сынау нәтижелері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w:t>
            </w:r>
          </w:p>
          <w:p>
            <w:pPr>
              <w:spacing w:after="20"/>
              <w:ind w:left="20"/>
              <w:jc w:val="both"/>
            </w:pPr>
            <w:r>
              <w:rPr>
                <w:rFonts w:ascii="Times New Roman"/>
                <w:b w:val="false"/>
                <w:i w:val="false"/>
                <w:color w:val="000000"/>
                <w:sz w:val="20"/>
              </w:rPr>
              <w:t>
Тұрақтылығы</w:t>
            </w:r>
          </w:p>
          <w:p>
            <w:pPr>
              <w:spacing w:after="20"/>
              <w:ind w:left="20"/>
              <w:jc w:val="both"/>
            </w:pPr>
            <w:r>
              <w:rPr>
                <w:rFonts w:ascii="Times New Roman"/>
                <w:b w:val="false"/>
                <w:i w:val="false"/>
                <w:color w:val="000000"/>
                <w:sz w:val="20"/>
              </w:rPr>
              <w:t>
3.2.Р.8.1-3.2.Р.8.3. қажет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дәрілік түрлер үшін жаңа және ескі құрамда дайын өнімнің кемінде бір сынақтық/өндірістік партиясын еріту бейіні жөніндегі салыстырмалы деректер;</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дәрілік түрлер үшін жаңа және ескі құрамда дайын өнімнің кемінде бір сынақтық/өндірістік партиясын еріту бейіні жөніндегі салыстырмалы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бояғыш үшін идентификациялау тәсілі (қажет болған жағдайда)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бояғыш үшін идентификациялау тәсілі (қажет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Толытудың негіздемесін/ таңдауды өзгерту тиісті фармацевтикалық көрсеткіштер бақылауының нәтижесіне сәйкес келтірілу керек (қажет болған кезде тұрақтылық және микробтарға қарсы көрсеткіштерді қоса алғанда)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Толытудың негіздемесін/ таңдауды өзгерту тиісті фармацевтикалық көрсеткіштер бақылауының нәтижесіне сәйкес келтірілу керек (қажет болған кезде тұрақтылық және микробтарға қарсы көрсеткіштерді қоса алғанда)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тұрақтылығын зерделеу жөніндегі тиісті басшылыққа сай тұрақтылығына тиісті зерттеу жүргізілгені туралы қорытынды;</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тұрақтылығын зерделеу жөніндегі тиісті басшылыққа сай тұрақтылығына тиісті зерттеу жүргізілгені туралы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сапасын және қауіпсіздігін бақылау бойынша нормативтік-техникалық құжаты сәйкес болмаған жағдайда сол зерттеу деректері немесе тұрақтылығына тиісті зерттеулер тұрақтылықты сынаудың жалпы қолданыстағы ережелеріне сай басталғаны, тұрақтылығын сынау деректері (партия нөмірлері көрсетіле отырып, кемінде екі сынақ немесе өндірістік партиялары) тапсырысшыда кемінде 3 ай бұрын болғаны және тұрақтылығына тиісті зерттеу аяқталатыны туралы міндеттеме ұсынылуы тиіс</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сапасын және қауіпсіздігін бақылау бойынша нормативтік-техникалық құжаты сәйкес болмаған жағдайда сол зерттеу деректері немесе тұрақтылығына тиісті зерттеулер тұрақтылықты сынаудың жалпы қолданыстағы ережелеріне сай басталғаны, тұрақтылығын сынау деректері (партия нөмірлері көрсетіле отырып, кемінде екі сынақ немесе өндірістік партиялары) тапсырысшыда кемінде 3 ай бұрын болғаны және тұрақтылығына тиісті зерттеу аяқталатыны туралы міндеттеме ұсынылуы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деректері ұсынылуы тиіс (ұсынылатын іс-әрекеттермен);</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деректері ұсынылуы тиіс (ұсынылатын іс-әрекеттермен);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дәрілік заттың бір сериясына арнаған сапа сертификаты</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дәрілік заттың бір сериясына арнаған сапа сертификаты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сапасын және қауіпсіздігін бақылау бойынша нормативтік-техникалық құжаттың шығарылу сәтіне және сақтау аяғына қарай өзгермегені туралы мәлімдеме (сыртқы түрді қоспағанда);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сапасын және қауіпсіздігін бақылау бойынша нормативтік-техникалық құжаттың шығарылу сәтіне және сақтау аяғына қарай өзгермегені туралы мәлімдеме (сыртқы түрді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подтверждающие, что новый наполнитель не противоречит методу анализа в нормативно-техническом документе по контролю за качеством и безопасностью конечного продукта (где есть необходимость)</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подтверждающие, что новый наполнитель не противоречит методу анализа в нормативно-техническом документе по контролю за качеством и безопасностью конечного продукта (где есть необходимость)</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 қоспалары жүйесінің өзгеруі (дәм қоспаларын қосу, жою немесе ауыстыру)</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дәм қоспалары 88/388/ЕЕC директивасына сәйкес болуы қажет</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өзгерістерді қамтитын 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өзгерістерді қамтитын І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 Дәрілік препараттың (SPC), таңбалануының, медициналық қолдану жөніндегі нұсқаулықтың қысқаша сипаттамасы: I.В.3-I.В.5.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Дәрілік препараттың таңбалануының және медициналық қолдану жөніндегі нұсқаулықтың қысқаша сипаттамасы: 1.3.2-1.3.4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А Құрамы: ІІА.1, ІІА.3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Мазмұны</w:t>
            </w:r>
          </w:p>
          <w:p>
            <w:pPr>
              <w:spacing w:after="20"/>
              <w:ind w:left="20"/>
              <w:jc w:val="both"/>
            </w:pPr>
            <w:r>
              <w:rPr>
                <w:rFonts w:ascii="Times New Roman"/>
                <w:b w:val="false"/>
                <w:i w:val="false"/>
                <w:color w:val="000000"/>
                <w:sz w:val="20"/>
              </w:rPr>
              <w:t>
3.2. Негізгі мәліметтер</w:t>
            </w:r>
          </w:p>
          <w:p>
            <w:pPr>
              <w:spacing w:after="20"/>
              <w:ind w:left="20"/>
              <w:jc w:val="both"/>
            </w:pPr>
            <w:r>
              <w:rPr>
                <w:rFonts w:ascii="Times New Roman"/>
                <w:b w:val="false"/>
                <w:i w:val="false"/>
                <w:color w:val="000000"/>
                <w:sz w:val="20"/>
              </w:rPr>
              <w:t>
3.2.Р. Дәрілік препараттар:</w:t>
            </w:r>
          </w:p>
          <w:p>
            <w:pPr>
              <w:spacing w:after="20"/>
              <w:ind w:left="20"/>
              <w:jc w:val="both"/>
            </w:pPr>
            <w:r>
              <w:rPr>
                <w:rFonts w:ascii="Times New Roman"/>
                <w:b w:val="false"/>
                <w:i w:val="false"/>
                <w:color w:val="000000"/>
                <w:sz w:val="20"/>
              </w:rPr>
              <w:t>
3.2.Р.1-3.2.Р.2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ІІВ. Өндіріс туралы мәліметтер: ІІ В.1-ІІВ.4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Негізгі мәліметтер</w:t>
            </w:r>
          </w:p>
          <w:p>
            <w:pPr>
              <w:spacing w:after="20"/>
              <w:ind w:left="20"/>
              <w:jc w:val="both"/>
            </w:pPr>
            <w:r>
              <w:rPr>
                <w:rFonts w:ascii="Times New Roman"/>
                <w:b w:val="false"/>
                <w:i w:val="false"/>
                <w:color w:val="000000"/>
                <w:sz w:val="20"/>
              </w:rPr>
              <w:t>
3.2.Р.3 Өндіріс</w:t>
            </w:r>
          </w:p>
          <w:p>
            <w:pPr>
              <w:spacing w:after="20"/>
              <w:ind w:left="20"/>
              <w:jc w:val="both"/>
            </w:pPr>
            <w:r>
              <w:rPr>
                <w:rFonts w:ascii="Times New Roman"/>
                <w:b w:val="false"/>
                <w:i w:val="false"/>
                <w:color w:val="000000"/>
                <w:sz w:val="20"/>
              </w:rPr>
              <w:t>
3.2.Р.3.1-3.2.Р.3.5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 Шығыс материалдарын бақылау әдістемесі: қосымша заттар ІІАС.2 ІІ С бөлігінің жаңартылған бөлімдері дәм үстемесінің сапа құрамының егжей-тегжейлі сипаттамасын қамтуы; құрамның тұрақтылығын (мысалы, GLC үш партиясының деректерімен) және дәм үстемесінің кез-келген жаңа сипаттамасын көрсетуі қажет;</w:t>
            </w:r>
          </w:p>
          <w:p>
            <w:pPr>
              <w:spacing w:after="20"/>
              <w:ind w:left="20"/>
              <w:jc w:val="both"/>
            </w:pPr>
            <w:r>
              <w:rPr>
                <w:rFonts w:ascii="Times New Roman"/>
                <w:b w:val="false"/>
                <w:i w:val="false"/>
                <w:color w:val="000000"/>
                <w:sz w:val="20"/>
              </w:rPr>
              <w:t>
Егер дәмдік үстемелер жөніндегі мәліметтерді дәмдік үстемелерді жеткізіп беруші тікелей беретін жағдайда бұл деректер тиісті органның қолында процедура басталғанға дейін болуы тиіс;</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Негізгі мәліметтер</w:t>
            </w:r>
          </w:p>
          <w:p>
            <w:pPr>
              <w:spacing w:after="20"/>
              <w:ind w:left="20"/>
              <w:jc w:val="both"/>
            </w:pPr>
            <w:r>
              <w:rPr>
                <w:rFonts w:ascii="Times New Roman"/>
                <w:b w:val="false"/>
                <w:i w:val="false"/>
                <w:color w:val="000000"/>
                <w:sz w:val="20"/>
              </w:rPr>
              <w:t>
3.2.Р.4 Қосымша заттарды бақылау: 3.2.Р.4.1-3.2.Р.4.6 ІІ С бөлігінің жаңартылған бөлімдері дәм үстемесінің сапа құрамының егжей-тегжейлі сипаттамасын қамтуы; құрамның тұрақтылығын (мысалы, GLC үш партиясының деректерімен) және дәм үстемесінің кез-келген жаңа сипаттамасын көрсетуі қажет;</w:t>
            </w:r>
          </w:p>
          <w:p>
            <w:pPr>
              <w:spacing w:after="20"/>
              <w:ind w:left="20"/>
              <w:jc w:val="both"/>
            </w:pPr>
            <w:r>
              <w:rPr>
                <w:rFonts w:ascii="Times New Roman"/>
                <w:b w:val="false"/>
                <w:i w:val="false"/>
                <w:color w:val="000000"/>
                <w:sz w:val="20"/>
              </w:rPr>
              <w:t>
Егер дәмдік үстемелер жөніндегі мәліметтерді дәмдік үстемелерді жеткізіп беруші тікелей беретін жағдайда бұл деректер тиісті органның қолында процедура басталғанға дейін болуы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II.Е. Дайын өнімнің сапа ерекшелігі дұрыс аудармасына өзгерістер ведомості: II.Е.1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 Дәрілік препаратты бақылауға аудармасына өзгерістер ведомості: 3.2.Р.5.1-3.2.Р.5.4.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бояғыш үшін идентификациялау тәсілі (қажет болған жағдайда)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бояғыш үшін идентификациялау тәсілі (қажет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 қоспалары жүйесін өзгерту/таңдау негіздемесі тиісті фармацевтикалық көрсеткіштерді бақылау нәтижесіне негізделуі тиіс (тұрақтылық және микробтарға қарсы конферванттар көрсеткішін қоса алғанда)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 қоспалары жүйесін өзгерту/таңдау негіздемесі тиісті фармацевтикалық көрсеткіштерді бақылау нәтижесіне негізделуі тиіс (тұрақтылық және микробтарға қарсы конферванттар көрсеткішін қоса алғанда)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дәрілік формаларға арналған жаңа және ескі құрамда дайын өнімнің ең кемінде бір пилоттық/өндірістік партиясының еру бейіні жөніндегі салыстырма кесте</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дәрілік формаларға арналған жаңа және ескі құрамда дайын өнімнің ең кемінде бір пилоттық/өндірістік партиясының еру бейіні жөніндегі салыстырма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Биоқолжетімділік (биоэквивалентность) бойынша зерттеудің нәтижесі, егер осындай өзгерістер кезінде басқа бола алса, немесе биоэквиваленттілік бойынша жаңа мәліметтерге өтінімнің жоқтығын негіздеу;</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Биоқолжетімділік (биоэквивалентность) бойынша зерттеудің нәтижесі, егер осындай өзгерістер кезінде басқа бола алса, немесе биоэквиваленттілік бойынша жаңа мәліметтерге өтінімнің жоқтығын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 және дәм қоспалары туралы мәліметтерді беру күні өтініш берушінің қосымшасында көрсетілуі тиіс.</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 және дәм қоспалары туралы мәліметтерді беру күні өтініш берушінің қосымшасында көрсетілуі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сипаттамасы шығарылу сәтіне және сақтау аяғына қарай өзгертілмегені туралы Мәлімдеме (дәм үстемесін есептемегенде);</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сипаттамасы шығарылу сәтіне және сақтау аяғына қарай өзгертілмегені туралы Мәлімдеме (дәм үстемесін есептемегенде);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дәрілік заттың бір сериясы үшін сапа сертификаты</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дәрілік заттың бір сериясы үшін сапа сертификаты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тұрақтылығына тиісті зерттеулер тұрақтылықты сынаудың жалпы қолданыстағы ережелеріне сай басталғаны, тұрақтылығын сынау деректері (партия нөмірлері көрсетіле отырып, кемінде екі сынақ немесе өндірістік партиялары) тапсырысшыда кемінде 3 ай бұрын болғаны және тұрақтылығына тиісті зерттеу аяқталатыны туралы міндеттеме ұсынылуы тиіс, тұрақтылық деректері ұсынылуы тиіс (ұсынылатын іс-әрекеттермен);</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тұрақтылығына тиісті зерттеулер тұрақтылықты сынаудың жалпы қолданыстағы ережелеріне сай басталғаны, тұрақтылығын сынау деректері (партия нөмірлері көрсетіле отырып, кемінде екі сынақ немесе өндірістік партиялары) тапсырысшыда кемінде 3 ай бұрын болғаны және тұрақтылығына тиісті зерттеу аяқталатыны туралы міндеттеме ұсынылуы тиіс, тұрақтылық деректері ұсынылуы тиіс (ұсынылатын іс-әрекеттермен);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сапасын және қауіпсіздігін бақылау бойынша нормативтік-техникалық құжаттың шығарылу сәтіне және сақтау аяғына қарай өзгермегені туралы мәлімдеме (сыртқы түрді қоспағанда);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сапасын және қауіпсіздігін бақылау бойынша нормативтік-техникалық құжаттың шығарылу сәтіне және сақтау аяғына қарай өзгермегені туралы мәлімдеме (сыртқы түрді қоспағанда);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толтырғыштың түпкілікті өнімі дәрілік заттың сапасын және қауіпсіздігін бақылау бойынша нормативтік-техникалық құжаттағы тестілеу тәсіліне қайшы келмейтінін растайтын деректер (қажеттілік бар жерде).</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толтырғыштың түпкілікті өнімі дәрілік заттың сапасын және қауіпсіздігін бақылау бойынша нормативтік-техникалық құжаттағы тестілеу тәсіліне қайшы келмейтінін растайтын деректер (қажеттілік бар жерде).</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қабығы массасының (салмағының) өзгеруі немесе капсула қабығы массасының (салмағының) өзгеруі</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Еріту бейінінде өзгерістердің болмауы.</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А Құрамы: ІІА.1, ІІА.3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Мазмұны</w:t>
            </w:r>
          </w:p>
          <w:p>
            <w:pPr>
              <w:spacing w:after="20"/>
              <w:ind w:left="20"/>
              <w:jc w:val="both"/>
            </w:pPr>
            <w:r>
              <w:rPr>
                <w:rFonts w:ascii="Times New Roman"/>
                <w:b w:val="false"/>
                <w:i w:val="false"/>
                <w:color w:val="000000"/>
                <w:sz w:val="20"/>
              </w:rPr>
              <w:t>
3.2. Негізгі мәліметтер</w:t>
            </w:r>
          </w:p>
          <w:p>
            <w:pPr>
              <w:spacing w:after="20"/>
              <w:ind w:left="20"/>
              <w:jc w:val="both"/>
            </w:pPr>
            <w:r>
              <w:rPr>
                <w:rFonts w:ascii="Times New Roman"/>
                <w:b w:val="false"/>
                <w:i w:val="false"/>
                <w:color w:val="000000"/>
                <w:sz w:val="20"/>
              </w:rPr>
              <w:t>
3.2.Р. Дәрілік препараттар:</w:t>
            </w:r>
          </w:p>
          <w:p>
            <w:pPr>
              <w:spacing w:after="20"/>
              <w:ind w:left="20"/>
              <w:jc w:val="both"/>
            </w:pPr>
            <w:r>
              <w:rPr>
                <w:rFonts w:ascii="Times New Roman"/>
                <w:b w:val="false"/>
                <w:i w:val="false"/>
                <w:color w:val="000000"/>
                <w:sz w:val="20"/>
              </w:rPr>
              <w:t>
3.2.Р.1-3.2.Р.2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II.В. Дайын өнімнің сапа ерекшелігі дұрыс аудармасына өзгерістер ведомості: II.Е.1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 Дәрілік препаратты бақылауға аудармасына өзгерістер ведомості:</w:t>
            </w:r>
          </w:p>
          <w:p>
            <w:pPr>
              <w:spacing w:after="20"/>
              <w:ind w:left="20"/>
              <w:jc w:val="both"/>
            </w:pPr>
            <w:r>
              <w:rPr>
                <w:rFonts w:ascii="Times New Roman"/>
                <w:b w:val="false"/>
                <w:i w:val="false"/>
                <w:color w:val="000000"/>
                <w:sz w:val="20"/>
              </w:rPr>
              <w:t>
3.2.Р.5.1-3.2.Р.5.4.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 Дәрілік препараттың (SPC), таңбалануының, медициналық қолдану жөніндегі нұсқаулықтың қысқаша сипаттамасы І.В.3-І.В.5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(SPC), таңбалануының және медициналық қолдану жөніндегі нұсқаулықтың қысқаша сипаттамасы 1.3.2.-1.3.4.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негіздемесі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негіздемесі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және ескі құрамда түпкі өнімнің кемінде бір сынақтық/ өндірістік партиясын еріту бейіні жөніндегі салыстырмалы деректер (in vivo алынған деректермен түзетілуі тиіс in vitro алынған деректерді қолдана отырып олардың өндірілу жағдайы өзгерген өнімдер үшін);</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және ескі құрамда түпкі өнімнің кемінде бір сынақтық/ өндірістік партиясын еріту бейіні жөніндегі салыстырмалы деректер (in vivo алынған деректермен түзетілуі тиіс in vitro алынған деректерді қолдана отырып олардың өндірілу жағдайы өзгерген өнімдер үшін);</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тұрақтылығына тиісті зерттеулер тұрақтылықты сынаудың жалпы қолданыстағы ережелеріне сай басталғаны, тұрақтылығын сынау деректері (партия нөмірлері көрсетіле отырып, кемінде екі сынақ немесе өндірістік партиялары) тапсырысшыда кемінде 3 ай бұрын болғаны және тұрақтылығына тиісті зерттеу аяқталатыны туралы міндеттеме ұсынылуы тиіс, тұрақтылық деректері ұсынылуы тиіс (ұсынылатын іс-әрекеттермен);</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тұрақтылығына тиісті зерттеулер тұрақтылықты сынаудың жалпы қолданыстағы ережелеріне сай басталғаны, тұрақтылығын сынау деректері (партия нөмірлері көрсетіле отырып, кемінде екі сынақ немесе өндірістік партиялары) тапсырысшыда кемінде 3 ай бұрын болғаны және тұрақтылығына тиісті зерттеу аяқталатыны туралы міндеттеме ұсынылуы тиіс, тұрақтылық деректері ұсынылуы тиіс (ұсынылатын іс-әрекеттермен);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тапсырыста биоэквиваленттілік жөніндегі жаңа деректердің болмауын негіздеу;</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тапсырыста биоэквиваленттілік жөніндегі жаңа деректердің болмауын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дәрілік заттың бір партиясы үшін сапа сертификаты;</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дәрілік заттың бір партиясы үшін сапа сертификаты;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препараттың бір үлгісі (1 орам);</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препараттың бір үлгісі (1 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талдау сертификатының шығарылу сәтіне және сақталу аяғына дейін өзгертілмегені туралы мәлімдеме (орта салмақты қоспағанда)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талдау сертификатының шығарылу сәтіне және сақталу аяғына дейін өзгертілмегені туралы мәлімдеме (орта салмақты қоспағанда)</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ораудың (ішкі) сапалық құрамының өзгеруі</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буып-түю материалы тиісті қасиеттері бойынша бұрын мақұлданған материалға бара бар болуы қажет және өзгертудің залалсызданған өнімге қатысы жоқ</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құжаттар жинағының жаңарған бөлігі (қажет болған жағдайда):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Модуль құжаттар жинағының жаңарған бөлігі (қажет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өзгерістерді қамтитын І.В. Дәрілік препараттың (SPC), таңбалануының, медициналық қолдану жөніндегі нұсқаулықтың қысқаша сипаттамасы І.В.3-І.В.5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өзгерістерді қамтитын 1.3. Дәрілік препараттың (SPC), таңбалануының және медициналық қолдану жөніндегі нұсқаулықтың қысқаша сипаттамасы 1.3.2.-1.3.4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құжаттар жинағының жаңарған бөлігі (қажет болған жағдайда):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құжаттар жинағының жаңарған бөлігі (қажет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А Құрамы: Қаптама (қысқаша сипаттама) ІІ А.2, ІІА.3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Негізгі деректері</w:t>
            </w:r>
          </w:p>
          <w:p>
            <w:pPr>
              <w:spacing w:after="20"/>
              <w:ind w:left="20"/>
              <w:jc w:val="both"/>
            </w:pPr>
            <w:r>
              <w:rPr>
                <w:rFonts w:ascii="Times New Roman"/>
                <w:b w:val="false"/>
                <w:i w:val="false"/>
                <w:color w:val="000000"/>
                <w:sz w:val="20"/>
              </w:rPr>
              <w:t>
3.2.Р Дәрілік препарат 3.2.Р.4 Буып-түю/тығындау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 Бастапқы материалдарды бақылау әдісі ІІ С 3 Қаптау материалы (бірінші және екінші қаптама) ІІ С 3.1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Негізгі деректері</w:t>
            </w:r>
          </w:p>
          <w:p>
            <w:pPr>
              <w:spacing w:after="20"/>
              <w:ind w:left="20"/>
              <w:jc w:val="both"/>
            </w:pPr>
            <w:r>
              <w:rPr>
                <w:rFonts w:ascii="Times New Roman"/>
                <w:b w:val="false"/>
                <w:i w:val="false"/>
                <w:color w:val="000000"/>
                <w:sz w:val="20"/>
              </w:rPr>
              <w:t>
3.2.Р Дәрілік препарат 3.2.Р.4 Буып-түю/тығындау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F 3-тен кем емес өндірістік немесе тәжірибелік-өндірістік (ұшпа) серияларындағы тұрақтылық сынау нәтижелері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 Тұрақтылығы 3.2.Р.8.1.-3.2.Р.8.3.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 материалына өзгерту үшін дәйектемелер және жаңа орамның ғылыми зерттемесі (өткізгіштігі бойынша салыстырмалы деректері, мысалы О2, СО2 үшін ылғалдылығы);</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 материалына өзгерту үшін дәйектемелер және жаңа орамның ғылыми зерттемесі (өткізгіштігі бойынша салыстырмалы деректері, мысалы О2, СО2 үшін ылғалдылығы);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қатты және сұйық дәрілік заттар үшін дәрілік зат пен буып-түю материалы арасында өзара әрекеттестік (мысалы, ұсынылатын материал компоненттерінің дәрілік зат құрамына өтуі мен дәрілік зат компоненттерінің орамға төгіліп шығындалуы) жоқ екеніне дәлел ұсынылуы тиіс;</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қатты және сұйық дәрілік заттар үшін дәрілік зат пен буып-түю материалы арасында өзара әрекеттестік (мысалы, ұсынылатын материал компоненттерінің дәрілік зат құрамына өтуі мен дәрілік зат компоненттерінің орамға төгіліп шығындалуы) жоқ екеніне дәлел ұсынылуы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 материалдарына арналған барлық жаңа талдау әдістемелері валидациясының деректері ұсынылуы тиіс</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 материалдарына арналған барлық жаңа талдау әдістемелері валидациясының деректері ұсынылуы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тұрақтылығына тиісті зерттеулер тұрақтылықты сынаудың жалпы қолданыстағы ережелеріне сай басталғаны, тұрақтылығын сынау деректері (партия нөмірлері көрсетіле отырып, кемінде екі сынақ немесе өндірістік партиялары) тапсырысшыда кемінде 3 ай бұрын болғаны және тұрақтылығына тиісті зерттеу аяқталатыны туралы міндеттеме ұсынылуы тиіс</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тұрақтылығына тиісті зерттеулер тұрақтылықты сынаудың жалпы қолданыстағы ережелеріне сай басталғаны, тұрақтылығын сынау деректері (партия нөмірлері көрсетіле отырып, кемінде екі сынақ немесе өндірістік партиялары) тапсырысшыда кемінде 3 ай бұрын болғаны және тұрақтылығына тиісті зерттеу аяқталатыны туралы міндеттеме ұсынылуы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сапасын және қауіпсіздігін бақылау бойынша нормативтік-техникалық құжаттың сыртқы өзгерістері болған жағдайда мәліметтер ұсынылуы керек немесе тұрақтылықты зерделеу бойынша нұсқаулыққа сәйкес ескі және жаңа қаптамада жедел ескіру және қалыпты шартта препараттың тұрақтылыққа салыстырмалы мәліметтері ұсынылуы қажет,</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сапасын және қауіпсіздігін бақылау бойынша нормативтік-техникалық құжаттың сыртқы өзгерістері болған жағдайда мәліметтер ұсынылуы керек немесе тұрақтылықты зерделеу бойынша нұсқаулыққа сәйкес ескі және жаңа қаптамада жедел ескіру және қалыпты шартта препараттың тұрақтылыққа салыстырмалы мәліметтері ұсынылуы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дәрілік заттың сапасы мен қауіпсіздігі бойынша нормативтік-техникалық құжаттың шығарылу сәтіне және сақтау аяғына қарай өзгермегені туралы мәлімдеме;</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дәрілік заттың сапасы мен қауіпсіздігі бойынша нормативтік-техникалық құжаттың шығарылу сәтіне және сақтау аяғына қарай өзгермегені туралы мәлімдеме;</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көрсетілімдерінің бірін алып тастау</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қолданудың қауіпсіздігі ретроспективтік зерттеулер, клиникалық қауіпсіздік және сапа деректерімен сақталуға және расталуға тиіс.</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көрсетілімдерінің бірін алып себептерін түсіндіру және өнімді қолдану қауіпсіздігі сақталатынын мәлімдеу;</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көрсетілімдерінің бірін алып себептерін түсіндіру және өнімді қолдану қауіпсіздігі сақталатынын мәлімдеу;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өзгерістерді қамтитын І.В. Дәрілік препараттың (SPC), таңбалануының, медициналық қолдану жөніндегі нұсқаулықтың қысқаша сипаттамасы І.В.3-І.В.5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өзгерістерді қамтитын 1.3.Дәрілік препараттың (SPC), таңбалануының және медициналық қолдану жөніндегі нұсқаулықтың қысқаша сипаттамасы 1.3.2.-1.3.4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қашан енгізілетінін анықтайтын құжат (тұрақты органнан)</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қашан енгізілетінін анықтайтын құжат (тұрақты органнан)</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(енгізу) тәсілін жою</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қолданудың қауіпсіздігі ретроспективтік зерттеулер, клиникалық қауіпсіздік және сапа деректерімен сақталуға және расталуға тиіс. Растаулар ұсынылуы тиіс.</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(енгізу) тәсілін жою себептерін түсіндіру және өнімді қолдану қауіпсіздігі сақталатынын мәлімдеу;</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(енгізу) тәсілін жою себептерін түсіндіру және өнімді қолдану қауіпсіздігі сақталатынын мәлімдеу;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өзгерістерді қамтитын І.В. Дәрілік препараттың (SPC), таңбалануының, медициналық қолдану жөніндегі нұсқаулықтың қысқаша сипаттамасы І.В.3-І.В.5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өзгерістерді қамтитын 1.3. Дәрілік препараттың (SPC), таңбалануының және медициналық қолдану жөніндегі нұсқаулықтың қысқаша сипаттамасы 1.3.2.-1.3.4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қашан енгізілетінін анықтайтын құжат</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қашан енгізілетінін анықтайтын құжат</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терапевтикалық салада қолдануға көрсетілімдерді қосу</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қолданудың қауіпсіздігі ретроспективтік зерттеулер, клиникалық қауіпсіздік және сапа деректерімен сақталуға және расталуға тиіс. Растаулар ұсынылуы тиіс.</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Көрсетілімді қосу себептерін түсіндіру және өнімді қолдану қауіпсіздігі сақталатынын мәлімдеу;</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Көрсетілімді қосу себептерін түсіндіру және өнімді қолдану қауіпсіздігі сақталатынын мәлімдеу;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өзгерістерді қамтитын І.В. Дәрілік препараттың (SPC), таңбалануының, медициналық қолдану жөніндегі нұсқаулықтың қысқаша сипаттамасы І.В.3-І.В.5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өзгерістерді қамтитын 1.3.Дәрілік препараттың (SPC), таңбалануының және медициналық қолдану жөніндегі нұсқаулықтың қысқаша сипаттамасы 1.3.2.-1.3.4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мемлекеттік тіркеу/қайта тіркеу кезінде бекітілген тұтынушыға арналған медициналық қолдану бойынша нұсқаулықтың көшірмесі;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мемлекеттік тіркеу/қайта тіркеу кезінде бекітілген тұтынушыға арналған медициналық қолдану бойынша нұсқаулықтың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қашан енгізілетінін анықтайтын құжат</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қашан енгізілетінін анықтайтын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тіркеуден кейінгі зерттеу мәліметтері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тіркеуден кейінгі зерттеу мәліметтері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 бойынша нұсқаулыққа жаңа қарсы көрсетілімдер қосымша енгізу</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қолданудың қауіпсіздігі ретроспективтік зерттеулер, клиникалық қауіпсіздік және сапа деректерімен сақталуға және расталуға тиіс. Растаулар ұсынылуы тиіс.</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жанама әсерлерді қосымша енгізу себептерін түсіндіру және өнімді қолдану қауіпсіздігі сақталатынын мәлімдеу;</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жанама әсерлерді қосымша енгізу себептерін түсіндіру және өнімді қолдану қауіпсіздігі сақталатынын мәлімдеу;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өзгерістерді қамтитын І.В. Дәрілік препараттың (SPC), таңбалануының, медициналық қолдану жөніндегі нұсқаулықтың қысқаша сипаттамасы І.В.3-І.В.5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өзгерістерді қамтитын 1.3.Дәрілік препараттың (SPC), таңбалануының және медициналық қолдану жөніндегі нұсқаулықтың қысқаша сипаттамасы 1.3.2.-1.3.4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мемлекеттік тіркеу/қайта тіркеу кезінде бекітілген тұтынушыға арналған медициналық қолдану бойынша нұсқаулықтың көшірмесі;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мемлекеттік тіркеу/қайта тіркеу кезінде бекітілген тұтынушыға арналған медициналық қолдану бойынша нұсқаулықтың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C ІV,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тіркеуден кейінгі зерттеу мәліметтері.</w:t>
            </w:r>
          </w:p>
          <w:p>
            <w:pPr>
              <w:spacing w:after="20"/>
              <w:ind w:left="20"/>
              <w:jc w:val="both"/>
            </w:pPr>
            <w:r>
              <w:rPr>
                <w:rFonts w:ascii="Times New Roman"/>
                <w:b w:val="false"/>
                <w:i w:val="false"/>
                <w:color w:val="000000"/>
                <w:sz w:val="20"/>
              </w:rPr>
              <w:t>
Фармакобақылау мәліметтері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тіркеуден кейінгі зерттеу мәліметтері.</w:t>
            </w:r>
          </w:p>
          <w:p>
            <w:pPr>
              <w:spacing w:after="20"/>
              <w:ind w:left="20"/>
              <w:jc w:val="both"/>
            </w:pPr>
            <w:r>
              <w:rPr>
                <w:rFonts w:ascii="Times New Roman"/>
                <w:b w:val="false"/>
                <w:i w:val="false"/>
                <w:color w:val="000000"/>
                <w:sz w:val="20"/>
              </w:rPr>
              <w:t>
Фармакобақылау мәліметтері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 бойынша нұсқаулыққа жаңа қарсы көрсетілімдер қосымша енгізу</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қолданудың қауіпсіздігі ретроспективтік зерттеулер, клиникалық қауіпсіздік және сапа деректерімен сақталуға және расталуға тиіс. Растаулар ұсынылуы тиіс.</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әсерлерді қосу себептерін түсіндіру және өнімді қолдану қауіпсіздігі сақталатынын мәлімдеу;</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әсерлерді қосу себептерін түсіндіру және өнімді қолдану қауіпсіздігі сақталатынын мәлімдеу;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өзгерістерді қамтитын І.В. Дәрілік препараттың (SPC), таңбалануының, медициналық қолдану жөніндегі нұсқаулықтың қысқаша сипаттамасы І.В.3-І.В.5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өзгерістерді қамтитын 1.3. Дәрілік препараттың (SPC), таңбалануының және медициналық қолдану жөніндегі нұсқаулықтың қысқаша сипаттамасы 1.3.2.-1.3.4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мемлекеттік тіркеу/қайта тіркеу кезінде бекітілген тұтынушыға арналған медициналық қолдану бойынша нұсқаулықтың көшірмесі;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мемлекеттік тіркеу/қайта тіркеу кезінде бекітілген тұтынушыға арналған медициналық қолдану бойынша нұсқаулықтың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C ІV,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тіркеуден кейінгі зерттеу мәліметтері. Фармакобақылау мәліметтері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тіркеуден кейінгі зерттеу мәліметтері. Фармакобақылау мәліметтері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медициналық қолдану бойынша нұсқаулыққа жаңа зардаптың алдын алуды қосымша енгізу</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қолданудың қауіпсіздігі ретроспективтік зерттеулер, клиникалық қауіпсіздік және сапа деректерімен сақталуға және расталуға тиіс. Растаулар ұсынылуы тиіс.</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медициналық қолдану бойынша нұсқаулыққа жаңа зардаптың алдын алуды түсіндіру және өнімді қолдану қауіпсіздігі сақталатынын мәлімдеу;</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медициналық қолдану бойынша нұсқаулыққа жаңа зардаптың алдын алуды түсіндіру және өнімді қолдану қауіпсіздігі сақталатынын мәлімдеу;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өзгерістерді қамтитын І.В. Дәрілік препараттың (SPC), таңбалануының, медициналық қолдану жөніндегі нұсқаулықтың қысқаша сипаттамасы І.В.3-І.В.5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өзгерістерді қамтитын 1.3. Дәрілік препараттың (SPC), таңбалануының және медициналық қолдану жөніндегі нұсқаулықтың қысқаша сипаттамасы 1.3.2.-1.3.4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мемлекеттік тіркеу/қайта тіркеу кезінде бекітілген тұтынушыға арналған медициналық қолдану бойынша нұсқаулықтың көшірмесі;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мемлекеттік тіркеу/қайта тіркеу кезінде бекітілген тұтынушыға арналған медициналық қолдану бойынша нұсқаулықтың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C ІV,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тіркеуден кейінгі зерттеу мәліметтері.</w:t>
            </w:r>
          </w:p>
          <w:p>
            <w:pPr>
              <w:spacing w:after="20"/>
              <w:ind w:left="20"/>
              <w:jc w:val="both"/>
            </w:pPr>
            <w:r>
              <w:rPr>
                <w:rFonts w:ascii="Times New Roman"/>
                <w:b w:val="false"/>
                <w:i w:val="false"/>
                <w:color w:val="000000"/>
                <w:sz w:val="20"/>
              </w:rPr>
              <w:t>
Фармакобақылау мәліметтері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тіркеуден кейінгі зерттеу мәліметтері.</w:t>
            </w:r>
          </w:p>
          <w:p>
            <w:pPr>
              <w:spacing w:after="20"/>
              <w:ind w:left="20"/>
              <w:jc w:val="both"/>
            </w:pPr>
            <w:r>
              <w:rPr>
                <w:rFonts w:ascii="Times New Roman"/>
                <w:b w:val="false"/>
                <w:i w:val="false"/>
                <w:color w:val="000000"/>
                <w:sz w:val="20"/>
              </w:rPr>
              <w:t>
Фармакобақылау мәліметтері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Дәріханалардан дәрілік заттарды жіберу шарттарын өзгерту</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қолдану қауіпсіздігі сақталуы тиіс</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Дәріханалардан дәрілік заттарды жіберу шарттарын өзгерту себептерін түсіндіру және өнімді қолдану қауіпсіздігі сақталатынын мәлімдеу;</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Дәріханалардан дәрілік заттарды жіберу шарттарын өзгерту себептерін түсіндіру және өнімді қолдану қауіпсіздігі сақталатынын мәлімдеу;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өзгерістерді қамтитын І.В. Дәрілік препараттың (SPC), таңбалануының, медициналық қолдану жөніндегі нұсқаулықтың қысқаша сипаттамасы І.В.3-І.В.5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өзгерістерді қамтитын 1.3. Дәрілік препараттың (SPC), таңбалану ының және медициналық қолдану жөніндегі нұсқаулықтың қысқаша сипаттамасы 1.3.2.-1.3.4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мемлекеттік тіркеу/қайта тіркеу кезінде бекітілген тұтынушыға арналған медициналық қолдану бойынша нұсқаулықтың көшірмесі;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мемлекеттік тіркеу/қайта тіркеу кезінде бекітілген тұтынушыға арналған медициналық қолдану бойынша нұсқаулықтың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C ІV,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тіркеуден кейінгі зерттеу мәліметтері.</w:t>
            </w:r>
          </w:p>
          <w:p>
            <w:pPr>
              <w:spacing w:after="20"/>
              <w:ind w:left="20"/>
              <w:jc w:val="both"/>
            </w:pPr>
            <w:r>
              <w:rPr>
                <w:rFonts w:ascii="Times New Roman"/>
                <w:b w:val="false"/>
                <w:i w:val="false"/>
                <w:color w:val="000000"/>
                <w:sz w:val="20"/>
              </w:rPr>
              <w:t>
Фармакобақылау мәліметтері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тіркеуден кейінгі зерттеу мәліметтері.</w:t>
            </w:r>
          </w:p>
          <w:p>
            <w:pPr>
              <w:spacing w:after="20"/>
              <w:ind w:left="20"/>
              <w:jc w:val="both"/>
            </w:pPr>
            <w:r>
              <w:rPr>
                <w:rFonts w:ascii="Times New Roman"/>
                <w:b w:val="false"/>
                <w:i w:val="false"/>
                <w:color w:val="000000"/>
                <w:sz w:val="20"/>
              </w:rPr>
              <w:t>
Фармакобақылау мәліметтері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дәріханадан жіберу шарттарының өзгергенін растайтын құжат (тұрақты органнан)</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дәріханадан жіберу шарттарының өзгергенін растайтын құжат (тұрақты органнан)</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сұйық мөлшерлеу түрлері мен басқа мөлшерлеу түрлеріне арналған өлшеу қондырғысын қосу немесе ауыстыру.</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өлшеу қондырғысының көлемі және мүмкін болған жерде, бекітілген нозолияға сәйкес келуі қажет.</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өзгерістерді қамтитын І.В. Дәрілік препараттың (SPC), таңбалануының, медициналық қолдану жөніндегі нұсқаулықтың қысқаша сипаттамасы І.В.3-І.В.5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өзгерістерді қамтитын 1.3. Дәрілік препараттың (SPC), таңбалану ының және медициналық қолдану жөніндегі нұсқаулықтың қысқаша сипаттамасы 1.3.2.-1.3.4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А Құрамы: Қаптама (қысқаша сипаттама) ІІ А.2, ІІА.3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Негізгі деректері 3.2.Р Дәрілік препарат 3.2.Р.4 Буып-түю/тығындау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 Бастапқы материалдарды бақылау әдісі ІІ С 3 Қаптау материалы (бірінші және екінші қаптама) ІІ С 3.1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Негізгі деректері 3.2.Р Дәрілік препарат 3.2.Р.4 Буып-түю/тығындау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бар жерде жаңа өлшеу қондырғысының үлгілері;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бар жерде жаңа өлшеу қондырғысының үлгілері;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өлшеу қондырғысының көлемі мен дәлдігі препараттың қысқаша сипаттамасында келтірілген нозологияға дәл келетіне дәлелдеме;</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өлшеу қондырғысының көлемі мен дәлдігі препараттың қысқаша сипаттамасында келтірілген нозологияға дәл келетіне дәлелдеме;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болған жерде қондырғы материалдары мен медициналық өнім арасындағы тұрақтылық/ үйлесімділік жөніндегі деректер.</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болған жерде қондырғы материалдары мен медициналық өнім арасындағы тұрақтылық/ үйлесімділік жөніндегі деректер.</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субстанцияны өндірушінің (өндірушілерінің) ауысып, белсенді субстанцияның жаңа өндірушісін (өндірушілерін) қосу</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және қауіпсіздігі бойынша нормативтік-техникалық құжат белсенді субстанцияның сапа бақылауының синтез және рәсімінің тәсілі сол бекітілгендей болуы қажет</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А Әкімшілік деректер: І А 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Негізгі деректері</w:t>
            </w:r>
          </w:p>
          <w:p>
            <w:pPr>
              <w:spacing w:after="20"/>
              <w:ind w:left="20"/>
              <w:jc w:val="both"/>
            </w:pPr>
            <w:r>
              <w:rPr>
                <w:rFonts w:ascii="Times New Roman"/>
                <w:b w:val="false"/>
                <w:i w:val="false"/>
                <w:color w:val="000000"/>
                <w:sz w:val="20"/>
              </w:rPr>
              <w:t>
3.2.S. Дәрілік заттар (құрамында бір дәрілік заттан аса бар дәрілік препараттар үшін, ақпарат әрқайсысының біріне қатысты толық көлемде ұсынылады)* 3.2.S..1-3.2.S..3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 Бастапқы материалдарды бақылау әдісі ІІ С 1 Қаптау материалы (бірінші және екінші қаптама) ІІ С 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Негізгі деректері</w:t>
            </w:r>
          </w:p>
          <w:p>
            <w:pPr>
              <w:spacing w:after="20"/>
              <w:ind w:left="20"/>
              <w:jc w:val="both"/>
            </w:pPr>
            <w:r>
              <w:rPr>
                <w:rFonts w:ascii="Times New Roman"/>
                <w:b w:val="false"/>
                <w:i w:val="false"/>
                <w:color w:val="000000"/>
                <w:sz w:val="20"/>
              </w:rPr>
              <w:t>
3.2.S. Дәрілік заттар (құрамында бір дәрілік заттан аса бар дәрілік препараттар үшін, ақпарат әрқайсысының біріне қатысты толық көлемде ұсынылады)* 3.2.S.1-3.2.S.3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F тұрақтылық сынау нәтижелері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 тұрақтылық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екі өндірістік партия талдауының деректері (ең аз сынақ көлемі);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екі өндірістік партия талдауының деректері (ең аз сынақ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процесс өнім сапасының елеулі бөлігі болып табылатын адам қанынан немесе плазмасынан алынған вакциналар, токсиндер, сарысулар мен аллергендер, медициналық өнімдер, иммунологиялық ветеринарлық медициналық өнімдер мен биотехнологиялық өнімдер үшін белсенді субстанция мен сол субстанциямен өндірілген өнімдер үшін тұрақтылығын сынаудың жалпы қолданыстағы ережелеріне сәйкес тұрақтылық жөніндегі деректер сынақтардың 6 айы ішінде ұсынылуы қажет;</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процесс өнім сапасының елеулі бөлігі болып табылатын адам қанынан немесе плазмасынан алынған вакциналар, токсиндер, сарысулар мен аллергендер, медициналық өнімдер, иммунологиялық ветеринарлық медициналық өнімдер мен биотехнологиялық өнімдер үшін белсенді субстанция мен сол субстанциямен өндірілген өнімдер үшін тұрақтылығын сынаудың жалпы қолданыстағы ережелеріне сәйкес тұрақтылық жөніндегі деректер сынақтардың 6 айы ішінде ұсынылуы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бұрын бекітілген мәліметтермен белсенді субстанциялардың сапасы бойынша салыстырмалы мәліметтерін</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бұрын бекітілген мәліметтермен белсенді субстанциялардың сапасы бойынша салыстырмалы мәліметтерін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 сертификация синтезінің тәсілі (дайындау тәсілі *мысалы, шөптік дәрілік заттар үшін) бақылау әдістемесі бекітілгендегідей екендігі туралы мәлімдеме</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 сертификация синтезінің тәсілі (дайындау тәсілі *мысалы, шөптік дәрілік заттар үшін) бақылау әдістемесі бекітілгендегідей екендігі туралы мәлімдеме</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субстанцияны өндірушінің атындағы өзгеріс</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субстанцияны өндіруші-ұйым сол жерде қалуы тиіс</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А Әкімшілік деректер: І А 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3.2.Негізгі деректері 3.2.S. Дәрілік заттар (құрамында бір дәрілік заттан аса бар дәрілік препараттар үшін, ақпарат әрқайсысының біріне қатысты толық көлемде ұсынылады)* 3.2.S..1-3.2.S..3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 Бастапқы материалдарды бақылау әдісі ІІ С 1 белсенді субстанция ІІ С 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Негізгі деректері 3.2.S. Дәрілік заттар (құрамында бір дәрілік заттан аса бар дәрілік препараттар үшін, ақпарат әрқайсысының біріне қатысты толық көлемде ұсынылады)* 3.2.S.1-3.2.S.3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Өндірілу орны сол болып қалғаны туралы қол қойылған мәлімдеме;</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Өндірілу орны сол болып қалғаны туралы қол қойылған мәлімдеме;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қашан енгізілетінін анықтайтын құжат.</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қашан енгізілетінін анықтайтын құжат.</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субстанцияларды өндіру кезінде қолданылатын аралық қоспаны жеткізушіні ауыстыру</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және қауіпсіздігі бойынша нормативтік-техникалық құжат белсенді субстанцияның сапа бақылауының синтез және рәсімінің тәсілі сол бекітілгендей болуы қажет</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А Әкімшілік деректер: І А 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Негізгі деректері 3.2.S. Дәрілік заттар (құрамында бір дәрілік заттан аса бар дәрілік препараттар үшін, ақпарат әрқайсысының біріне қатысты толық көлемде ұсынылады)* 3.2.S.1-3.2.S.3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 Бастапқы материалдарды бақылау әдісі ІІ С 1 белсенді субстанция ІІ С 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Негізгі деректері</w:t>
            </w:r>
          </w:p>
          <w:p>
            <w:pPr>
              <w:spacing w:after="20"/>
              <w:ind w:left="20"/>
              <w:jc w:val="both"/>
            </w:pPr>
            <w:r>
              <w:rPr>
                <w:rFonts w:ascii="Times New Roman"/>
                <w:b w:val="false"/>
                <w:i w:val="false"/>
                <w:color w:val="000000"/>
                <w:sz w:val="20"/>
              </w:rPr>
              <w:t>
3.2.S. Дәрілік заттар (құрамында бір дәрілік заттан аса бар дәрілік препараттар үшін, ақпарат әрқайсысының біріне қатысты толық көлемде ұсынылады)* 3.2.S.1-3.2.S.3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қоспа мен белсенді субстанцияның екі өндірістік партия талдауының деректері (ең аз сынақ көлемі);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қоспа мен белсенді субстанцияның екі өндірістік партия талдауының деректері (ең аз сынақ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қоспа мен белсенді субстанцияның Сапа мен сертификация синтезінің тәсілі (дайындау тәсілі *мысалы, шөптік дәрілік заттар үшін) бақылау әдістемесі бекітілгендегідей екендігі туралы мәлімдеме.</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қоспа мен белсенді субстанцияның Сапа мен сертификация синтезінің тәсілі (дайындау тәсілі *мысалы, шөптік дәрілік заттар үшін) бақылау әдістемесі бекітілгендегідей екендігі туралы мәлімдеме.</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 өндіріс процесіндегі болымсыз өзгерістер</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заттың сапасы және қауіпсіздігі бойынша нормативтік-техникалық құжат субстанцияның жағымсыз  өзгерістеріне ұшыраған жоқ. Жаңа қоспалар қосылған жоқ немесе түпкі өнімді қолдану қауіпсіздігі жөнінде қосымша зерттеулер жүргізілуін талап ететін қоспалар деңгейінде өзгерістер туындаған жоқ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өзгерістер құжаттар жинағының негізгі бөлігі ІІ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өзгерістер құжаттар жинағының негізгі бөлігі 3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 Бастапқы материалдарды бақылау әдісі ІІ С 1 белсенді субстанция ІІ С 1.1</w:t>
            </w:r>
          </w:p>
          <w:p>
            <w:pPr>
              <w:spacing w:after="20"/>
              <w:ind w:left="20"/>
              <w:jc w:val="both"/>
            </w:pPr>
            <w:r>
              <w:rPr>
                <w:rFonts w:ascii="Times New Roman"/>
                <w:b w:val="false"/>
                <w:i w:val="false"/>
                <w:color w:val="000000"/>
                <w:sz w:val="20"/>
              </w:rPr>
              <w:t>
Өндірістің осы процесі мен жаңа процесін тікелей салыстыруды қоса алғанда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Негізгі деректері</w:t>
            </w:r>
          </w:p>
          <w:p>
            <w:pPr>
              <w:spacing w:after="20"/>
              <w:ind w:left="20"/>
              <w:jc w:val="both"/>
            </w:pPr>
            <w:r>
              <w:rPr>
                <w:rFonts w:ascii="Times New Roman"/>
                <w:b w:val="false"/>
                <w:i w:val="false"/>
                <w:color w:val="000000"/>
                <w:sz w:val="20"/>
              </w:rPr>
              <w:t>
3.2.S. Дәрілік заттар (құрамында бір дәрілік заттан аса бар дәрілік препараттар үшін, ақпарат әрқайсысының біріне қатысты толық көлемде ұсынылады)* 3.2.S.1-3.2.S.3</w:t>
            </w:r>
          </w:p>
          <w:p>
            <w:pPr>
              <w:spacing w:after="20"/>
              <w:ind w:left="20"/>
              <w:jc w:val="both"/>
            </w:pPr>
            <w:r>
              <w:rPr>
                <w:rFonts w:ascii="Times New Roman"/>
                <w:b w:val="false"/>
                <w:i w:val="false"/>
                <w:color w:val="000000"/>
                <w:sz w:val="20"/>
              </w:rPr>
              <w:t>
Өндірістің осы процесі мен жаңа процесін тікелей салыстыруды қоса алғанда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өндірістік партия талдауының деректері (ең аз сынақ көлемі);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өндірістік партия талдауының деректері (ең аз сынақ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процесс өнім сапасының елеулі бөлігі болып табылатын адам қанынан немесе плазмасынан алынған вакциналар, токсиндер, сарысулар мен аллергендер, медициналық өнімдер, иммунологиялық ветеринарлық медициналық өнімдер мен биотехнологиялық өнімдер үшін белсенді субстанция мен сол субстанциямен өндірілген өнімдер үшін тұрақтылығын сынаудың жалпы қолданыстағы ережелеріне сәйкес тұрақтылық жөніндегі деректер сынақтардың 6 айы ішінде ұсынылуы қажет; Тұрақтылығына тиісті зерттеу нақты уақытта аяқталатыны туралы мәлімдеме,</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процесс өнім сапасының елеулі бөлігі болып табылатын адам қанынан немесе плазмасынан алынған вакциналар, токсиндер, сарысулар мен аллергендер, медициналық өнімдер, иммунологиялық ветеринарлық медициналық өнімдер мен биотехнологиялық өнімдер үшін белсенді субстанция мен сол субстанциямен өндірілген өнімдер үшін тұрақтылығын сынаудың жалпы қолданыстағы ережелеріне сәйкес тұрақтылық жөніндегі деректер сынақтардың 6 айы ішінде ұсынылуы қажет; Тұрақтылығына тиісті зерттеу нақты уақытта аяқталатыны туралы мәлімдеме,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спецификация жағдайында ұсынылатын іс-әрекетпен бірге деректер ұсынылуы тиіс.</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спецификация жағдайында ұсынылатын іс-әрекетпен бірге деректер ұсынылуы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кез-келген ықтимал жаңа қоспалар анықтаудың тиімді деңгейінде анықталатынына дәлел; жаңа қоспалар жоқ екені немесе қауіпсіздігін одан әрі қарай зерделеуді талап ететін қоспалар құрамы деңгейінің арттырылмағаны туралы мәлімдеме; барлық жаңа талдамалық тәсілдер валидациясы туралы деректер (қажеттілік бар жерде) (сонымен бірге 38 өзгертуді қараңыз)</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кез-келген ықтимал жаңа қоспалар анықтаудың тиімді деңгейінде анықталатынына дәлел; жаңа қоспалар жоқ екені немесе қауіпсіздігін одан әрі қарай зерделеуді талап ететін қоспалар құрамы деңгейінің арттырылмағаны туралы мәлімдеме; барлық жаңа талдамалық тәсілдер валидациясы туралы деректер (қажеттілік бар жерде) (сонымен бірге 38 өзгертуді қараңыз)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 сертификация синтезінің тәсілі (дайындау тәсілі *мысалы, шөптік дәрілік заттар үшін) бақылау әдістемесі бекітілгендегідей екендігі туралы мәлімдеме; кез-келген ықтимал жаңа қоспалар анықтаудың тиімді деңгейінде анықталатынына дәлел; жаңа қоспалар жоқ екені немесе қауіпсіздігін одан әрі қарай зерделеуді талап ететін қоспалар құрамы деңгейінің арттырылмағаны туралы мәлімдеме; барлық жаңа талдамалық тәсілдер валидациясы туралы деректер (қажеттілік бар жерде) (сонымен бірге 26 өзгертуді қараңыз) немесе дәрілік заттың сапасы және қауіпсіздігі бойынша нормативтік-техникалық құжатта кез-келген өзгерістер болған жағдайда (яғни қатаңдандырғанда) қолданыстағы және ұсынылатын дәрілік заттың сапасы және қауіпсіздігі бойынша нормативтік-техникалық құжаттың мәтіндері ұсынылуы тиіс;</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 сертификация синтезінің тәсілі (дайындау тәсілі *мысалы, шөптік дәрілік заттар үшін) бақылау әдістемесі бекітілгендегідей екендігі туралы мәлімдеме; кез-келген ықтимал жаңа қоспалар анықтаудың тиімді деңгейінде анықталатынына дәлел; жаңа қоспалар жоқ екені немесе қауіпсіздігін одан әрі қарай зерделеуді талап ететін қоспалар құрамы деңгейінің арттырылмағаны туралы мәлімдеме; барлық жаңа талдамалық тәсілдер валидациясы туралы деректер (қажеттілік бар жерде) (сонымен бірге 26 өзгертуді қараңыз) немесе дәрілік заттың сапасы және қауіпсіздігі бойынша нормативтік-техникалық құжатта кез-келген өзгерістер болған жағдайда (яғни қатаңдандырғанда) қолданыстағы және ұсынылатын дәрілік заттың сапасы және қауіпсіздігі бойынша нормативтік-техникалық құжаттың мәтіндері ұсынылуы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субстанциялардың дәрілік заттың сапасы және қауіпсіздігі бойынша нормативтік-техникалыққұжаттың көшірмесі.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субстанциялардың дәрілік заттың сапасы және қауіпсіздігі бойынша нормативтік-техникалық құжаттың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әдіснамасының сипаттамасы және барлық жаңа талдау әдіснамасы туралы сипаттамалар ұсынылу керек (қажеттілік бар жерде, сондай-а 38-т қараңыз)</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әдіснамасының сипаттамасы және барлық жаңа талдау әдіснамасы туралы сипаттамалар ұсынылу керек (қажеттілік бар жерде, сондай-а 38-т қараңыз)</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 өндіруде пайдаланылатын бастапқы немесе аралық материалдың дәрілік заттың сапасы және қауіпсіздігі бойынша нормативтік-техникалық құжатындағы өзгеріс</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және қауіпсіздігі бойынша нормативтік-техникалық құжаты қатаңдандырылуы немесе сапа бақылауы жөнінде жаңа тесттер мен параметрлер ауытқуының шектері қосылуы қажет</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 Бастапқы материалдарды бақылау әдісі ІІ С 1 белсенді субстанция ІІ С 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Негізгі деректері</w:t>
            </w:r>
          </w:p>
          <w:p>
            <w:pPr>
              <w:spacing w:after="20"/>
              <w:ind w:left="20"/>
              <w:jc w:val="both"/>
            </w:pPr>
            <w:r>
              <w:rPr>
                <w:rFonts w:ascii="Times New Roman"/>
                <w:b w:val="false"/>
                <w:i w:val="false"/>
                <w:color w:val="000000"/>
                <w:sz w:val="20"/>
              </w:rPr>
              <w:t>
3.2.S. Дәрілік заттар (құрамында бір дәрілік заттан аса бар дәрілік препараттар үшін, ақпарат әрқайсысының біріне қатысты толық көлемде ұсынылады)* 3.2.S.1-3.2.S.3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әдістемелерінің сипаттамасы және барлық жаңа талдама әдістемелерінің валидациясы туралы деректер берілуі қажет (қажет болған жерде, 24 а өзгертуге қараңыз)</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әдістемелерінің сипаттамасы және барлық жаңа талдама әдістемелерінің валидациясы туралы деректер берілуі қажет (қажет болған жерде, 24 а өзгертуге қараңыз)</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 өндірістік партиясы көлемінің өзгерісі</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Субстанцияның сапасын бақылау жөніндегі деректер субстанция өндірісінің тұтастығында немесе физикалық қасиеттерінде өзгерістер болмағанын көрсетуі қажет</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 Бастапқы материалдарды бақылау әдісі ІІ С 1 белсенді субстанция ІІ С 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3.2.Негізгі деректері 3.2.S. Дәрілік заттар (құрамында бір дәрілік заттан аса бар дәрілік препараттар үшін, ақпарат әрқайсысының біріне қатысты толық көлемде ұсынылады)* 3.2.S.1-3.2.S.4</w:t>
            </w:r>
          </w:p>
          <w:p>
            <w:pPr>
              <w:spacing w:after="20"/>
              <w:ind w:left="20"/>
              <w:jc w:val="both"/>
            </w:pPr>
            <w:r>
              <w:rPr>
                <w:rFonts w:ascii="Times New Roman"/>
                <w:b w:val="false"/>
                <w:i w:val="false"/>
                <w:color w:val="000000"/>
                <w:sz w:val="20"/>
              </w:rPr>
              <w:t>
Осы және ұсынылған көлемдегі бір өндірістік партиядағы (сериядағы) талдау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толық екі өндірістік партиялардың деректері талап етілу бойынша ұсынылуы тиіс немесе дәрілік заттың сапасы және қауіпсіздігі бойынша нормативтік-техникалық құжатына сәйкес келмеген кезде олар туралы ресми түрде (іс-әрекеттер ұсыныла отырып) хабарлануы тиіс.</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толық екі өндірістік партиялардың деректері талап етілу бойынша ұсынылуы тиіс немесе дәрілік заттың сапасы және қауіпсіздігі бойынша нормативтік-техникалық құжатына сәйкес келмеген кезде олар туралы ресми түрде (іс-әрекеттер ұсыныла отырып) хабарлануы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процесс өнім сапасының елеулі бөлігі болып табылатын адам қанынан немесе плазмасынан алынған вакциналар, токсиндер, сарысулар мен аллергендер, медициналық өнімдер, иммунологиялық ветеринарлық медициналық өнімдер мен биотехнологиялық өнімдер үшін белсенді субстанция мен сол субстанциямен өндірілген өнімдер үшін тұрақтылығын сынаудың жалпы қолданыстағы ережелеріне сәйкес тұрақтылық жөніндегі деректер сынақтардың 6 айы ішінде ұсынылуы қажет; Тұрақтылығына тиісті зерттеу нақты уақытта аяқталатыны туралы мәлімдеме, сыртқы спецификация жағдайында ұсынылатын іс-әрекетпен бірге деректер ұсынылуы тиіс.</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процесс өнім сапасының елеулі бөлігі болып табылатын адам қанынан немесе плазмасынан алынған вакциналар, токсиндер, сарысулар мен аллергендер, медициналық өнімдер, иммунологиялық ветеринарлық медициналық өнімдер мен биотехнологиялық өнімдер үшін белсенді субстанция мен сол субстанциямен өндірілген өнімдер үшін тұрақтылығын сынаудың жалпы қолданыстағы ережелеріне сәйкес тұрақтылық жөніндегі деректер сынақтардың 6 айы ішінде ұсынылуы қажет; Тұрақтылығына тиісті зерттеу нақты уақытта аяқталатыны туралы мәлімдеме, сыртқы спецификация жағдайында ұсынылатын іс-әрекетпен бірге деректер ұсынылуы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субстанцияның дәрілік заттың сапасы және қауіпсіздігі бойынша нормативтік-техникалық құжатының өзгермегендігі туралы мәлімдеме; белсенді субстанциялардың дәрілік заттың сапасы және қауіпсіздігі бойынша нормативтік-техникалық құжаттың көшірмесі;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субстанцияның дәрілік заттың сапасы және қауіпсіздігі бойынша нормативтік-техникалық құжатының өзгермегендігі туралы мәлімдеме; белсенді субстанциялардың дәрілік заттың сапасы және қауіпсіздігі бойынша нормативтік-техникалық құжаттың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кез-келген ықтимал жаңа қоспалар анықтаудың тиімді деңгейінде анықталатынына дәлел ұсынылуы тиіс.</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кез-келген ықтимал жаңа қоспалар анықтаудың тиімді деңгейінде анықталатынына дәлел ұсынылуы тиіс.</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субстанциялардың дәрілік заттың сапасы және қауіпсіздігі бойынша нормативтік-техникалық құжаттың өзгеруі</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және қауіпсіздігі бойынша нормативтік-техникалық құжаты қатаңдандырылуы немесе сапа бақылауы жөнінде жаңа тесттер мен параметрлер ауытқуының шектері қосылуы қажет</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 Бастапқы материалдарды бақылау әдісі ІІ С 1 белсенді субстанция ІІ С 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3.2.Негізгі деректері 3.2.S. Дәрілік заттар (құрамында бір дәрілік заттан аса бар дәрілік препараттар үшін, ақпарат әрқайсысының біріне қатысты толық көлемде ұсынылады)* 3.2.S.1-3.2.S.3</w:t>
            </w:r>
          </w:p>
          <w:p>
            <w:pPr>
              <w:spacing w:after="20"/>
              <w:ind w:left="20"/>
              <w:jc w:val="both"/>
            </w:pPr>
            <w:r>
              <w:rPr>
                <w:rFonts w:ascii="Times New Roman"/>
                <w:b w:val="false"/>
                <w:i w:val="false"/>
                <w:color w:val="000000"/>
                <w:sz w:val="20"/>
              </w:rPr>
              <w:t>
Осы және ұсынылған көлемдегі бір өндірістік партиядағы (сериядағы) талдау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және қауіпсіздігі бойынша нормативтік-техникалық құжатының барлық тесттерін қамтитын кемінде екі сынақтық/өндірістік талдаудың салыстырмалы деректері; барлық жаңа талдама әдістемелерінің валидациясы туралы деректер ұсынылуы тиіс (қажеттілік бар жерде) (сондай-ақ 38-ші өзгертуді қараңыз);</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және қауіпсіздігі бойынша нормативтік-техникалық құжатының барлық тесттерін қамтитын кемінде екі сынақтық/өндірістік талдаудың салыстырмалы деректері; барлық жаңа талдама әдістемелерінің валидациясы туралы деректер ұсынылуы тиіс (қажеттілік бар жерде) (сондай-ақ 38-ші өзгертуді қараңыз);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ұсынылатын дәрілік заттың сапасы және қауіпсіздігі бойынша нормативтік-техникалық құжаттарға сәйкес келетін құрамында белсенді субстанция бар кемінде бір сынақтық немесе өндірістік партиядан тұратын түпкі өнімнің еріту бейіннің (қажеттілік бар жерде) салыстырмалы деректері;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ұсынылатын дәрілік заттың сапасы және қауіпсіздігі бойынша нормативтік-техникалық құжаттарға сәйкес келетін құрамында белсенді субстанция бар кемінде бір сынақтық немесе өндірістік партиядан тұратын түпкі өнімнің еріту бейіннің (қажеттілік бар жерде) салыстырмалы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субстанцияның ескі және жаңа дәрілік заттың сапасы және қауіпсіздігі бойынша нормативтік-техникалық құжатының салыстырмалы тізбесі.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субстанцияның ескі және жаңа дәрілік заттың сапасы және қауіпсіздігі бойынша нормативтік-техникалық құжатының салыстырмалы тізбесі.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өндірудегі болымсыз өзгерістер</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және қауіпсіздігі бойынша нормативтік-техникалық құжаты жағымсыз өзгерістерге ұшыраған жоқ. Жаңа процесс сапаның қауіпсізділік пен тиімділіктің барлық аспектілеріне қатысты ұқсас дәрілік заттың өндірісін қамтамасыз етуі қажет.</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В Өндіріс туралы деректер: ІІ.В.1- ІІ.В.4 олар мыналарды қамтиды:</w:t>
            </w:r>
          </w:p>
          <w:p>
            <w:pPr>
              <w:spacing w:after="20"/>
              <w:ind w:left="20"/>
              <w:jc w:val="both"/>
            </w:pPr>
            <w:r>
              <w:rPr>
                <w:rFonts w:ascii="Times New Roman"/>
                <w:b w:val="false"/>
                <w:i w:val="false"/>
                <w:color w:val="000000"/>
                <w:sz w:val="20"/>
              </w:rPr>
              <w:t xml:space="preserve">
Суспензиялық жұмсақ және сұйық дәрілік түрлер үшін (белсенді субстанциясы ерітілмеген күйдегі жартылай қатты сұйық дәрілік түрлер үшін): көлемдері бойынша таралудың көрініп тұрған өзгерістерін тексеру үшін бөлшектердің микроскопиялық кесіндерін (микрофотосуретін) қоса өзгерістің тиісті валидациясы туралы деректер; </w:t>
            </w:r>
            <w:r>
              <w:rPr>
                <w:rFonts w:ascii="Times New Roman"/>
                <w:b w:val="false"/>
                <w:i/>
                <w:color w:val="000000"/>
                <w:sz w:val="20"/>
              </w:rPr>
              <w:t>Қатты дәрілік түрлер үшін</w:t>
            </w:r>
            <w:r>
              <w:rPr>
                <w:rFonts w:ascii="Times New Roman"/>
                <w:b w:val="false"/>
                <w:i w:val="false"/>
                <w:color w:val="000000"/>
                <w:sz w:val="20"/>
              </w:rPr>
              <w:t>:</w:t>
            </w:r>
          </w:p>
          <w:p>
            <w:pPr>
              <w:spacing w:after="20"/>
              <w:ind w:left="20"/>
              <w:jc w:val="both"/>
            </w:pPr>
            <w:r>
              <w:rPr>
                <w:rFonts w:ascii="Times New Roman"/>
                <w:b w:val="false"/>
                <w:i w:val="false"/>
                <w:color w:val="000000"/>
                <w:sz w:val="20"/>
              </w:rPr>
              <w:t>
бір репрезантивтік өнеркәсіптік сериясының ерітілу бейінінің деректері мен алдыңғы процестен соңғы 3 өндірістік партиясының салыстырмалы деректер;</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3.2.Р.3.Өндіріс 3.2.Р.3.1.- 3.2.Р.3.5. олар мыналарды қамтиды:</w:t>
            </w:r>
          </w:p>
          <w:p>
            <w:pPr>
              <w:spacing w:after="20"/>
              <w:ind w:left="20"/>
              <w:jc w:val="both"/>
            </w:pPr>
            <w:r>
              <w:rPr>
                <w:rFonts w:ascii="Times New Roman"/>
                <w:b w:val="false"/>
                <w:i w:val="false"/>
                <w:color w:val="000000"/>
                <w:sz w:val="20"/>
              </w:rPr>
              <w:t>
Суспензиялық жұмсақ және сұйық дәрілік түрлер үшін (белсенді субстанциясы ерітілмеген күйдегі жартылай қатты сұйық дәрілік түрлер үшін):</w:t>
            </w:r>
          </w:p>
          <w:p>
            <w:pPr>
              <w:spacing w:after="20"/>
              <w:ind w:left="20"/>
              <w:jc w:val="both"/>
            </w:pPr>
            <w:r>
              <w:rPr>
                <w:rFonts w:ascii="Times New Roman"/>
                <w:b w:val="false"/>
                <w:i w:val="false"/>
                <w:color w:val="000000"/>
                <w:sz w:val="20"/>
              </w:rPr>
              <w:t>
көлемдері бойынша таралудың көрініп тұрған өзгерістерін тексеру үшін бөлшектердің микроскопиялық кесіндерін (микрофотосуретін) қоса өзгерістің тиісті валидациясы туралы деректер;</w:t>
            </w:r>
          </w:p>
          <w:p>
            <w:pPr>
              <w:spacing w:after="20"/>
              <w:ind w:left="20"/>
              <w:jc w:val="both"/>
            </w:pPr>
            <w:r>
              <w:rPr>
                <w:rFonts w:ascii="Times New Roman"/>
                <w:b w:val="false"/>
                <w:i w:val="false"/>
                <w:color w:val="000000"/>
                <w:sz w:val="20"/>
              </w:rPr>
              <w:t>
</w:t>
            </w:r>
            <w:r>
              <w:rPr>
                <w:rFonts w:ascii="Times New Roman"/>
                <w:b w:val="false"/>
                <w:i/>
                <w:color w:val="000000"/>
                <w:sz w:val="20"/>
              </w:rPr>
              <w:t>Қатты дәрілік түрлер үшін</w:t>
            </w:r>
            <w:r>
              <w:rPr>
                <w:rFonts w:ascii="Times New Roman"/>
                <w:b w:val="false"/>
                <w:i w:val="false"/>
                <w:color w:val="000000"/>
                <w:sz w:val="20"/>
              </w:rPr>
              <w:t>:</w:t>
            </w:r>
          </w:p>
          <w:p>
            <w:pPr>
              <w:spacing w:after="20"/>
              <w:ind w:left="20"/>
              <w:jc w:val="both"/>
            </w:pPr>
            <w:r>
              <w:rPr>
                <w:rFonts w:ascii="Times New Roman"/>
                <w:b w:val="false"/>
                <w:i w:val="false"/>
                <w:color w:val="000000"/>
                <w:sz w:val="20"/>
              </w:rPr>
              <w:t>
бір репрезантивтік өнеркәсіптік сериясының ерітілу бейінінің деректері мен алдыңғы процестен соңғы 3 өндірістік партиясының салыстырмалы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толық екі өндірістік партияның деректері талап етілу бойынша ұсынылуы тиіс немесе дәрілік заттың сапасы және қауіпсіздігі бойынша нормативтік-техникалық құжатқа сәйкес келмеген кезде олар туралы ресми түрде (іс-әрекеттер ұсыныла отырып) хабарлануы тиіс;</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толық екі өндірістік партияның деректері талап етілу бойынша ұсынылуы тиіс немесе дәрілік заттың сапасы және қауіпсіздігі бойынша нормативтік-техникалық құжатқа сәйкес келмеген кезде олар туралы ресми түрде (іс-әрекеттер ұсыныла отырып) хабарлануы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сәті мен сақталу аяғына қарай дәрілік заттың сапасы және қауіпсіздігі бойынша нормативтік-техникалық құжаттың өзгермегені туралы мәлімдеме немесе дәрілік заттың сапасы және қауіпсіздігі бойынша нормативтік-техникалық құжатында кез-келген өзгеріс болған (немесе қатаңдатылған) жағдайда қолданымдағы және ұсынылатын дәрілік заттың сапасы және қауіпсіздігі бойынша нормативтік-техникалық құжатының мәтіндері ұсынылуы тиіс;</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сәті мен сақталу аяғына қарай дәрілік заттың сапасы және қауіпсіздігі бойынша нормативтік-техникалық құжаттың өзгермегені туралы мәлімдеме немесе дәрілік заттың сапасы және қауіпсіздігі бойынша нормативтік-техникалық құжатында кез-келген өзгеріс болған (немесе қатаңдатылған) жағдайда қолданымдағы және ұсынылатын дәрілік заттың сапасы және қауіпсіздігі бойынша нормативтік-техникалық құжатының мәтіндері ұсынылуы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Тапсырыста биоэквиваленттілік туралы жаңа деректер болмауының негіздемелері;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Тапсырыста биоэквиваленттілік туралы жаңа деректер болмауының негіздемелері;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процесі өзгерген жағдайда дұрыстықтың негіздемесі мен тексерілуі ұсынылуы қажет.</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процесі өзгерген жағдайда дұрыстықтың негіздемесі мен тексерілуі ұсынылуы қажет.</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өндірістік бақылаудағы өзгеріс</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және қауіпсіздігі бойынша нормативтік-техникалық құжаты қатаңдандырылуы немесе сапа бақылауы жөнінде жаңа тесттер мен параметрлер ауытқуының шектері қосылуы қажет</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В</w:t>
            </w:r>
          </w:p>
          <w:p>
            <w:pPr>
              <w:spacing w:after="20"/>
              <w:ind w:left="20"/>
              <w:jc w:val="both"/>
            </w:pPr>
            <w:r>
              <w:rPr>
                <w:rFonts w:ascii="Times New Roman"/>
                <w:b w:val="false"/>
                <w:i w:val="false"/>
                <w:color w:val="000000"/>
                <w:sz w:val="20"/>
              </w:rPr>
              <w:t>
Өндіріс туралы деректер: ІІ.В.1- ІІ.В.4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3.2.Р.3.Өндіріс 3.2.Р.3.1.- 3.2.Р.3.5.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D аралық өнімін сапасын бақылау әдістері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3.2.Р.3.4.Сын кезеңін және аралық өнімін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әдістемелерінің сипаттамасы және барлық жаңа талдама әдістемелерінің валидациясы туралы деректер берілуі қажет. (қажеттілік болған жерде)</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әдістемелерінің сипаттамасы және барлық жаңа талдама әдістемелерінің валидациясы туралы деректер берілуі қажет. (қажеттілік болған жерде)</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өндірістік партиясы (сериясы) көлемінің өзгеруі</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өндіріс процесінің тұтастығын қамтымауы қажет</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В</w:t>
            </w:r>
          </w:p>
          <w:p>
            <w:pPr>
              <w:spacing w:after="20"/>
              <w:ind w:left="20"/>
              <w:jc w:val="both"/>
            </w:pPr>
            <w:r>
              <w:rPr>
                <w:rFonts w:ascii="Times New Roman"/>
                <w:b w:val="false"/>
                <w:i w:val="false"/>
                <w:color w:val="000000"/>
                <w:sz w:val="20"/>
              </w:rPr>
              <w:t>
Өндіріс туралы деректер: ІІ.В.1-ІІ.В.4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 Өндіріс 3.2.Р.3.1.-3.2.Р.3.5.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және ұсынылған көлемдегі бір өндірістік партиядағы (сериядағы) талдау деректері.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және ұсынылған көлемдегі бір өндірістік партиядағы (сериядағы) талдау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толық екі өндірістік партиялардың деректері талап етілу бойынша ұсынылуы тиіс немесе дәрілік заттың сапасы және қауіпсіздігі бойынша нормативті-техникалық құжатына сәйкес келмеген кезде олар туралы ресми түрде (іс-әрекеттер ұсыныла отырып) хабарлануы тиіс.</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толық екі өндірістік партиялардың деректері талап етілу бойынша ұсынылуы тиіс немесе дәрілік заттың сапасы және қауіпсіздігі бойынша нормативті-техникалық құжатына сәйкес келмеген кезде олар туралы ресми түрде (іс-әрекеттер ұсыныла отырып) хабарлануы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біртектілігіне тест міндетті азық-түлік өнімдері үшін: Өндірістік партияда белсенді субстанцияның гамогендік таралуын деректері ұсынылуы тиіс,</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біртектілігіне тест міндетті азық-түлік өнімдері үшін: Өндірістік партияда белсенді субстанцияның гамогендік таралуын деректері ұсынылуы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және қауіпсіздігі бойынша нормативтік-техникалық құжатының шығарылу сәтіне және сақталу аяғына қарай өзгермегендігі туралы мәлімдеме;</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және қауіпсіздігі бойынша нормативтік-техникалық құжатының шығарылу сәтіне және сақталу аяғына қарай өзгермегендігі туралы мәлімдеме;</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және қауіпсіздігі бойынша нормативтік-техникалық құжатының өзгеруі</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және қауіпсіздігі бойынша нормативтік-техникалық құжаты қатаңдандырылуы немесе сапа бақылауы жөнінде жаңа тесттер мен параметрлер ауытқуының шектері қосылуы қажет</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В</w:t>
            </w:r>
          </w:p>
          <w:p>
            <w:pPr>
              <w:spacing w:after="20"/>
              <w:ind w:left="20"/>
              <w:jc w:val="both"/>
            </w:pPr>
            <w:r>
              <w:rPr>
                <w:rFonts w:ascii="Times New Roman"/>
                <w:b w:val="false"/>
                <w:i w:val="false"/>
                <w:color w:val="000000"/>
                <w:sz w:val="20"/>
              </w:rPr>
              <w:t>
Өндіріс туралы деректер: ІІ.В.1-ІІ.В.4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 Өндіріс 3.2.Р.3.1.-3.2.Р.3.5.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әдістемелерінің сипаттамасы және барлық жаңа талдама әдістемелерінің валидациясы туралы деректер берілуі қажет. (қажеттілік болған жерде);</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әдістемелерінің сипаттамасы және барлық жаңа талдама әдістемелерінің валидациясы туралы деректер берілуі қажет. (қажеттілік болған жерде);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Еріту бейінінің салыстырмалы деректері (қажеттілік бар жерде);</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Еріту бейінінің салыстырмалы деректері (қажеттілік бар жерде);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және қауіпсіздігі бойынша нормативтік-техникалық құжатының барлық тесттерін қамтитын ең аз дегенде 2 сынақтық/ өндірістік партия талдауының салыстырмалы деректері;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және қауіпсіздігі бойынша нормативтік-техникалық құжатының барлық тесттерін қамтитын ең аз дегенде 2 сынақтық/ өндірістік партия талдауының салыстырмалы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шығарылу сәтіне және сақталу аяғына қарай жаңа және ескі дәрілік заттың сапасы және қауіпсіздігі бойынша нормативтік-техникалық құжатының салыстырмалы тізімі.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шығарылу сәтіне және сақталу аяғына қарай жаңа және ескі дәрілік заттың сапасы және қауіпсіздігі бойынша нормативтік-техникалық құжатының салыстырмалы тізімі.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жағдайлда үлгілер</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үлгілер</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Фармакопеяда көрсетілмеген, бастапқы құжаттар жинағында сипатталған толтырғыштардың синтезі немесе пайдаланылуы</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және қауіпсіздігі бойынша нормативтік-техникалық құжат жағымсыз өзгерістерге ұшыраған жоқ. Жаңа қоспалар қосылған жоқ немесе қоспалар деңгейінде өзгерістер туындаған жоқ, бұл дайын өнімді қолданудың қауіпсіздігі жөнінде зерттеулер жүргізілуін талап етеді. Түпкі өнімнің физикалық-химиялық өзгерістері туындаған жоқ.</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құжаттар жинағының жаңарған бөлігі: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Модуль құжаттар жинағының жаңарған бөлігі: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w:t>
            </w:r>
          </w:p>
          <w:p>
            <w:pPr>
              <w:spacing w:after="20"/>
              <w:ind w:left="20"/>
              <w:jc w:val="both"/>
            </w:pPr>
            <w:r>
              <w:rPr>
                <w:rFonts w:ascii="Times New Roman"/>
                <w:b w:val="false"/>
                <w:i w:val="false"/>
                <w:color w:val="000000"/>
                <w:sz w:val="20"/>
              </w:rPr>
              <w:t>
Өндіріс туралы деректер:</w:t>
            </w:r>
          </w:p>
          <w:p>
            <w:pPr>
              <w:spacing w:after="20"/>
              <w:ind w:left="20"/>
              <w:jc w:val="both"/>
            </w:pPr>
            <w:r>
              <w:rPr>
                <w:rFonts w:ascii="Times New Roman"/>
                <w:b w:val="false"/>
                <w:i w:val="false"/>
                <w:color w:val="000000"/>
                <w:sz w:val="20"/>
              </w:rPr>
              <w:t>
ІІ.С.1-ІІ.С.4</w:t>
            </w:r>
          </w:p>
          <w:p>
            <w:pPr>
              <w:spacing w:after="20"/>
              <w:ind w:left="20"/>
              <w:jc w:val="both"/>
            </w:pPr>
            <w:r>
              <w:rPr>
                <w:rFonts w:ascii="Times New Roman"/>
                <w:b w:val="false"/>
                <w:i w:val="false"/>
                <w:color w:val="000000"/>
                <w:sz w:val="20"/>
              </w:rPr>
              <w:t>
валидациясы туралы деректерді қамтитын қосымша заттар ІІ.С.2.1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Дәрілік препарат 3.2.Р.3.4.</w:t>
            </w:r>
          </w:p>
          <w:p>
            <w:pPr>
              <w:spacing w:after="20"/>
              <w:ind w:left="20"/>
              <w:jc w:val="both"/>
            </w:pPr>
            <w:r>
              <w:rPr>
                <w:rFonts w:ascii="Times New Roman"/>
                <w:b w:val="false"/>
                <w:i w:val="false"/>
                <w:color w:val="000000"/>
                <w:sz w:val="20"/>
              </w:rPr>
              <w:t>
валидациясы туралы деректерді қамтитын қосымша заттар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кемі 2 өндірістік партия талдауының салыстырмалы деректері;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кемі 2 өндірістік партия талдауының салыстырмалы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спецификасы өзгертілмегені туралы мәлімдеме немесе спецификациялардағы кез-келген өзгерістердің (қатаңдандырудың) болуы жағдайында қолданымдағы және ұсынылатын спецификациялардың мәтіндері (салыстыру үшін ақпараттарды мүмкіндігінше бір–біріне қатар орналастыра отырып) ұсынылуы қажет;</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спецификасы өзгертілмегені туралы мәлімдеме немесе спецификациялардағы кез-келген өзгерістердің (қатаңдандырудың) болуы жағдайында қолданымдағы және ұсынылатын спецификациялардың мәтіндері (салыстыру үшін ақпараттарды мүмкіндігінше бір–біріне қатар орналастыра отырып) ұсынылуы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қоспалар қосылмағаны немесе қауіпсіздіктің қосымша зерттеулерін жүргізу талап етілетін қоспалар деңгейінің өзгерістері пайда болмағаны туралы мәлімдеме.</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қоспалар қосылмағаны немесе қауіпсіздіктің қосымша зерттеулерін жүргізу талап етілетін қоспалар деңгейінің өзгерістері пайда болмағаны туралы мәлімдеме.</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толтырғыштарының ерекшеліктеріндегі өзгеріс (вакциналар компоненттерін қоспағанда)</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 қатаңдандырылуы немесе сапаны бақылау жөніндегі жаңа тесттер мен ауытқу параметрлерінің шектеуі қосылуы қажет</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w:t>
            </w:r>
          </w:p>
          <w:p>
            <w:pPr>
              <w:spacing w:after="20"/>
              <w:ind w:left="20"/>
              <w:jc w:val="both"/>
            </w:pPr>
            <w:r>
              <w:rPr>
                <w:rFonts w:ascii="Times New Roman"/>
                <w:b w:val="false"/>
                <w:i w:val="false"/>
                <w:color w:val="000000"/>
                <w:sz w:val="20"/>
              </w:rPr>
              <w:t>
Өндіріс туралы деректер: ІІ.С.2 Қосымша заттар ІІ.С.2.1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Дәрілік препарат 3.2.Р.3.4.</w:t>
            </w:r>
          </w:p>
          <w:p>
            <w:pPr>
              <w:spacing w:after="20"/>
              <w:ind w:left="20"/>
              <w:jc w:val="both"/>
            </w:pPr>
            <w:r>
              <w:rPr>
                <w:rFonts w:ascii="Times New Roman"/>
                <w:b w:val="false"/>
                <w:i w:val="false"/>
                <w:color w:val="000000"/>
                <w:sz w:val="20"/>
              </w:rPr>
              <w:t>
Қосымша заттарды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әдістемесінің сипаттамасы мен барлық жаңа талдама әдістемелерінің валидациясы туралы деректер ұсынылуы тиіс</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әдістемесінің сипаттамасы мен барлық жаңа талдама әдістемелерінің валидациясы туралы деректер ұсынылуы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дегенде бір сынақтық/өндірістік партиясы еріту бейінінің салыстырмалы деректері (қажеттілік бар жерде);</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дегенде бір сынақтық/өндірістік партиясы еріту бейінінің салыстырмалы деректері (қажеттілік бар жерде);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тапсырыста биоэквиваленттілік жөніндегі жаңа деректер болмауының негіздемесі;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тапсырыста биоэквиваленттілік жөніндегі жаңа деректер болмауының негіздемесі;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Спецификацияның барлық тесттерін қамтитын ең аз дегенде 2 сынақтық/өндірістік партия талдауының салыстырмалы деректері; толтырғыштардың жаңа және ескі спецификациясының салыстырмалы тізімі.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Спецификацияның барлық тесттерін қамтитын ең аз дегенде 2 сынақтық/өндірістік партия талдауының салыстырмалы деректері; толтырғыштардың жаңа және ескі спецификациясының салыстырмалы тізімі.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кезінде көрсетілгенге қатыстылығы жөнінде сақтау мерзімінің ұлғаюы</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тіркеу кезінде бекітілген хаттамалар бойынша жүргізілген тұрақтылық жөніндегі деректер ұсынылуы қажет. Деректерде келісілген сақтау мерзімі азаймағаны көрсетілуге тиіс, сақтау мерзімі 5 жылдан аспайды.</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өзгерістерді қамтитын І.В. Дәрілік препараттың (SPC), таңбалануының, медициналық қолдану жөніндегі нұсқаулықтың қысқаша сипаттамасы І.В.3-І.В.5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өзгерістерді қамтитын 1.3. Дәрілік препараттың, таңбалануының және медициналық қолдану жөніндегі нұсқаулықтың қысқаша сипаттамасы 1.3.2.-1.3.4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құжаттары жиынтығының ІІ F бөлігіндегі тиісті бөлімдеріне түзету; олар тұрақтылық жөніндегі басшылық принциптеріне сәйкес сақтаудың талап етілетін мерзімі ішінде тіркелген орам материалына дайын өнімнің екі сынамасы немесе өндірістік партиясындағы тұрақтылық жөніндегі деректерді қамтиды (кестелер түрінде);</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 Тұрақтылық. 3.2.Р.8-3.2.Р.3.8..3 Тіркеу құжаттары жиынтығының ІІ F бөлігіндегі тиісті бөлімдеріне түзету; олар тұрақтылық жөніндегі басшылық принциптеріне сәйкес сақтаудың талап етілетін мерзімі ішінде тіркелген орам материалына дайын өнімнің екі сынамасы немесе өндірістік партиясындағы тұрақтылық жөніндегі деректерді қамтиды (кестелер түрінде);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II.Е. Дайын өнімнің сапа ерекшелігі дұрыс аудармасына өзгерістер ведомості: II.Е.1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 Дәрілік препаратты бақылауға аудармасына өзгерістер ведомості: 3.2.Р.5.1-3.2.Р.5.4.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тіркеу кезінде бекітілген хаттамалар бойынша тұрақтылықтың қосымша зерттеулері жүргізілгені туралы мәлімдеме,</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тіркеу кезінде бекітілген хаттамалар бойынша тұрақтылықтың қосымша зерттеулері жүргізілгені туралы мәлімдеме,</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бірінші ашқаннан кейін сақтау мерзімінің өзгеруі</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талдауы тіркеу куәлігі алынған кезде келтірілген дәрілік заттың сапасы және қауіпсіздігі бойынша нормативтік-техникалық құжаттар бойынша</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өзгерістерді қамтитын І.В. Дәрілік препараттың (SPC), таңбалануының, медициналық қолдану жөніндегі нұсқаулықтың қысқаша сипаттамасы І.В.3- І.В.5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өзгерістерді қамтитын 1.3. Дәрілік препараттың (SPC), таңбалануының және медициналық қолдану жөніндегі нұсқаулықтың қысқаша сипаттамасы 1.3.2.- 1.3.4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 Дайын өнімнің сапа ерекшелігі дұрыс аудармасына өзгерістер ведомості: II. F.1 Тіркеу құжаттары жиынтығының ІІ F бөлігіндегі тиісті бөлімдеріне түзету, тұрақтылықты зерделеу жөніндегі басшылыққа сәйкес бірінші ашылғаннан кейін тіркелген орам материалдарында бері қойғанда екі сынама немесе өндірістік партияда тұрақтылық зерттеулерінің деректерін, қажет болғанда микробиологиялық зерттеулер нәтижелерін қамтуы тиіс;</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 Дәрілік препаратты бақылауға аудармасына өзгерістер ведомості: 3.2.Р.5.1-3.2.Р.5.4. Тіркеу құжаттары жиынтығының ІІ F бөлігіндегі тиісті бөлімдеріне түзету, тұрақтылықты зерделеу жөніндегі басшылыққа сәйкес бірінші ашылғаннан кейін тіркелген орам материалдарында бері қойғанда екі сынама немесе өндірістік партияда тұрақтылық зерттеулерінің деректерін, қажет болғанда микробиологиялық зерттеулер нәтижелерін қамтуы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II.Е. Дайын өнімнің сапа ерекшелігі дұрыс аудармасына өзгерістер ведомості: II.Е.1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 Дәрілік препаратты бақылауға аудармасына өзгерістер ведомості: 3.2.Р.5.1-3.2.Р.5.4.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тұрақтылықтың жүргізілген қосымша зерттеулері бірінші ашқаннан кейін сақтаудың келісілген мерзімінің өзгермегені туралы мәлімдеме.</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тұрақтылықтың жүргізілген қосымша зерттеулері бірінші ашқаннан кейін сақтаудың келісілген мерзімінің өзгермегені туралы мәлімдеме.</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жаңадан өндірілгеннен кейін сақтау мерзімінің өзгеруі</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талдауы бекітілген дәрілік заттың сапасы және қауіпсіздігі бойынша нормативтік-техникалық құжаттар бойынша жаңадан өндірілген дәрілік заттың сақтау мерзімі азаймағанын көрсетуі қажет.</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өзгерістерді қамтитын І.В. Дәрілік препараттың (SPC), таңбалануының, медициналық қолдану жөніндегі нұсқаулықтың қысқаша сипаттамасы І.В.3-І.В.5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өзгерістерді қамтитын 1.3. Дәрілік препараттың (SPC), таңбалануының және медициналық қолдану жөніндегі нұсқаулықтың қысқаша сипаттамасы 1.3.2.-1.3.4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 Тұрақтылықты сараптау нәтижесі: F.1</w:t>
            </w:r>
          </w:p>
          <w:p>
            <w:pPr>
              <w:spacing w:after="20"/>
              <w:ind w:left="20"/>
              <w:jc w:val="both"/>
            </w:pPr>
            <w:r>
              <w:rPr>
                <w:rFonts w:ascii="Times New Roman"/>
                <w:b w:val="false"/>
                <w:i w:val="false"/>
                <w:color w:val="000000"/>
                <w:sz w:val="20"/>
              </w:rPr>
              <w:t>
Тіркеу құжаттары жиынтығының ІІ F бөлігіндегі тиісті бөлімдеріне түзету, тиісті микробиологиялық зерттеулер нәтижелерінің қажеттілігінде, тұрақтылықты зерделеу жөніндегі басшылыққа сәйкес тіркелген орам материалдарында кем дегенде жаңадан өндірілген өнімнің екі сынама немесе өндірістік партияда тұрақтылық зерттеулерінің деректерін, қажет болғанда микробиологиялық зерттеулер нәтижелерін қамтуы тиіс;</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 Тұрақтылық: 3.2.Р.8.1-3.2.Р.8.4. Тіркеу құжаттары жиынтығының ІІ F бөлігіндегі тиісті бөлімдеріне түзету, тиісті микробиологиялық зерттеулер нәтижелерінің қажеттілігінде, тұрақтылықты зерделеу жөніндегі басшылыққа сәйкес тіркелген орам материалдарында кем дегенде жаңадан өндірілген өнімнің екі сынама немесе өндірістік партияда тұрақтылық зерттеулерінің деректерін, қажет болғанда микробиологиялық зерттеулер нәтижелерін қамтуы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II.Е. Дайын өнімнің сапа ерекшелігі дұрыс аудармасына өзгерістер ведомості: II.Е.1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 Дәрілік препаратты бақылауға аудармасына өзгерістер ведомості: 3.2.Р.5.1-3.2.Р.5.4.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тұрақтылықтың жүргізілген қосымша зерттеулері өнімді қайта өндіргеннен кейін сақтаудың келісілген мерзімінің өзгермегені туралы мәлімдеме.</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тұрақтылықтың жүргізілген қосымша зерттеулері өнімді қайта өндіргеннен кейін сақтаудың келісілген мерзімінің өзгермегені туралы мәлімдеме.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және қауіпсіздігі бойынша нормативті-техникалық құжаттың сақталу аяғына қарай көшірмесі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және қауіпсіздігі бойынша нормативті-техникалық құжаттың сақталу аяғына қарай көшірмесі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шарттарын өзгерту</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бойынша зерттеулер ЛЗ алу кезінде бекітілген хаттамаға сәйкес жүргізіледі. Тұрақтылық бойынша талдау бекітілген препаратты сақтау мерзімінің төмендемегенін көрсетуі тиіс</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өзгерістерді қамтитын І.В. Дәрілік препараттың (SPC), таңбалануының, медициналық қолдану жөніндегі нұсқаулықтың қысқаша сипаттамасы І.В.3-І.В.5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өзгерістерді қамтитын 1.3. Дәрілік препараттың (SPC), таңбалануының және медициналық қолдану жөніндегі нұсқаулықтың қысқаша сипаттамасы 1.3.2.-1.3.4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 Тұрақтылық сараптамаларының нәтижесі 3 реттен кем емес өндірістік немесе тәжірибелік-өндірістік (пилоттық) серияларда, тұрақтылықты зерделеу нұсқаулығына сәйкес буып-түю материалдарында тіркелген екі пилоттық немесе өндірістік өнімдердің партиясы сияқты тұрақтылық зерттеулерінің мәліметтерін қатуы тиіс.</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 Тұрақтылық:</w:t>
            </w:r>
          </w:p>
          <w:p>
            <w:pPr>
              <w:spacing w:after="20"/>
              <w:ind w:left="20"/>
              <w:jc w:val="both"/>
            </w:pPr>
            <w:r>
              <w:rPr>
                <w:rFonts w:ascii="Times New Roman"/>
                <w:b w:val="false"/>
                <w:i w:val="false"/>
                <w:color w:val="000000"/>
                <w:sz w:val="20"/>
              </w:rPr>
              <w:t>
3.2.Р.8.1.-3.2,Р.8.3 тұрақтылықты зерделеу нұсқаулығына сәйкес буып-түю материалдарында тіркелген екі пилоттық немесе өндірістік өнімдердің партиясы сияқты тұрақтылық зерттеулерінің мәліметтерін қатуы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Е Дайын өнімнің сапа ерекшелігі мен бақылау әдістемесі орыс тіліндегі дұрыс аудармасымен II Е.1 ведомсотіна өзгеріс</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 Дәрілік препаратты бақылау: 3.2.Р.5.1-3.2.Р.5.4. ведомсотіна өзгеріс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жөніндегі зерттеулер тіркеу кезіндегі хаттамаға сәйкес жасалғанын туралы және келісілген мерзім азайтылмағаны туралы мәлімдеме</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жөніндегі зерттеулер тіркеу кезіндегі хаттамаға сәйкес жасалғанын туралы және келісілген мерзім азайтылмағаны туралы мәлімдеме</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субстанцияның сақтау мерзімінің немесе қайта тестілеу кезеңінің ұлғаюы</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тіркеу кезінде бекітілген хаттамалар бойынша жүргізілген тұрақтылық жөніндегі деректер ұсынылуы қажет. Деректерде келісілген сақтау мерзімі азаймағаны көрсетілуге тиіс</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F.Тұрақтылықты сараптау нәтижесі: II. F.1</w:t>
            </w:r>
          </w:p>
          <w:p>
            <w:pPr>
              <w:spacing w:after="20"/>
              <w:ind w:left="20"/>
              <w:jc w:val="both"/>
            </w:pPr>
            <w:r>
              <w:rPr>
                <w:rFonts w:ascii="Times New Roman"/>
                <w:b w:val="false"/>
                <w:i w:val="false"/>
                <w:color w:val="000000"/>
                <w:sz w:val="20"/>
              </w:rPr>
              <w:t>
ең аз дегенде екі сынама немесе өндірістік партиясының болуы қажет</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3.2.S.7.Тұрақтылық:</w:t>
            </w:r>
          </w:p>
          <w:p>
            <w:pPr>
              <w:spacing w:after="20"/>
              <w:ind w:left="20"/>
              <w:jc w:val="both"/>
            </w:pPr>
            <w:r>
              <w:rPr>
                <w:rFonts w:ascii="Times New Roman"/>
                <w:b w:val="false"/>
                <w:i w:val="false"/>
                <w:color w:val="000000"/>
                <w:sz w:val="20"/>
              </w:rPr>
              <w:t>
3.2.S.7.1.- 3.2.S.7.3.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Тұрақтылықтың жүргізілген қосымша зерттеулері өнімді қайта өндіргеннен кейін сақтаудың келісілген мерзімінің өзгермегені туралы мәлімдеме.</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Тұрақтылықтың жүргізілген қосымша зерттеулері өнімді қайта өндіргеннен кейін сақтаудың келісілген мерзімінің өзгермегені туралы мәлімдеме.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 зерделеу жөніндегі басшылыққа сәйкес тіркелген орам материалдарында қалпына келтірілген екі сынақтық немесе өндірістік партияда немесе нақты уақытта тұрақтылық зерттеулерінің деректерін қамтуы қажет.</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 зерделеу жөніндегі басшылыққа сәйкес тіркелген орам материалдарында қалпына келтірілген екі сынақтық немесе өндірістік партияда немесе нақты уақытта тұрақтылық зерттеулерінің деректерін қамтуы қажет.</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 тестілеу рәсіміндегі өзгерту</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 валидациясының (сенімділігін тексерудің) нәтижелері тестілеудің жаңа процедурасы алдынғыға бара-бар екенін көрсетуі қажет</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 бөлігіндегі тіркеу құжаттары жиынтығының тиісті бөлімдеріне түзету, ол осыған қажеттілік бар тестілеудің ескі және жаңа процедураларымен алынған валидация мен салыстырмалы талдама деректерінің, талдама әдістемесінің сипаттамасын қамтиды;</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 Дәрілік заттарды бақылау* бөлігіндегі тіркеу құжаттары жиынтығының тиісті бөлімдеріне түзету, ол осыған қажеттілік бар тестілеудің ескі және жаңа процедураларымен алынған валидация мен салыстырмалы талдама деректерінің, талдама әдістемесінің сипаттамасын қамтиды;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 ең аз дегенде 3 өндірістік немесе тәжірибелік-өндірістік (пилоттық) серияларда (қажет болған жағдайда тұрақтылықты сараптау</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 Тұрақтылық:</w:t>
            </w:r>
          </w:p>
          <w:p>
            <w:pPr>
              <w:spacing w:after="20"/>
              <w:ind w:left="20"/>
              <w:jc w:val="both"/>
            </w:pPr>
            <w:r>
              <w:rPr>
                <w:rFonts w:ascii="Times New Roman"/>
                <w:b w:val="false"/>
                <w:i w:val="false"/>
                <w:color w:val="000000"/>
                <w:sz w:val="20"/>
              </w:rPr>
              <w:t>
3.2.S.7.1.-3.2.S.7.3.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 дәрілік заттың сапасы және қауіпсіздігі бойынша нормативтік-техникалық құжатының өзгермегені туралы мәлімдеме (сонымен қатар 26-шы өзгерістерді қараңыз);</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 дәрілік заттың сапасы және қауіпсіздігі бойынша нормативтік-техникалық құжатының өзгермегені туралы мәлімдеме (сонымен қатар 26-шы өзгерістерді қараңыз);</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тестілеудің жаңа процедурасымен жаңа қоспа анықталса, уыттылығы тұрғысынан жаңа қоспаға жол берілетіндігіне дәлел;</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тестілеудің жаңа процедурасымен жаңа қоспа анықталса, уыттылығы тұрғысынан жаңа қоспаға жол берілетіндігіне дәлел;</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субстанцияны өндіруде пайдаланылатын бастапқы және аралық материалды тестілеу рәсіміндегі өзгеріс</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 валидациясының (сенімділігін тексерудің) нәтижелері тестілеудің жаңа рәсімі алдыңғыға бара-бар екенін көрсетуі қажет. Дәрілік заттың сапасы және қауіпсіздігі бойынша нормативті-техникалық құжаттары жағымсыз өзгерістерге ұшыраған жоқ.</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 Бастапқы материалдарды бақылау әдісі ІІ С 1 Белсенді субстанция талдама әдістемесінің сипаттамасын, дұрыстықты тексеру деректерінің резюмесі мен тестілеудің ескі және жаңа процедураларымен алынған қажеттілігі бар салыстырмалы талдама деректерін қамтиды;</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3.2.S.4.Дәрілік заттарды бақылау* Белсенді субстанция талдама әдістемесінің сипаттамасын, дұрыстықты тексеру деректерінің резюмесі мен тестілеудің ескі және жаңа процедураларымен алынған қажеттілігі бар салыстырмалы талдама деректерін қамтиды;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F 3-тен кем емес өндірістік немесе тәжірибелік-өндірістік (ұшпа) серияларындағы тұрақтылық сынау нәтижелері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 Тұрақтылық 3.2.S.7.1.- 3.2.S.7.3. (қажет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аралық материалдың өзгертілмегені туралы мәлімдеме</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аралық материалдың өзгертілмегені туралы мәлімдеме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тестілеудің жаңа процедурасымен жаңа қоспа анықталса, уыттылығы тұрғысынан жаңа қоспаға жол берілетіндігіне дәлел;</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тестілеудің жаңа процедурасымен жаңа қоспа анықталса, уыттылығы тұрғысынан жаңа қоспаға жол берілетіндігіне дәлел;</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сапасын бақылау рәсіміне өзгерту (талдау әдісі)</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және қауіпсіздігі бойынша нормативтік-техникалық құжаттары жағымсыз өзгерістерге ұшырамауға тиіс. Тәсіл валидациясының (сенімділігін тексеру) нәтижелері тестілеудің жаңа рәсімі алдыңғыға бара-бар екенін көрсетуі қажет. Дәрілік заттың сапасы және қауіпсіздігі бойынша нормативтік-техникалық құжаттары жағымсыз өзгерістерге ұшыраған жоқ.</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Е Дайын өнімнің сапа ерекшелігі бөлігінің тиісті секцияларына түзетулер, олар талдама әдістемесінің сипаттамасын, валидация (сенімділігін тексеру) деректерін және тестілеудің ескі және жаңа рәсімдерімен алынған қажеттілігі бар салыстырмалы таңдау деректерін қамтиды;</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 Дәрілік препаратты бақылау 3.2.Р.5.1.-3.2.Р.5.6. бөлігінің тиісті секцияларына түзетулер, олар талдама әдістемесінің сипаттамасын, валидация (сенімділігін тексеру) деректерін және тестілеудің ескі және жаңа рәсімдерімен алынған қажеттілігі бар салыстырмалы таңдау деректерін қамтиды;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II.Е. Дайын өнімнің сапа ерекшелігі дұрыс аудармасына өзгерістер ведомості: II.Е.1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 Дәрілік препаратты бақылауға аудармасына өзгерістер ведомості: 3.2.Р.5.1-3.2.Р.5.4.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сапасы және қауіпсіздігі бойынша нормативтік-техникалық құжаттың шығарылу сәтіне және сақталу аяғына қарай өзгермегені туралы мәлімдеме немесе дәрілік заттың сапасы және қауіпсіздігі бойынша нормативтік-техникалық құжатта кез-келген өзгерістер болған жағдайда осы және ұсынылған дәрілік заттың сапасы және қауіпсіздігі бойынша нормативтік-техникалық құжаттың мәтіндері ұсынылуы қажет; (тармақтар бойынша салыстыру мүмкін – 30-т қараңыз)</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сапасы және қауіпсіздігі бойынша нормативтік-техникалық құжаттың шығарылу сәтіне және сақталу аяғына қарай өзгермегені туралы мәлімдеме немесе дәрілік заттың сапасы және қауіпсіздігі бойынша нормативтік-техникалық құжатта кез-келген өзгерістер болған жағдайда осы және ұсынылған дәрілік заттың сапасы және қауіпсіздігі бойынша нормативтік-техникалық құжаттың мәтіндері ұсынылуы қажет; (тармақтар бойынша салыстыру мүмкін – 30-т қараңыз)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F 3-тен кем емес өндірістік немесе тәжірибелік-өндірістік (ұшпа) серияларындағы тұрақтылық сынау нәтижелері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 Тұрақтылық 3.2.S.7.1.- 3.2.S.7.3. (қажет болған жағдайда)</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Фармакопеяға толықтыруларға сәйкес келетін өзгерту (егер сауда лицензиясы фармакопеяның ағымдағы басылымына жататын болса және өзгерту жаңартылған монография қабылдағаннан кейін 6 айдың ішінде ұсынылса, хабардар ету талап етілмейді)</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 тек қана фармакопеяның жаңа ережелерін (толықтыруларды ) енгізу мақсатында жасалады.</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 Бастапқы материалдарды бақылау әдісі ІІ С 1 Белсенді субстанция ІІ С 2 Қосымша заттар</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 Дәрілік затты бақылау 3.2.S.4.1-3.2.Р.4.5</w:t>
            </w:r>
          </w:p>
          <w:p>
            <w:pPr>
              <w:spacing w:after="20"/>
              <w:ind w:left="20"/>
              <w:jc w:val="both"/>
            </w:pPr>
            <w:r>
              <w:rPr>
                <w:rFonts w:ascii="Times New Roman"/>
                <w:b w:val="false"/>
                <w:i w:val="false"/>
                <w:color w:val="000000"/>
                <w:sz w:val="20"/>
              </w:rPr>
              <w:t>
3.2.Р.4 Қосымша заттарды бақылау 3.2.Р.4.1-3.2.Р.4.6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Е Дайын өнімнің сапа ерекшелігі мен бақылау әдістемесі орыс тіліндегі дұрыс аудармасымен</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 Дәрілік затты бақылау 3.2.Р.5.1- 3.2.Р.5.6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субстанциялар: компанияның сапасы және қауіпсіздігі бойынша нормативтік-техникалық құжатынан ауытқу болғанда аталған өндірушінің субстанциясын бақылауға арналған құжаттама ұсынылуы тиіс. Еуропа Фармакопеясында сипатталған субстанциялар үшін, мысалы: субстанциялардағы ықтимал қоспаларды монографияның тиісті бөлімдерімен салыстыру арқылы жасалуы мүмкін;</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субстанциялар: компанияның сапасы және қауіпсіздігі бойынша нормативтік-техникалық құжатынан ауытқу болғанда аталған өндірушінің субстанциясын бақылауға арналған құжаттама ұсынылуы тиіс. Еуропа Фармакопеясында сипатталған субстанциялар үшін, мысалы: субстанциялардағы ықтимал қоспаларды монографияның тиісті бөлімдерімен салыстыру арқылы жасалуы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Толтырғыштар/белсенді субстанциялар:</w:t>
            </w:r>
          </w:p>
          <w:p>
            <w:pPr>
              <w:spacing w:after="20"/>
              <w:ind w:left="20"/>
              <w:jc w:val="both"/>
            </w:pPr>
            <w:r>
              <w:rPr>
                <w:rFonts w:ascii="Times New Roman"/>
                <w:b w:val="false"/>
                <w:i w:val="false"/>
                <w:color w:val="000000"/>
                <w:sz w:val="20"/>
              </w:rPr>
              <w:t>
Егер Еуропа фармакопейінің жаңа спецификасы немесе белсенді субстанцияларға мүше елдің ұлттық фармакопеясы немесе толтырғыштар дайын өнім сапасына ықпал етуі мүмкін болса, дайын өнімнің кемінде екі өндірістік партиясының салыстырмалы деректері ұсынылып, мұнда спецификацияның барлық тестілері, сондай-ақ қажеттілігі бар ерітілу бейінінің салыстырмалы деректері қамтылуы тиіс;</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Толтырғыштар/белсенді субстанциялар:</w:t>
            </w:r>
          </w:p>
          <w:p>
            <w:pPr>
              <w:spacing w:after="20"/>
              <w:ind w:left="20"/>
              <w:jc w:val="both"/>
            </w:pPr>
            <w:r>
              <w:rPr>
                <w:rFonts w:ascii="Times New Roman"/>
                <w:b w:val="false"/>
                <w:i w:val="false"/>
                <w:color w:val="000000"/>
                <w:sz w:val="20"/>
              </w:rPr>
              <w:t>
Егер Еуропа фармакопейінің жаңа спецификасы немесе белсенді субстанцияларға мүше елдің ұлттық фармакопеясы немесе толтырғыштар дайын өнім сапасына ықпал етуі мүмкін болса, дайын өнімнің кемінде екі өндірістік партиясының салыстырмалы деректері ұсынылып, мұнда спецификацияның барлық тестілері, сондай-ақ қажеттілігі бар ерітілу бейінінің салыстырмалы деректері қамтылуы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(дайын өнім) Жаңа жалпы монография жағдайында (дәрілік түрге) немесе жаңа жалпы талаптар жағдайында егер жаңа талап белгілі бір валидацияны талап етпесе, жаңа монография/жаңа талаптарда көрсетілген өнімдер тізіміне жалпы бір тапсырыс ұсынылуы мүмкін.</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(дайын өнім) Жаңа жалпы монография жағдайында (дәрілік түрге) немесе жаңа жалпы талаптар жағдайында егер жаңа талап белгілі бір валидацияны талап етпесе, жаңа монография/жаңа талаптарда көрсетілген өнімдер тізіміне жалпы бір тапсырыс ұсынылуы мүмкін.</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Фармакопеялық емес толтырғыштарды тестілеу рәсімдеріндегі өзгеріс</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 валидациясының (сенімділікті тексеру) нәтижелері тестілеудің жаңа рәсімі алдыңғыға бара-бар екенін көрсетуі қажет</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 Бастапқы материалдарды бақылау әдісі бөлігіндегі тіркеу құжаттары жиынтығының тиісті бөлімдеріне түзету, ол талдама әдістемесінің сипаттамасын, валидация (сенімділігін тексеру) деректерін және тестілеудің ескі және жаңа процедураларымен алынған қажеттілігі бар салыстырмалы талдама деректерін қамтиды;</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 Дәрілік заттарды бақылау* 3.2.S.4.1.- 3.2.S.4.5. Қосымша заттарды бақылау 3.2.S.4.1.- 3.2.Р.4.6. тіркеу құжаттары жиынтығының тиісті бөлімдеріне түзету, ол талдама әдістемесінің сипаттамасын, валидация (сенімділігін тексеру) деректерін және тестілеудің ескі және жаңа процедураларымен алынған қажеттілігі бар салыстырмалы талдама деректерін қамтитын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 спецификациясы өзгермегені туралы мәлімдеме (сонымен қатар 32 тараудағы өзгерістерді қараңыз).</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 спецификациясы өзгермегені туралы мәлімдеме (сонымен қатар 32 тараудағы өзгерістерді қараңыз).</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орамды тестілеу рәсіміндегі өзгеріс</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 валидациясының (сенімділікті тексеру) нәтижелері тестілеудің жаңа рәсімі алдыңғыға бара-бар екенін көрсетуі қажет</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 Бастапқы материалдарды бақылау әдісі ІІ С 3 Қаптау материалы (бірінші және екінші қаптама) бөлігіндегі тіркеу құжаттары жиынтығының тиісті бөлімдеріне түзету, ол талдама әдістемесінің сипаттамасын, валидация (сенімділігін тексеру) деректерін және тестілеудің ескі және жаңа процедураларымен алынған қажеттілігі бар салыстырмалы талдама деректерін қамтиды;</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 Дәрілік препарат 3.2.Р.4. бөлігіндегі тіркеу құжаттары жиынтығының тиісті бөлімдеріне түзету, ол талдама әдістемесінің сипаттамасын, валидация (сенімділігін тексеру) деректерін және тестілеудің ескі және жаңа процедураларымен алынған қажеттілігі бар салыстырмалы талдама деректерін қамтиды;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орамның спецификациясы өзгермегені туралы мәлімдеме</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орамның спецификациясы өзгермегені туралы мәлімдеме</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қолдануға арналған қондырғыны (жабдықты) тестілеу рәсіміндегі өзгеріс</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 валидациясының (сенімділікті тексеру) нәтижелері тестілеудің жаңа рәсімі алдыңғыға бара-бар екенін көрсетуі қажет</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 Бастапқы материалдарды бақылау әдісі ІІ С 3 Қаптау материалы бөлігіндегі тіркеу құжаттары жиынтығының тиісті бөлімдеріне түзету, ол талдама әдістемесінің сипаттамасын, валидация (сенімділігін тексеру) деректерін және тестілеудің ескі және жаңа рәсімдерімен алынған салыстырмалы талдама деректерін қамтиды, қажеттілік болған жерде;</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 Дәрілік препарат 3.2.Р.4. бөлігіндегі тіркеу құжаттары жиынтығының тиісті бөлімдеріне түзету, ол талдама әдістемесінің сипаттамасын, валидация (сенімділігін тексеру) деректерін және тестілеудің ескі және жаңа рәсімдерімен алынған салыстырмалы талдама деректерін қамтиды, қажеттілік болған жерде;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қолдануға арналған қондырғы (жабдық) спецификациясы өзгермегені туралы мәлімдеме</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қолдануға арналған қондырғы (жабдық) спецификациясы өзгермегені туралы мәлімдеме</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орамы көлемінің өзгеруі</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және қауіпсіздігі бойынша нормативтік-техникалық құжатты қамтылмайды, орамның жаңа көлемі мөлшерлеу режимімен және препараттың қысқаша сипаттамасында мақұлданған қолдану ұзақтығымен сәйкестендірілген. Өзгерту ішкі дәрілік заттарға жатпайды. Сол орам материалы қалды.</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өзгерістерді қамтитын 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өзгерістерді қамтитын 1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 Дәрілік препараттың (SPC), таңбалануының, медициналық қолдану жөніндегі нұсқаулықтың қысқаша сипаттамасы: I.В.5.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Дәрілік препараттың таңбалануының және медициналық қолдану жөніндегі нұсқаулықтың қысқаша сипаттамасы: 1.3.2-1.3.4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өзгерістерді қамтитын ІІ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өзгерістерді қамтитын 3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А Құрамы ІІ А 2 Қаптама (қысқаша сипаттамасы)</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 Дәрілік препарат 3.2.Р.4. бұйып-түю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 Бастапқы материалдарды бақылау әдісі ІІ С 3 Қаптау материалы (бірінші және екінші қаптама)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3.2.Р.7. Буып-түю/тығындау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F 3-тен кем емес өндірістік немесе тәжірибелік-өндірістік (ұшпа) серияларындағы тұрақтылық сынау нәтижелері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 Тұрақтылығы 3.2.Р.8.1-3.2.Р.8.3. қажет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II.Е. Дайын өнімнің сапа ерекшелігі дұрыс аудармасына өзгерістер ведомості: II.Е.1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 Дәрілік препаратты бақылауға аудармасына өзгерістер ведомості: 3.2.Р.5.1-3.2.Р.5.4.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және қауіпсіздігі бойынша нормативті-техникалық құжаттың өзгермегені туралы мәлімдеме;</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және қауіпсіздігі бойынша нормативті-техникалық құжаттың өзгермегені туралы мәлімдеме;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орамның жаңа көлемі мөлшерлеу режимімен және препараттың қысқаша сипаттамасында мақұлданған қолдану ұзақтығы мен (SPC) сәйкестендірілгені туралы дәлелдеме;</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орамның жаңа көлемі мөлшерлеу режимімен және препараттың қысқаша сипаттамасында мақұлданған қолдану ұзақтығы мен (SPC) сәйкестендірілгені туралы дәлелдеме;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өзгерісті қамтитын препараттың қысқаша сипаттамасының, қолдану жөнінде тұтынушыға арналған жаңа нұсқаулықтардың және жаңа таңбаланудың жаңартылған жобалары (жаңа үлгінің 1 орамы); орам мен тығындау элементі жасалған материалдар өзгермегені туралы мәлімдеме, пластикалық орам жағдайында – жаңа орамның полимер қабырғасының қалыңдығы алдыңғы орамның қабырғасы қалыңдығынан аз еместігіне кепілдеме;</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өзгерісті қамтитын препараттың қысқаша сипаттамасының, қолдану жөнінде тұтынушыға арналған жаңа нұсқаулықтардың және жаңа таңбаланудың жаңартылған жобалары (жаңа үлгінің 1 орамы); орам мен тығындау элементі жасалған материалдар өзгермегені туралы мәлімдеме, пластикалық орам жағдайында – жаңа орамның полимер қабырғасының қалыңдығы алдыңғы орамның қабырғасы қалыңдығынан аз еместігіне кепілдеме;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параметрлері өзгертілуі мүмкін өнім зерттеулерінің жүргізілетіні туралы мәлімдеме. Сыртқы спецификациясы жағдайында (ұсынылатын әсерімен бірге) нәтижелері хабарланады.</w:t>
            </w:r>
          </w:p>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Егер дәрілік зат көктамырға қолдануға арналса және өзгеріс тек сыртқы орамындағы контейнер санына қатысты болса, өзгеріс І түрдегі өзгерту ретінде өңделуі мүмкін.</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параметрлері өзгертілуі мүмкін өнім зерттеулерінің жүргізілетіні туралы мәлімдеме. Сыртқы спецификациясы жағдайында (ұсынылатын әсерімен бірге) нәтижелері хабарланады.</w:t>
            </w:r>
          </w:p>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Егер дәрілік зат көктамырға қолдануға арналса және өзгеріс тек сыртқы орамындағы контейнер санына қатысты болса, өзгеріс І түрдегі өзгерту ретінде өңделуі мүмкін.</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қаптама түріндегі өзгерісі</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Орамдағы дайын өнімнің сапасы мен тұрақтылығына өзгеріс болған жоқ. Орам-өнім өзара әрекеттесуінде өзгерістер болған жоқ. Өзгерту өнімді жеткізуге немесе пайдалануға әсер ететін орам материалының негізгі компонентіне қатысты емес</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өзгерістерді қамтитын 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өзгерістерді қамтитын 1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 Дәрілік препараттың (SPC), таңбалануының, медициналық қолдану жөніндегі нұсқаулықтың қысқаша сипаттамасы: I.В.5.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Дәрілік препараттың таңбалануының және медициналық қолдану жөніндегі нұсқаулықтың қысқаша сипаттамасы: 1.3.2-1.3.4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өзгерістерді қамтитын ІI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өзгерістерді қамтитын 3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А Құрамы ІІ А 2 Қаптама (қысқаша сипаттамасы)</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 Дәрілік препарат 3.2.Р.4. буып-түю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 Бастапқы материалдарды бақылау әдісі ІІ С 3 Қаптау материалы</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3.2.Р.7. Буып-түю/тығындау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II.Е. Дайын өнімнің сапа ерекшелігі дұрыс аудармасына өзгерістер ведомості: II.Е.1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 Дәрілік препаратты бақылауға аудармасына өзгерістер ведомості: 3.2.Р.5.1-3.2.Р.5.4.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орамы дәрілік заттың сапасы және қауіпсіздігі бойынша нормативтік-техникалық құжаттың өзгермегені туралы мәлімдеме.</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орамы дәрілік заттың сапасы және қауіпсіздігі бойынша нормативтік-техникалық құжаттың өзгермегені туралы мәлімдеме.</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үшін пайдаланылатын бояудың қосылуын немесе өзгертілуін қоса алғанда, оттискілердің, грунттардың немесе басқа таңбалаулардың (ойықтарды қоспағанда) және таблеткалар</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жазбалар басқа таблеткалармен және капсулалармен шатастыру туғызбауы тиіс</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өзгерістерді қамтитын 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өзгерістерді қамтитын 1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 Дәрілік препараттың (SPC), таңбалануының, медициналық қолдану жөніндегі нұсқаулықтың қысқаша сипаттамасы: I.В.5.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Дәрілік препараттың таңбалануының және медициналық қолдану жөніндегі нұсқаулықтың қысқаша сипаттамасы: 1.3.2-1.3.4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өзгерістерді қамтитын ІІ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өзгерістерді қамтитын 3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А Құрамы ІІ А 2 Қаптама (қысқаша сипаттамасы)</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 Дәрілік препарат 3.2.Р.4. буып-түю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 Бастапқы материалдарды бақылау әдісі ІІ С 3 Қаптау материалы (бірінші және екінші қаптама)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3.2.Р.7. Буып-түю/тығындау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II.Е. Дайын өнімнің сапа ерекшелігі дұрыс аудармасына өзгерістер ведомості: II.Е.1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 Дәрілік препаратты бақылауға аудармасына өзгерістер ведомості: 3.2.Р.5.1-3.2.Р.5.4.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дәрілік заттың сапасы және қауіпсіздігі бойынша нормативтік-техникалық құжатының (сыртқы түрді қоспағанда) шығарылу және сақталу аяғына қарай өзгермегені туралы мәлімдеме;</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дәрілік заттың сапасы және қауіпсіздігі бойынша нормативтік-техникалық құжатының (сыртқы түрді қоспағанда) шығарылу және сақталу аяғына қарай өзгермегені туралы мәлімдеме;</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құрамы мен орта массасын өзгертпей-ақ таблеткалар, капсулалар, суппозиторларды өлшемдерін өзгерту</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Еріту бейінінде өзгерістің болмауы</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 Дәрілік препараттың (SPC), таңбалануының, медициналық қолдану жөніндегі нұсқаулықтың қысқаша сипаттамасы: I.В.5.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Дәрілік препараттың таңбалануының және медициналық қолдану жөніндегі нұсқаулықтың қысқаша сипаттамасы: 1.3.2-1.3.4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өзгерістерді қамтитын ІІ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өзгерістерді қамтитын 3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Өндіріс туралы мәлімет:</w:t>
            </w:r>
          </w:p>
          <w:p>
            <w:pPr>
              <w:spacing w:after="20"/>
              <w:ind w:left="20"/>
              <w:jc w:val="both"/>
            </w:pPr>
            <w:r>
              <w:rPr>
                <w:rFonts w:ascii="Times New Roman"/>
                <w:b w:val="false"/>
                <w:i w:val="false"/>
                <w:color w:val="000000"/>
                <w:sz w:val="20"/>
              </w:rPr>
              <w:t>
II.В.1.- II.В.4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 Өндіріс</w:t>
            </w:r>
          </w:p>
          <w:p>
            <w:pPr>
              <w:spacing w:after="20"/>
              <w:ind w:left="20"/>
              <w:jc w:val="both"/>
            </w:pPr>
            <w:r>
              <w:rPr>
                <w:rFonts w:ascii="Times New Roman"/>
                <w:b w:val="false"/>
                <w:i w:val="false"/>
                <w:color w:val="000000"/>
                <w:sz w:val="20"/>
              </w:rPr>
              <w:t>
3.2.Р.3.1-3.2.Р.3.5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II.Е. Дайын өнімнің сапа ерекшелігі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 Дәрілік препаратты бақылау: 3.2.Р.5.1-3.2.Р.5.6.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II.Е. Дайын өнімнің сапа ерекшелігі дұрыс аудармасына өзгерістер ведомості: II.Е.1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 Дәрілік препаратты бақылауға аудармасына өзгерістер ведомості:</w:t>
            </w:r>
          </w:p>
          <w:p>
            <w:pPr>
              <w:spacing w:after="20"/>
              <w:ind w:left="20"/>
              <w:jc w:val="both"/>
            </w:pPr>
            <w:r>
              <w:rPr>
                <w:rFonts w:ascii="Times New Roman"/>
                <w:b w:val="false"/>
                <w:i w:val="false"/>
                <w:color w:val="000000"/>
                <w:sz w:val="20"/>
              </w:rPr>
              <w:t>
3.2.Р.5.1-3.2.Р.5.4.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және ескі құрамда дайын өнімнің ең кемінде бір пилоттық/өндірістік партиясының еру бейіні жөніндегі салыстырма кесте</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және ескі құрамда дайын өнімнің ең кемінде бір пилоттық/өндірістік партиясының еру бейіні жөніндегі салыстырма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дәрілік заттың сапасы және қауіпсіздігі бойынша нормативтік-техникалық құжатының (сыртқы түрді қоспағанда) шығарылу және сақталу аяғына қарай өзгермегені туралы мәлімдеме;</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дәрілік заттың сапасы және қауіпсіздігі бойынша нормативтік-техникалық құжатының (сыртқы түрді қоспағанда) шығарылу және сақталу аяғына қарай өзгермегені туралы мәлімдеме;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өзгерісті қамтитын препараттың қысқаша сипатамасының қолдану жөнінде тұтынушыға арналған жаңа нұсқаулықтың (қажет болған жерде) және жаңа таңбалаудың жаңартылған жобалары (егер құзыретті органдар талап етсе үлгілері мен модельдері.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өзгерісті қамтитын препараттың қысқаша сипатамасының қолдану жөнінде тұтынушыға арналған жаңа нұсқаулықтың (қажет болған жерде) және жаңа таңбалаудың жаңартылған жобалары (егер құзыретті органдар талап етсе үлгілері мен модельдері.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қоспаларға тестілеу амалдарын талап ететін өндіріс процесі кезінде компоненттерге өзгеріс</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тәсілі бақыланбайтын қоспаларды қалдырады. Бұл қоспалар тестілеу процедурасы кезінде жазылуы және көрсетілуі тиіс</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құжаттар жинағының жаңарған бөлігі: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Модуль құжаттар жинағының жаңарған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В Өндіріс туралы мәлімет II В.1-IIВ.4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 Өндіріс 3.2.Р.3,1-3.2.Р.3.5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екі өндіру партиясының деректемелері (ең аз дегенде пилоттық өлшем;</w:t>
            </w:r>
          </w:p>
          <w:p>
            <w:pPr>
              <w:spacing w:after="20"/>
              <w:ind w:left="20"/>
              <w:jc w:val="both"/>
            </w:pPr>
            <w:r>
              <w:rPr>
                <w:rFonts w:ascii="Times New Roman"/>
                <w:b w:val="false"/>
                <w:i w:val="false"/>
                <w:color w:val="000000"/>
                <w:sz w:val="20"/>
              </w:rPr>
              <w:t>
жөнделген сертификат, II C бөлігінде ұсынылған (қажеттілік болған жағдайда)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екі өндіру партиясының деректемелері (ең аз дегенде пилоттық өлшем;</w:t>
            </w:r>
          </w:p>
          <w:p>
            <w:pPr>
              <w:spacing w:after="20"/>
              <w:ind w:left="20"/>
              <w:jc w:val="both"/>
            </w:pPr>
            <w:r>
              <w:rPr>
                <w:rFonts w:ascii="Times New Roman"/>
                <w:b w:val="false"/>
                <w:i w:val="false"/>
                <w:color w:val="000000"/>
                <w:sz w:val="20"/>
              </w:rPr>
              <w:t>
жөнделген сертификат, II C бөлігінде ұсынылған (қажеттілік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мемлекеттік</w:t>
            </w:r>
            <w:r>
              <w:br/>
            </w:r>
            <w:r>
              <w:rPr>
                <w:rFonts w:ascii="Times New Roman"/>
                <w:b w:val="false"/>
                <w:i w:val="false"/>
                <w:color w:val="000000"/>
                <w:sz w:val="20"/>
              </w:rPr>
              <w:t>тіркеу, қайта тіркеу және</w:t>
            </w:r>
            <w:r>
              <w:br/>
            </w:r>
            <w:r>
              <w:rPr>
                <w:rFonts w:ascii="Times New Roman"/>
                <w:b w:val="false"/>
                <w:i w:val="false"/>
                <w:color w:val="000000"/>
                <w:sz w:val="20"/>
              </w:rPr>
              <w:t>тіркеу деректеріне өзгерістер</w:t>
            </w:r>
            <w:r>
              <w:br/>
            </w:r>
            <w:r>
              <w:rPr>
                <w:rFonts w:ascii="Times New Roman"/>
                <w:b w:val="false"/>
                <w:i w:val="false"/>
                <w:color w:val="000000"/>
                <w:sz w:val="20"/>
              </w:rPr>
              <w:t>енгізу ережесіне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301" w:id="288"/>
    <w:p>
      <w:pPr>
        <w:spacing w:after="0"/>
        <w:ind w:left="0"/>
        <w:jc w:val="left"/>
      </w:pPr>
      <w:r>
        <w:rPr>
          <w:rFonts w:ascii="Times New Roman"/>
          <w:b/>
          <w:i w:val="false"/>
          <w:color w:val="000000"/>
        </w:rPr>
        <w:t xml:space="preserve"> Қазақстан Республикасында мемлекеттік тіркеуге өтініш жасалған дәрілік заттарға сараптау жұмыстарын жүргізудің орындылығы туралы қорытынды</w:t>
      </w:r>
    </w:p>
    <w:bookmarkEnd w:id="288"/>
    <w:bookmarkStart w:name="z302" w:id="289"/>
    <w:p>
      <w:pPr>
        <w:spacing w:after="0"/>
        <w:ind w:left="0"/>
        <w:jc w:val="both"/>
      </w:pPr>
      <w:r>
        <w:rPr>
          <w:rFonts w:ascii="Times New Roman"/>
          <w:b w:val="false"/>
          <w:i w:val="false"/>
          <w:color w:val="000000"/>
          <w:sz w:val="28"/>
        </w:rPr>
        <w:t>
      Мемлекеттік орган Қазақстан Республикасының рыногында Қазақстан Республикасында мемлекеттік тіркеуге мәлімделген дәрілік заттардың аналогтарының болуына, олардың салыстырмалы құнын, өндіріс шарттарын бағалауға талдау жүргізді:</w:t>
      </w:r>
    </w:p>
    <w:bookmarkEnd w:id="289"/>
    <w:p>
      <w:pPr>
        <w:spacing w:after="0"/>
        <w:ind w:left="0"/>
        <w:jc w:val="both"/>
      </w:pPr>
      <w:r>
        <w:rPr>
          <w:rFonts w:ascii="Times New Roman"/>
          <w:b w:val="false"/>
          <w:i w:val="false"/>
          <w:color w:val="000000"/>
          <w:sz w:val="28"/>
        </w:rPr>
        <w:t>
      дәрілік зат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(саудалық атауы, дәрілік түрі, мөлшері, концентрациясы мен</w:t>
      </w:r>
    </w:p>
    <w:p>
      <w:pPr>
        <w:spacing w:after="0"/>
        <w:ind w:left="0"/>
        <w:jc w:val="both"/>
      </w:pPr>
      <w:r>
        <w:rPr>
          <w:rFonts w:ascii="Times New Roman"/>
          <w:b w:val="false"/>
          <w:i w:val="false"/>
          <w:color w:val="000000"/>
          <w:sz w:val="28"/>
        </w:rPr>
        <w:t>
      толтырылу көлемі, қаптамадағы бірліктерінің көлемі)</w:t>
      </w:r>
    </w:p>
    <w:p>
      <w:pPr>
        <w:spacing w:after="0"/>
        <w:ind w:left="0"/>
        <w:jc w:val="both"/>
      </w:pPr>
      <w:r>
        <w:rPr>
          <w:rFonts w:ascii="Times New Roman"/>
          <w:b w:val="false"/>
          <w:i w:val="false"/>
          <w:color w:val="000000"/>
          <w:sz w:val="28"/>
        </w:rPr>
        <w:t>
            өндіруші-ұйым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өндіруші-ел ____________________________________________________________________</w:t>
      </w:r>
    </w:p>
    <w:p>
      <w:pPr>
        <w:spacing w:after="0"/>
        <w:ind w:left="0"/>
        <w:jc w:val="both"/>
      </w:pPr>
      <w:r>
        <w:rPr>
          <w:rFonts w:ascii="Times New Roman"/>
          <w:b w:val="false"/>
          <w:i w:val="false"/>
          <w:color w:val="000000"/>
          <w:sz w:val="28"/>
        </w:rPr>
        <w:t>
            өтініш иесі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Республикасында қорғау құжатымен қорғалуы</w:t>
      </w:r>
    </w:p>
    <w:p>
      <w:pPr>
        <w:spacing w:after="0"/>
        <w:ind w:left="0"/>
        <w:jc w:val="both"/>
      </w:pPr>
      <w:r>
        <w:rPr>
          <w:rFonts w:ascii="Times New Roman"/>
          <w:b w:val="false"/>
          <w:i w:val="false"/>
          <w:color w:val="000000"/>
          <w:sz w:val="28"/>
        </w:rPr>
        <w:t>
            ИӘ ЖОҚ (қажеттісін көрсету керек)</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(сақтау құжатының атауы мен иесі, нөмірі, берілген күні,</w:t>
      </w:r>
    </w:p>
    <w:p>
      <w:pPr>
        <w:spacing w:after="0"/>
        <w:ind w:left="0"/>
        <w:jc w:val="both"/>
      </w:pPr>
      <w:r>
        <w:rPr>
          <w:rFonts w:ascii="Times New Roman"/>
          <w:b w:val="false"/>
          <w:i w:val="false"/>
          <w:color w:val="000000"/>
          <w:sz w:val="28"/>
        </w:rPr>
        <w:t>
      қолдану мерзімі)</w:t>
      </w:r>
    </w:p>
    <w:p>
      <w:pPr>
        <w:spacing w:after="0"/>
        <w:ind w:left="0"/>
        <w:jc w:val="both"/>
      </w:pPr>
      <w:r>
        <w:rPr>
          <w:rFonts w:ascii="Times New Roman"/>
          <w:b w:val="false"/>
          <w:i w:val="false"/>
          <w:color w:val="000000"/>
          <w:sz w:val="28"/>
        </w:rPr>
        <w:t>
            лицензиялық шарттың болуы (патент мерзімі аяқталғанға дейін)</w:t>
      </w:r>
    </w:p>
    <w:p>
      <w:pPr>
        <w:spacing w:after="0"/>
        <w:ind w:left="0"/>
        <w:jc w:val="both"/>
      </w:pPr>
      <w:r>
        <w:rPr>
          <w:rFonts w:ascii="Times New Roman"/>
          <w:b w:val="false"/>
          <w:i w:val="false"/>
          <w:color w:val="000000"/>
          <w:sz w:val="28"/>
        </w:rPr>
        <w:t>
      ИӘ ЖОҚ (қажеттісін көрсету керек)</w:t>
      </w:r>
    </w:p>
    <w:p>
      <w:pPr>
        <w:spacing w:after="0"/>
        <w:ind w:left="0"/>
        <w:jc w:val="both"/>
      </w:pPr>
      <w:r>
        <w:rPr>
          <w:rFonts w:ascii="Times New Roman"/>
          <w:b w:val="false"/>
          <w:i w:val="false"/>
          <w:color w:val="000000"/>
          <w:sz w:val="28"/>
        </w:rPr>
        <w:t>
      Мыналар анықталды:</w:t>
      </w:r>
    </w:p>
    <w:bookmarkStart w:name="z307" w:id="290"/>
    <w:p>
      <w:pPr>
        <w:spacing w:after="0"/>
        <w:ind w:left="0"/>
        <w:jc w:val="both"/>
      </w:pPr>
      <w:r>
        <w:rPr>
          <w:rFonts w:ascii="Times New Roman"/>
          <w:b w:val="false"/>
          <w:i w:val="false"/>
          <w:color w:val="000000"/>
          <w:sz w:val="28"/>
        </w:rPr>
        <w:t>
      1) Қазақстан Республикасында мемлекеттік тіркеуге өтініш жасалған дәрілік заттардың аналогтары тіркелді</w:t>
      </w:r>
    </w:p>
    <w:bookmarkEnd w:id="290"/>
    <w:p>
      <w:pPr>
        <w:spacing w:after="0"/>
        <w:ind w:left="0"/>
        <w:jc w:val="both"/>
      </w:pPr>
      <w:r>
        <w:rPr>
          <w:rFonts w:ascii="Times New Roman"/>
          <w:b w:val="false"/>
          <w:i w:val="false"/>
          <w:color w:val="000000"/>
          <w:sz w:val="28"/>
        </w:rPr>
        <w:t>
      ИӘ ЖОҚ (қажеттісін көрсету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6793"/>
        <w:gridCol w:w="2075"/>
        <w:gridCol w:w="1132"/>
        <w:gridCol w:w="1132"/>
      </w:tblGrid>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тіркеуге ұсынылған дәрілік заттың қаптамасында дәрілік түрі, дозалары, концентрациялары мен бірліктер мөлшері көрсетілген дәрілік заттар аналогының саудалық атауы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иесі көрсеткен дәрілік заттың бағасы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аналогының бағасы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Дистрибьюторлық аналогының бағасы</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8" w:id="291"/>
    <w:p>
      <w:pPr>
        <w:spacing w:after="0"/>
        <w:ind w:left="0"/>
        <w:jc w:val="both"/>
      </w:pPr>
      <w:r>
        <w:rPr>
          <w:rFonts w:ascii="Times New Roman"/>
          <w:b w:val="false"/>
          <w:i w:val="false"/>
          <w:color w:val="000000"/>
          <w:sz w:val="28"/>
        </w:rPr>
        <w:t>
      2) сақталатын құжаттың көшірмесі (бар болса). Патент болмаған кезде өтішін берушінің панет иесінің құқығын бұзбау туралы кепілхаты.</w:t>
      </w:r>
    </w:p>
    <w:bookmarkEnd w:id="291"/>
    <w:p>
      <w:pPr>
        <w:spacing w:after="0"/>
        <w:ind w:left="0"/>
        <w:jc w:val="both"/>
      </w:pPr>
      <w:r>
        <w:rPr>
          <w:rFonts w:ascii="Times New Roman"/>
          <w:b w:val="false"/>
          <w:i w:val="false"/>
          <w:color w:val="000000"/>
          <w:sz w:val="28"/>
        </w:rPr>
        <w:t>
      ИӘ ЖОҚ (қажеттісін көрсету керек)</w:t>
      </w:r>
    </w:p>
    <w:bookmarkStart w:name="z309" w:id="292"/>
    <w:p>
      <w:pPr>
        <w:spacing w:after="0"/>
        <w:ind w:left="0"/>
        <w:jc w:val="both"/>
      </w:pPr>
      <w:r>
        <w:rPr>
          <w:rFonts w:ascii="Times New Roman"/>
          <w:b w:val="false"/>
          <w:i w:val="false"/>
          <w:color w:val="000000"/>
          <w:sz w:val="28"/>
        </w:rPr>
        <w:t>
      3) лицензиялық шарттың болуы (патент қолданысы мерзімі аяқталғанға дейін)</w:t>
      </w:r>
    </w:p>
    <w:bookmarkEnd w:id="292"/>
    <w:p>
      <w:pPr>
        <w:spacing w:after="0"/>
        <w:ind w:left="0"/>
        <w:jc w:val="both"/>
      </w:pPr>
      <w:r>
        <w:rPr>
          <w:rFonts w:ascii="Times New Roman"/>
          <w:b w:val="false"/>
          <w:i w:val="false"/>
          <w:color w:val="000000"/>
          <w:sz w:val="28"/>
        </w:rPr>
        <w:t>
      ИӘ ЖОҚ (қажеттісін көрсету керек)</w:t>
      </w:r>
    </w:p>
    <w:bookmarkStart w:name="z310" w:id="293"/>
    <w:p>
      <w:pPr>
        <w:spacing w:after="0"/>
        <w:ind w:left="0"/>
        <w:jc w:val="both"/>
      </w:pPr>
      <w:r>
        <w:rPr>
          <w:rFonts w:ascii="Times New Roman"/>
          <w:b w:val="false"/>
          <w:i w:val="false"/>
          <w:color w:val="000000"/>
          <w:sz w:val="28"/>
        </w:rPr>
        <w:t>
      2) дәрілік зат GМР жағдайларында өндіріледі</w:t>
      </w:r>
    </w:p>
    <w:bookmarkEnd w:id="293"/>
    <w:p>
      <w:pPr>
        <w:spacing w:after="0"/>
        <w:ind w:left="0"/>
        <w:jc w:val="both"/>
      </w:pPr>
      <w:r>
        <w:rPr>
          <w:rFonts w:ascii="Times New Roman"/>
          <w:b w:val="false"/>
          <w:i w:val="false"/>
          <w:color w:val="000000"/>
          <w:sz w:val="28"/>
        </w:rPr>
        <w:t>
      ИӘ ЖОҚ (қажеттісін көрсету керек);</w:t>
      </w:r>
    </w:p>
    <w:bookmarkStart w:name="z311" w:id="294"/>
    <w:p>
      <w:pPr>
        <w:spacing w:after="0"/>
        <w:ind w:left="0"/>
        <w:jc w:val="both"/>
      </w:pPr>
      <w:r>
        <w:rPr>
          <w:rFonts w:ascii="Times New Roman"/>
          <w:b w:val="false"/>
          <w:i w:val="false"/>
          <w:color w:val="000000"/>
          <w:sz w:val="28"/>
        </w:rPr>
        <w:t>
      4) дәрілік зат республикалық бюджеттік бағдарламалар шеңберінде Қазақстан Республикасы халқының әлеуметтік-мәнді ауруларын емдеу кезінде қолданылады және шектеулі клиникалық зерттеулерге немесе биоэквиваленттілікке сынақтар жүргізуге жатады.</w:t>
      </w:r>
    </w:p>
    <w:bookmarkEnd w:id="294"/>
    <w:p>
      <w:pPr>
        <w:spacing w:after="0"/>
        <w:ind w:left="0"/>
        <w:jc w:val="both"/>
      </w:pPr>
      <w:r>
        <w:rPr>
          <w:rFonts w:ascii="Times New Roman"/>
          <w:b w:val="false"/>
          <w:i w:val="false"/>
          <w:color w:val="000000"/>
          <w:sz w:val="28"/>
        </w:rPr>
        <w:t>
      ИӘ ЖОҚ (қажеттісін көрсету керек)</w:t>
      </w:r>
    </w:p>
    <w:bookmarkStart w:name="z312" w:id="295"/>
    <w:p>
      <w:pPr>
        <w:spacing w:after="0"/>
        <w:ind w:left="0"/>
        <w:jc w:val="both"/>
      </w:pPr>
      <w:r>
        <w:rPr>
          <w:rFonts w:ascii="Times New Roman"/>
          <w:b w:val="false"/>
          <w:i w:val="false"/>
          <w:color w:val="000000"/>
          <w:sz w:val="28"/>
        </w:rPr>
        <w:t>
      5) Қазақстан Республикасында тіркелу кезеңінде дәрілік заттың сапасына жарнаманың болуы;</w:t>
      </w:r>
    </w:p>
    <w:bookmarkEnd w:id="295"/>
    <w:bookmarkStart w:name="z313" w:id="296"/>
    <w:p>
      <w:pPr>
        <w:spacing w:after="0"/>
        <w:ind w:left="0"/>
        <w:jc w:val="both"/>
      </w:pPr>
      <w:r>
        <w:rPr>
          <w:rFonts w:ascii="Times New Roman"/>
          <w:b w:val="false"/>
          <w:i w:val="false"/>
          <w:color w:val="000000"/>
          <w:sz w:val="28"/>
        </w:rPr>
        <w:t>
      6) жарнамалау сипаты (теріс қорытындысының күні, сертификаттау жөніндегі органның атауы, сәйкес келмеу көрсеткіштері)</w:t>
      </w:r>
    </w:p>
    <w:bookmarkEnd w:id="296"/>
    <w:bookmarkStart w:name="z314" w:id="297"/>
    <w:p>
      <w:pPr>
        <w:spacing w:after="0"/>
        <w:ind w:left="0"/>
        <w:jc w:val="both"/>
      </w:pPr>
      <w:r>
        <w:rPr>
          <w:rFonts w:ascii="Times New Roman"/>
          <w:b w:val="false"/>
          <w:i w:val="false"/>
          <w:color w:val="000000"/>
          <w:sz w:val="28"/>
        </w:rPr>
        <w:t>
      7) Тексерудің қорытындысын ескере отырып, Мемлекеттік орган сараптау жұмыстарын жүргізуді орынды деп санайды. Өтініш берілген дәрілік заттардың қауіпсіздігін, тиімділігін және сапа көрсеткіштерін бағалау үшін сараптауға тіркеу құжаттар жинағын және өнімдер үлгілерін дәрілік заттарды, медициналық мақсаттағы және медицина техникасы айналымы саласындағы мемлекеттік сараптау ұйымына жібереді.</w:t>
      </w:r>
    </w:p>
    <w:bookmarkEnd w:id="297"/>
    <w:p>
      <w:pPr>
        <w:spacing w:after="0"/>
        <w:ind w:left="0"/>
        <w:jc w:val="both"/>
      </w:pPr>
      <w:r>
        <w:rPr>
          <w:rFonts w:ascii="Times New Roman"/>
          <w:b w:val="false"/>
          <w:i w:val="false"/>
          <w:color w:val="000000"/>
          <w:sz w:val="28"/>
        </w:rPr>
        <w:t>
      Қорытынды:</w:t>
      </w:r>
    </w:p>
    <w:bookmarkStart w:name="z315" w:id="298"/>
    <w:p>
      <w:pPr>
        <w:spacing w:after="0"/>
        <w:ind w:left="0"/>
        <w:jc w:val="both"/>
      </w:pPr>
      <w:r>
        <w:rPr>
          <w:rFonts w:ascii="Times New Roman"/>
          <w:b w:val="false"/>
          <w:i w:val="false"/>
          <w:color w:val="000000"/>
          <w:sz w:val="28"/>
        </w:rPr>
        <w:t>
            1) өтініш берілген дәрілік зат ____________сараптама жүргізуге жіберіледі.</w:t>
      </w:r>
    </w:p>
    <w:bookmarkEnd w:id="298"/>
    <w:bookmarkStart w:name="z316" w:id="299"/>
    <w:p>
      <w:pPr>
        <w:spacing w:after="0"/>
        <w:ind w:left="0"/>
        <w:jc w:val="both"/>
      </w:pPr>
      <w:r>
        <w:rPr>
          <w:rFonts w:ascii="Times New Roman"/>
          <w:b w:val="false"/>
          <w:i w:val="false"/>
          <w:color w:val="000000"/>
          <w:sz w:val="28"/>
        </w:rPr>
        <w:t>
            2) өтініш берілген дәрілік зат ____________сараптамаға</w:t>
      </w:r>
    </w:p>
    <w:bookmarkEnd w:id="299"/>
    <w:p>
      <w:pPr>
        <w:spacing w:after="0"/>
        <w:ind w:left="0"/>
        <w:jc w:val="both"/>
      </w:pPr>
      <w:r>
        <w:rPr>
          <w:rFonts w:ascii="Times New Roman"/>
          <w:b w:val="false"/>
          <w:i w:val="false"/>
          <w:color w:val="000000"/>
          <w:sz w:val="28"/>
        </w:rPr>
        <w:t>
            ___________________________байланысты жатпайды себебін көрсетіңіз)</w:t>
      </w:r>
    </w:p>
    <w:p>
      <w:pPr>
        <w:spacing w:after="0"/>
        <w:ind w:left="0"/>
        <w:jc w:val="both"/>
      </w:pPr>
      <w:r>
        <w:rPr>
          <w:rFonts w:ascii="Times New Roman"/>
          <w:b w:val="false"/>
          <w:i w:val="false"/>
          <w:color w:val="000000"/>
          <w:sz w:val="28"/>
        </w:rPr>
        <w:t>
            Күні _______________</w:t>
      </w:r>
    </w:p>
    <w:p>
      <w:pPr>
        <w:spacing w:after="0"/>
        <w:ind w:left="0"/>
        <w:jc w:val="both"/>
      </w:pPr>
      <w:r>
        <w:rPr>
          <w:rFonts w:ascii="Times New Roman"/>
          <w:b w:val="false"/>
          <w:i w:val="false"/>
          <w:color w:val="000000"/>
          <w:sz w:val="28"/>
        </w:rPr>
        <w:t>
            ________________ _____________ __________________________</w:t>
      </w:r>
    </w:p>
    <w:p>
      <w:pPr>
        <w:spacing w:after="0"/>
        <w:ind w:left="0"/>
        <w:jc w:val="both"/>
      </w:pPr>
      <w:r>
        <w:rPr>
          <w:rFonts w:ascii="Times New Roman"/>
          <w:b w:val="false"/>
          <w:i w:val="false"/>
          <w:color w:val="000000"/>
          <w:sz w:val="28"/>
        </w:rPr>
        <w:t>
                  Қызметі          қолы      Жауапты адамның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мемлекеттік</w:t>
            </w:r>
            <w:r>
              <w:br/>
            </w:r>
            <w:r>
              <w:rPr>
                <w:rFonts w:ascii="Times New Roman"/>
                <w:b w:val="false"/>
                <w:i w:val="false"/>
                <w:color w:val="000000"/>
                <w:sz w:val="20"/>
              </w:rPr>
              <w:t>тіркеу, қайта тіркеу және</w:t>
            </w:r>
            <w:r>
              <w:br/>
            </w:r>
            <w:r>
              <w:rPr>
                <w:rFonts w:ascii="Times New Roman"/>
                <w:b w:val="false"/>
                <w:i w:val="false"/>
                <w:color w:val="000000"/>
                <w:sz w:val="20"/>
              </w:rPr>
              <w:t>тіркеу деректеріне өзгерістер</w:t>
            </w:r>
            <w:r>
              <w:br/>
            </w:r>
            <w:r>
              <w:rPr>
                <w:rFonts w:ascii="Times New Roman"/>
                <w:b w:val="false"/>
                <w:i w:val="false"/>
                <w:color w:val="000000"/>
                <w:sz w:val="20"/>
              </w:rPr>
              <w:t>енгізу ережесіне</w:t>
            </w:r>
            <w:r>
              <w:br/>
            </w:r>
            <w:r>
              <w:rPr>
                <w:rFonts w:ascii="Times New Roman"/>
                <w:b w:val="false"/>
                <w:i w:val="false"/>
                <w:color w:val="000000"/>
                <w:sz w:val="20"/>
              </w:rPr>
              <w:t>7-қосымша</w:t>
            </w:r>
          </w:p>
        </w:tc>
      </w:tr>
    </w:tbl>
    <w:bookmarkStart w:name="z318" w:id="300"/>
    <w:p>
      <w:pPr>
        <w:spacing w:after="0"/>
        <w:ind w:left="0"/>
        <w:jc w:val="left"/>
      </w:pPr>
      <w:r>
        <w:rPr>
          <w:rFonts w:ascii="Times New Roman"/>
          <w:b/>
          <w:i w:val="false"/>
          <w:color w:val="000000"/>
        </w:rPr>
        <w:t xml:space="preserve"> Дәрілік затты жаңадан тіркеуді талап ететін</w:t>
      </w:r>
      <w:r>
        <w:br/>
      </w:r>
      <w:r>
        <w:rPr>
          <w:rFonts w:ascii="Times New Roman"/>
          <w:b/>
          <w:i w:val="false"/>
          <w:color w:val="000000"/>
        </w:rPr>
        <w:t>ІІ үлгідегі өзгерістер</w:t>
      </w:r>
    </w:p>
    <w:bookmarkEnd w:id="300"/>
    <w:bookmarkStart w:name="z319" w:id="301"/>
    <w:p>
      <w:pPr>
        <w:spacing w:after="0"/>
        <w:ind w:left="0"/>
        <w:jc w:val="both"/>
      </w:pPr>
      <w:r>
        <w:rPr>
          <w:rFonts w:ascii="Times New Roman"/>
          <w:b w:val="false"/>
          <w:i w:val="false"/>
          <w:color w:val="000000"/>
          <w:sz w:val="28"/>
        </w:rPr>
        <w:t>
      1. Дәрілік затты жаңадан тіркеуді талап ететін өзгерістерге мыналар жатады:</w:t>
      </w:r>
    </w:p>
    <w:bookmarkEnd w:id="301"/>
    <w:p>
      <w:pPr>
        <w:spacing w:after="0"/>
        <w:ind w:left="0"/>
        <w:jc w:val="both"/>
      </w:pPr>
      <w:r>
        <w:rPr>
          <w:rFonts w:ascii="Times New Roman"/>
          <w:b w:val="false"/>
          <w:i w:val="false"/>
          <w:color w:val="000000"/>
          <w:sz w:val="28"/>
        </w:rPr>
        <w:t>
      1) Белсенді заттардың өзгерістері:</w:t>
      </w:r>
    </w:p>
    <w:p>
      <w:pPr>
        <w:spacing w:after="0"/>
        <w:ind w:left="0"/>
        <w:jc w:val="both"/>
      </w:pPr>
      <w:r>
        <w:rPr>
          <w:rFonts w:ascii="Times New Roman"/>
          <w:b w:val="false"/>
          <w:i w:val="false"/>
          <w:color w:val="000000"/>
          <w:sz w:val="28"/>
        </w:rPr>
        <w:t>
      бір немесе одан да көп белсенді заттарды қосу;</w:t>
      </w:r>
    </w:p>
    <w:p>
      <w:pPr>
        <w:spacing w:after="0"/>
        <w:ind w:left="0"/>
        <w:jc w:val="both"/>
      </w:pPr>
      <w:r>
        <w:rPr>
          <w:rFonts w:ascii="Times New Roman"/>
          <w:b w:val="false"/>
          <w:i w:val="false"/>
          <w:color w:val="000000"/>
          <w:sz w:val="28"/>
        </w:rPr>
        <w:t>
      бір немесе одан да көп белсенді заттарды алып тастау;</w:t>
      </w:r>
    </w:p>
    <w:p>
      <w:pPr>
        <w:spacing w:after="0"/>
        <w:ind w:left="0"/>
        <w:jc w:val="both"/>
      </w:pPr>
      <w:r>
        <w:rPr>
          <w:rFonts w:ascii="Times New Roman"/>
          <w:b w:val="false"/>
          <w:i w:val="false"/>
          <w:color w:val="000000"/>
          <w:sz w:val="28"/>
        </w:rPr>
        <w:t>
      белсенді заттардың сандық өзгерістері;</w:t>
      </w:r>
    </w:p>
    <w:p>
      <w:pPr>
        <w:spacing w:after="0"/>
        <w:ind w:left="0"/>
        <w:jc w:val="both"/>
      </w:pPr>
      <w:r>
        <w:rPr>
          <w:rFonts w:ascii="Times New Roman"/>
          <w:b w:val="false"/>
          <w:i w:val="false"/>
          <w:color w:val="000000"/>
          <w:sz w:val="28"/>
        </w:rPr>
        <w:t>
      белсенді заттың сол терапиялық әсерімен оның тұз немесе изомер туындысына ауыстырылуы;</w:t>
      </w:r>
    </w:p>
    <w:p>
      <w:pPr>
        <w:spacing w:after="0"/>
        <w:ind w:left="0"/>
        <w:jc w:val="both"/>
      </w:pPr>
      <w:r>
        <w:rPr>
          <w:rFonts w:ascii="Times New Roman"/>
          <w:b w:val="false"/>
          <w:i w:val="false"/>
          <w:color w:val="000000"/>
          <w:sz w:val="28"/>
        </w:rPr>
        <w:t>
      изомерлер мен олардың қоспасының ауыстырылуы;</w:t>
      </w:r>
    </w:p>
    <w:p>
      <w:pPr>
        <w:spacing w:after="0"/>
        <w:ind w:left="0"/>
        <w:jc w:val="both"/>
      </w:pPr>
      <w:r>
        <w:rPr>
          <w:rFonts w:ascii="Times New Roman"/>
          <w:b w:val="false"/>
          <w:i w:val="false"/>
          <w:color w:val="000000"/>
          <w:sz w:val="28"/>
        </w:rPr>
        <w:t>
      табиғи негіздерден бөлінген немесе биотехнологиялық жолмен, басқа химиялық құрылымдағы затпен немесе өніммен алынған заттардың ауыстырылуы;</w:t>
      </w:r>
    </w:p>
    <w:p>
      <w:pPr>
        <w:spacing w:after="0"/>
        <w:ind w:left="0"/>
        <w:jc w:val="both"/>
      </w:pPr>
      <w:r>
        <w:rPr>
          <w:rFonts w:ascii="Times New Roman"/>
          <w:b w:val="false"/>
          <w:i w:val="false"/>
          <w:color w:val="000000"/>
          <w:sz w:val="28"/>
        </w:rPr>
        <w:t>
      радиоактивті дәрілік заттар үшін жаңа таратқыш.</w:t>
      </w:r>
    </w:p>
    <w:bookmarkStart w:name="z320" w:id="302"/>
    <w:p>
      <w:pPr>
        <w:spacing w:after="0"/>
        <w:ind w:left="0"/>
        <w:jc w:val="both"/>
      </w:pPr>
      <w:r>
        <w:rPr>
          <w:rFonts w:ascii="Times New Roman"/>
          <w:b w:val="false"/>
          <w:i w:val="false"/>
          <w:color w:val="000000"/>
          <w:sz w:val="28"/>
        </w:rPr>
        <w:t>
      2) Терапиялық көрсетілімдердің өзгерісі:</w:t>
      </w:r>
    </w:p>
    <w:bookmarkEnd w:id="302"/>
    <w:p>
      <w:pPr>
        <w:spacing w:after="0"/>
        <w:ind w:left="0"/>
        <w:jc w:val="both"/>
      </w:pPr>
      <w:r>
        <w:rPr>
          <w:rFonts w:ascii="Times New Roman"/>
          <w:b w:val="false"/>
          <w:i w:val="false"/>
          <w:color w:val="000000"/>
          <w:sz w:val="28"/>
        </w:rPr>
        <w:t>
      басқа терапиялық саладағы көрсетілімдердің қосылуы (емдеу, диагностика немесе алдын алу - қолданыстағы АТХ-жіктемесіне сәйкес анықталады);</w:t>
      </w:r>
    </w:p>
    <w:p>
      <w:pPr>
        <w:spacing w:after="0"/>
        <w:ind w:left="0"/>
        <w:jc w:val="both"/>
      </w:pPr>
      <w:r>
        <w:rPr>
          <w:rFonts w:ascii="Times New Roman"/>
          <w:b w:val="false"/>
          <w:i w:val="false"/>
          <w:color w:val="000000"/>
          <w:sz w:val="28"/>
        </w:rPr>
        <w:t>
      көрсетілімдердің басқа терапиялық салаға өзгертілуі (емдеу, диагностика немесе алдын алу - қолданыстағы АТХ-жіктемесіне сәйкес анықталады);</w:t>
      </w:r>
    </w:p>
    <w:bookmarkStart w:name="z321" w:id="303"/>
    <w:p>
      <w:pPr>
        <w:spacing w:after="0"/>
        <w:ind w:left="0"/>
        <w:jc w:val="both"/>
      </w:pPr>
      <w:r>
        <w:rPr>
          <w:rFonts w:ascii="Times New Roman"/>
          <w:b w:val="false"/>
          <w:i w:val="false"/>
          <w:color w:val="000000"/>
          <w:sz w:val="28"/>
        </w:rPr>
        <w:t>
      3) Дозалау, дәрілік түр мен қолдану тәсілінің өзгертілуі:</w:t>
      </w:r>
    </w:p>
    <w:bookmarkEnd w:id="303"/>
    <w:p>
      <w:pPr>
        <w:spacing w:after="0"/>
        <w:ind w:left="0"/>
        <w:jc w:val="both"/>
      </w:pPr>
      <w:r>
        <w:rPr>
          <w:rFonts w:ascii="Times New Roman"/>
          <w:b w:val="false"/>
          <w:i w:val="false"/>
          <w:color w:val="000000"/>
          <w:sz w:val="28"/>
        </w:rPr>
        <w:t>
      биожетімділік өзгеруі;</w:t>
      </w:r>
    </w:p>
    <w:p>
      <w:pPr>
        <w:spacing w:after="0"/>
        <w:ind w:left="0"/>
        <w:jc w:val="both"/>
      </w:pPr>
      <w:r>
        <w:rPr>
          <w:rFonts w:ascii="Times New Roman"/>
          <w:b w:val="false"/>
          <w:i w:val="false"/>
          <w:color w:val="000000"/>
          <w:sz w:val="28"/>
        </w:rPr>
        <w:t>
      фармакокинетикасының өзгеруі;</w:t>
      </w:r>
    </w:p>
    <w:p>
      <w:pPr>
        <w:spacing w:after="0"/>
        <w:ind w:left="0"/>
        <w:jc w:val="both"/>
      </w:pPr>
      <w:r>
        <w:rPr>
          <w:rFonts w:ascii="Times New Roman"/>
          <w:b w:val="false"/>
          <w:i w:val="false"/>
          <w:color w:val="000000"/>
          <w:sz w:val="28"/>
        </w:rPr>
        <w:t>
      дәрілік затты дозалаудың өзгеруі;</w:t>
      </w:r>
    </w:p>
    <w:p>
      <w:pPr>
        <w:spacing w:after="0"/>
        <w:ind w:left="0"/>
        <w:jc w:val="both"/>
      </w:pPr>
      <w:r>
        <w:rPr>
          <w:rFonts w:ascii="Times New Roman"/>
          <w:b w:val="false"/>
          <w:i w:val="false"/>
          <w:color w:val="000000"/>
          <w:sz w:val="28"/>
        </w:rPr>
        <w:t>
      жаңа дәрілік затты өзгерту немесе қосу;</w:t>
      </w:r>
    </w:p>
    <w:p>
      <w:pPr>
        <w:spacing w:after="0"/>
        <w:ind w:left="0"/>
        <w:jc w:val="both"/>
      </w:pPr>
      <w:r>
        <w:rPr>
          <w:rFonts w:ascii="Times New Roman"/>
          <w:b w:val="false"/>
          <w:i w:val="false"/>
          <w:color w:val="000000"/>
          <w:sz w:val="28"/>
        </w:rPr>
        <w:t>
      енгізудің жаңа жолын өзгерту немесе қосу (артерияішілік, көктамыр ішілік, бұлшықет ішілік және басқа енгізу жолдары кезінде препараттың тиімділігі мен қауіпсіздігіндегі айырмашылықтарға байланысты парентеральды дәрілік түрлер үшін).</w:t>
      </w:r>
    </w:p>
    <w:bookmarkStart w:name="z322" w:id="304"/>
    <w:p>
      <w:pPr>
        <w:spacing w:after="0"/>
        <w:ind w:left="0"/>
        <w:jc w:val="both"/>
      </w:pPr>
      <w:r>
        <w:rPr>
          <w:rFonts w:ascii="Times New Roman"/>
          <w:b w:val="false"/>
          <w:i w:val="false"/>
          <w:color w:val="000000"/>
          <w:sz w:val="28"/>
        </w:rPr>
        <w:t>
      2. Жоғарыда көрсетілген өзгерістер кезінде тапсырысшы өзгерістерді енгізу қажеттігін дәйектеумен бірге көрсетілген өзгерістерді дәйектейтін және дәрілік заттың сараптамасы үшін жеткілікті болып табылатын тіркеу материалдарының тиісті бөлімдерін ұсынады.</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мемлекеттік</w:t>
            </w:r>
            <w:r>
              <w:br/>
            </w:r>
            <w:r>
              <w:rPr>
                <w:rFonts w:ascii="Times New Roman"/>
                <w:b w:val="false"/>
                <w:i w:val="false"/>
                <w:color w:val="000000"/>
                <w:sz w:val="20"/>
              </w:rPr>
              <w:t>тіркеу, қайта тіркеу және</w:t>
            </w:r>
            <w:r>
              <w:br/>
            </w:r>
            <w:r>
              <w:rPr>
                <w:rFonts w:ascii="Times New Roman"/>
                <w:b w:val="false"/>
                <w:i w:val="false"/>
                <w:color w:val="000000"/>
                <w:sz w:val="20"/>
              </w:rPr>
              <w:t>тіркеу деректеріне өзгерістер</w:t>
            </w:r>
            <w:r>
              <w:br/>
            </w:r>
            <w:r>
              <w:rPr>
                <w:rFonts w:ascii="Times New Roman"/>
                <w:b w:val="false"/>
                <w:i w:val="false"/>
                <w:color w:val="000000"/>
                <w:sz w:val="20"/>
              </w:rPr>
              <w:t>енгізу ережесіне</w:t>
            </w:r>
            <w:r>
              <w:br/>
            </w:r>
            <w:r>
              <w:rPr>
                <w:rFonts w:ascii="Times New Roman"/>
                <w:b w:val="false"/>
                <w:i w:val="false"/>
                <w:color w:val="000000"/>
                <w:sz w:val="20"/>
              </w:rPr>
              <w:t>8-қосымша</w:t>
            </w:r>
          </w:p>
        </w:tc>
      </w:tr>
    </w:tbl>
    <w:bookmarkStart w:name="z324" w:id="305"/>
    <w:p>
      <w:pPr>
        <w:spacing w:after="0"/>
        <w:ind w:left="0"/>
        <w:jc w:val="left"/>
      </w:pPr>
      <w:r>
        <w:rPr>
          <w:rFonts w:ascii="Times New Roman"/>
          <w:b/>
          <w:i w:val="false"/>
          <w:color w:val="000000"/>
        </w:rPr>
        <w:t xml:space="preserve"> Тіркеу деректеріне енгізілетін өзгерістердің дәрілік заттың</w:t>
      </w:r>
      <w:r>
        <w:br/>
      </w:r>
      <w:r>
        <w:rPr>
          <w:rFonts w:ascii="Times New Roman"/>
          <w:b/>
          <w:i w:val="false"/>
          <w:color w:val="000000"/>
        </w:rPr>
        <w:t>қауіпсіздігіне, тиімділігіне және сапасына әсері туралы қорытынды</w:t>
      </w:r>
    </w:p>
    <w:bookmarkEnd w:id="305"/>
    <w:bookmarkStart w:name="z325" w:id="306"/>
    <w:p>
      <w:pPr>
        <w:spacing w:after="0"/>
        <w:ind w:left="0"/>
        <w:jc w:val="both"/>
      </w:pPr>
      <w:r>
        <w:rPr>
          <w:rFonts w:ascii="Times New Roman"/>
          <w:b w:val="false"/>
          <w:i w:val="false"/>
          <w:color w:val="000000"/>
          <w:sz w:val="28"/>
        </w:rPr>
        <w:t>
      1. Сараптау ұйымы тіркеу деректеріне енгізілетін дәрілік заттың қауіпсіздігі, тиімділігі, сапасы сараптамасының нәтижелерін хабарлайды:</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5525"/>
        <w:gridCol w:w="2054"/>
        <w:gridCol w:w="1722"/>
        <w:gridCol w:w="2255"/>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саудалық атауы (дәрілік түрін, дозасын, концентрациясын және толтыру көлемін, дәрілік препараттар үшін - қаптамадағы доза мөлшері көрсетіле отырып)</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 ұйым, өндіруші - ел</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 І түрге немесе ІІ түрге жатқызылған</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қорғау құжатымен қорғалуы (иә, жоқ)</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2577"/>
        <w:gridCol w:w="4133"/>
        <w:gridCol w:w="4134"/>
      </w:tblGrid>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сараптаманың қорытындысы (жағымды немесе жағымсыз)</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есептің күні және хаттама №, (жағымды және жағымсыз)</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Фармакопея орталығының комиссияларының қорытындысы (мерзімі көрсетіле отырып, мемлекеттік тіркеуге, қайта тіркеуге ұсынылған немесе мемлекеттік тіркеуден, қайта тіркеуден бас тарту ұсынылған)</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орталығының комиссияларының қорытындысы (мерзімі көрсетіле отырып, мемлекеттік тіркеуге, қайта тіркеуге ұсынылған немесе мемлекеттік тіркеуден, қайта тіркеуден бас тарту ұсынылған)</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 ___________</w:t>
      </w:r>
    </w:p>
    <w:p>
      <w:pPr>
        <w:spacing w:after="0"/>
        <w:ind w:left="0"/>
        <w:jc w:val="both"/>
      </w:pPr>
      <w:r>
        <w:rPr>
          <w:rFonts w:ascii="Times New Roman"/>
          <w:b w:val="false"/>
          <w:i w:val="false"/>
          <w:color w:val="000000"/>
          <w:sz w:val="28"/>
        </w:rPr>
        <w:t>
            ________________ ___________ _____________________________</w:t>
      </w:r>
    </w:p>
    <w:p>
      <w:pPr>
        <w:spacing w:after="0"/>
        <w:ind w:left="0"/>
        <w:jc w:val="both"/>
      </w:pPr>
      <w:r>
        <w:rPr>
          <w:rFonts w:ascii="Times New Roman"/>
          <w:b w:val="false"/>
          <w:i w:val="false"/>
          <w:color w:val="000000"/>
          <w:sz w:val="28"/>
        </w:rPr>
        <w:t>
                  Лауазымы        қолы       Жауапты тұлғаның Т.А.Ә.</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Қорытындыда субстанцияның қауіпсіздігі, тиімділігі және сапасы туралы тіркеу құжаттары жинағына енгізілетін өзгерістердің әсері туралы баған толтырылмайды.</w:t>
      </w:r>
    </w:p>
    <w:p>
      <w:pPr>
        <w:spacing w:after="0"/>
        <w:ind w:left="0"/>
        <w:jc w:val="both"/>
      </w:pPr>
      <w:r>
        <w:rPr>
          <w:rFonts w:ascii="Times New Roman"/>
          <w:b w:val="false"/>
          <w:i w:val="false"/>
          <w:color w:val="000000"/>
          <w:sz w:val="28"/>
        </w:rPr>
        <w:t>
      2. Дәрілік заттың қауіпсіздігіне, тиімділігіне және сапасына тіркеу құжаттары жинағына өзгерістер енгізуден бас тарту туралы ұсыныс болған жағдайда Мемлекеттік органға тіркеу куәлігінің қолданылуы кезеңінде дәрілік заттың қауіпсіздігіне, тиімділігіне және сапасына тіркеу құжаттары жинағына енгізілетін өзгерістердің әсері туралы қорытындымен бірге бас тартудағы дәйектеме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мемлекеттік</w:t>
            </w:r>
            <w:r>
              <w:br/>
            </w:r>
            <w:r>
              <w:rPr>
                <w:rFonts w:ascii="Times New Roman"/>
                <w:b w:val="false"/>
                <w:i w:val="false"/>
                <w:color w:val="000000"/>
                <w:sz w:val="20"/>
              </w:rPr>
              <w:t>тіркеу, қайта тіркеу және</w:t>
            </w:r>
            <w:r>
              <w:br/>
            </w:r>
            <w:r>
              <w:rPr>
                <w:rFonts w:ascii="Times New Roman"/>
                <w:b w:val="false"/>
                <w:i w:val="false"/>
                <w:color w:val="000000"/>
                <w:sz w:val="20"/>
              </w:rPr>
              <w:t>тіркеу деректеріне өзгерістер</w:t>
            </w:r>
            <w:r>
              <w:br/>
            </w:r>
            <w:r>
              <w:rPr>
                <w:rFonts w:ascii="Times New Roman"/>
                <w:b w:val="false"/>
                <w:i w:val="false"/>
                <w:color w:val="000000"/>
                <w:sz w:val="20"/>
              </w:rPr>
              <w:t>енгізу ережесіне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327" w:id="307"/>
    <w:p>
      <w:pPr>
        <w:spacing w:after="0"/>
        <w:ind w:left="0"/>
        <w:jc w:val="left"/>
      </w:pPr>
      <w:r>
        <w:rPr>
          <w:rFonts w:ascii="Times New Roman"/>
          <w:b/>
          <w:i w:val="false"/>
          <w:color w:val="000000"/>
        </w:rPr>
        <w:t xml:space="preserve"> Қазақстан Республикасында мемлекеттік тіркеуге, қайта тіркеуге</w:t>
      </w:r>
      <w:r>
        <w:br/>
      </w:r>
      <w:r>
        <w:rPr>
          <w:rFonts w:ascii="Times New Roman"/>
          <w:b/>
          <w:i w:val="false"/>
          <w:color w:val="000000"/>
        </w:rPr>
        <w:t>өтініш жасалған дәрілік заттың қауіпсіздігі, тиімділігі және</w:t>
      </w:r>
      <w:r>
        <w:br/>
      </w:r>
      <w:r>
        <w:rPr>
          <w:rFonts w:ascii="Times New Roman"/>
          <w:b/>
          <w:i w:val="false"/>
          <w:color w:val="000000"/>
        </w:rPr>
        <w:t>сапасы туралы қорытынды</w:t>
      </w:r>
    </w:p>
    <w:bookmarkEnd w:id="307"/>
    <w:bookmarkStart w:name="z328" w:id="308"/>
    <w:p>
      <w:pPr>
        <w:spacing w:after="0"/>
        <w:ind w:left="0"/>
        <w:jc w:val="both"/>
      </w:pPr>
      <w:r>
        <w:rPr>
          <w:rFonts w:ascii="Times New Roman"/>
          <w:b w:val="false"/>
          <w:i w:val="false"/>
          <w:color w:val="000000"/>
          <w:sz w:val="28"/>
        </w:rPr>
        <w:t>
      1. Сараптау ұйымы Қазақстан Республикасында мемлекеттік тіркеу, қайта тіркеу кезінде дәрілік заттың қауіпсіздігіне, тиімділігіне, сапасына сараптама нәтижелерін хабарлайды:</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5296"/>
        <w:gridCol w:w="1968"/>
        <w:gridCol w:w="2161"/>
        <w:gridCol w:w="2162"/>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саудалық атауы (дәрілік түрін, дозасын, концентрациясын және толтыру көлемін, дәрілік препараттар үшін - қаптамадағы доза мөлшері көрсетіле отырып)</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 ұйым, өндіруші - ел</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шарттың болуы (патенттің қолдану мерзімі аяқталғанға дейін)</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қорғау құжатымен қорғалуы (иә, жоқ)</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2577"/>
        <w:gridCol w:w="4133"/>
        <w:gridCol w:w="4134"/>
      </w:tblGrid>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сараптаманың қорытындысы (жағымды немесе жағымсыз)</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есептің күні және хаттама №, (жағымды және жағымсыз)</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Фармакопея орталығының комиссияларының қорытындысы (мерзімі көрсетіле отырып, мемлекеттік тіркеуге, қайта тіркеуге ұсынылған немесе мемлекеттік тіркеуден, қайта тіркеуден бас тарту ұсынылған)</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орталығының комиссияларының қорытындысы (мерзімі көрсетіле отырып, мемлекеттік тіркеуге, қайта тіркеуге ұсынылған немесе мемлекеттік тіркеуден, қайта тіркеуден бас тарту ұсынылған)</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 ___________</w:t>
      </w:r>
    </w:p>
    <w:p>
      <w:pPr>
        <w:spacing w:after="0"/>
        <w:ind w:left="0"/>
        <w:jc w:val="both"/>
      </w:pPr>
      <w:r>
        <w:rPr>
          <w:rFonts w:ascii="Times New Roman"/>
          <w:b w:val="false"/>
          <w:i w:val="false"/>
          <w:color w:val="000000"/>
          <w:sz w:val="28"/>
        </w:rPr>
        <w:t>
      ______________ ___________ _______________________________</w:t>
      </w:r>
    </w:p>
    <w:p>
      <w:pPr>
        <w:spacing w:after="0"/>
        <w:ind w:left="0"/>
        <w:jc w:val="both"/>
      </w:pPr>
      <w:r>
        <w:rPr>
          <w:rFonts w:ascii="Times New Roman"/>
          <w:b w:val="false"/>
          <w:i w:val="false"/>
          <w:color w:val="000000"/>
          <w:sz w:val="28"/>
        </w:rPr>
        <w:t>
      Қызметі      қолы        Жауапты тұлғаның Т.А.Ә.</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Дәрілік субстанцияның қауіпсіздігі, тиімділігі және сапасы туралы қорытындыда 8 баған толтырылмайды.</w:t>
      </w:r>
    </w:p>
    <w:p>
      <w:pPr>
        <w:spacing w:after="0"/>
        <w:ind w:left="0"/>
        <w:jc w:val="both"/>
      </w:pPr>
      <w:r>
        <w:rPr>
          <w:rFonts w:ascii="Times New Roman"/>
          <w:b w:val="false"/>
          <w:i w:val="false"/>
          <w:color w:val="000000"/>
          <w:sz w:val="28"/>
        </w:rPr>
        <w:t>
      2. Қауіпсіздігі, тиімділігі және сапасы жөніндегі қорытындымен бірге дәрілік затты мемлекеттік тіркеуден, қайта тіркеуден бас тартуға ұсыныс жасалған жағдайда Мемлекеттік органға бас тартудағы дәйектеме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мемлекеттік</w:t>
            </w:r>
            <w:r>
              <w:br/>
            </w:r>
            <w:r>
              <w:rPr>
                <w:rFonts w:ascii="Times New Roman"/>
                <w:b w:val="false"/>
                <w:i w:val="false"/>
                <w:color w:val="000000"/>
                <w:sz w:val="20"/>
              </w:rPr>
              <w:t>тіркеу, қайта тіркеу және</w:t>
            </w:r>
            <w:r>
              <w:br/>
            </w:r>
            <w:r>
              <w:rPr>
                <w:rFonts w:ascii="Times New Roman"/>
                <w:b w:val="false"/>
                <w:i w:val="false"/>
                <w:color w:val="000000"/>
                <w:sz w:val="20"/>
              </w:rPr>
              <w:t>тіркеу деректеріне өзгерістер</w:t>
            </w:r>
            <w:r>
              <w:br/>
            </w:r>
            <w:r>
              <w:rPr>
                <w:rFonts w:ascii="Times New Roman"/>
                <w:b w:val="false"/>
                <w:i w:val="false"/>
                <w:color w:val="000000"/>
                <w:sz w:val="20"/>
              </w:rPr>
              <w:t>енгізу ережесіне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330" w:id="309"/>
    <w:p>
      <w:pPr>
        <w:spacing w:after="0"/>
        <w:ind w:left="0"/>
        <w:jc w:val="left"/>
      </w:pPr>
      <w:r>
        <w:rPr>
          <w:rFonts w:ascii="Times New Roman"/>
          <w:b/>
          <w:i w:val="false"/>
          <w:color w:val="000000"/>
        </w:rPr>
        <w:t xml:space="preserve"> ТІРКЕУ КУӘЛІГІ</w:t>
      </w:r>
      <w:r>
        <w:br/>
      </w:r>
      <w:r>
        <w:rPr>
          <w:rFonts w:ascii="Times New Roman"/>
          <w:b/>
          <w:i w:val="false"/>
          <w:color w:val="000000"/>
        </w:rPr>
        <w:t>ҚР-ДЗ-№</w:t>
      </w:r>
    </w:p>
    <w:bookmarkEnd w:id="309"/>
    <w:p>
      <w:pPr>
        <w:spacing w:after="0"/>
        <w:ind w:left="0"/>
        <w:jc w:val="both"/>
      </w:pPr>
      <w:r>
        <w:rPr>
          <w:rFonts w:ascii="Times New Roman"/>
          <w:b w:val="false"/>
          <w:i w:val="false"/>
          <w:color w:val="000000"/>
          <w:sz w:val="28"/>
        </w:rPr>
        <w:t xml:space="preserve">
      Осы куәлік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2"/>
        <w:gridCol w:w="5663"/>
        <w:gridCol w:w="975"/>
      </w:tblGrid>
      <w:tr>
        <w:trPr>
          <w:trHeight w:val="30"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атауы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елі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дәрілік зат Қазақстан Республикасы аумағында тіркелген және медициналық тәжірибеде қолдануға рұқсат етілген.</w:t>
      </w:r>
    </w:p>
    <w:bookmarkStart w:name="z331" w:id="310"/>
    <w:p>
      <w:pPr>
        <w:spacing w:after="0"/>
        <w:ind w:left="0"/>
        <w:jc w:val="left"/>
      </w:pPr>
      <w:r>
        <w:rPr>
          <w:rFonts w:ascii="Times New Roman"/>
          <w:b/>
          <w:i w:val="false"/>
          <w:color w:val="000000"/>
        </w:rPr>
        <w:t xml:space="preserve"> Дәрілік затты тіркеу туралы ақпарат</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9"/>
        <w:gridCol w:w="6845"/>
        <w:gridCol w:w="586"/>
      </w:tblGrid>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(бар болса)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 құрамы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тәртібі (рецепт арқылы, рецептісіз)</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2" w:id="311"/>
    <w:p>
      <w:pPr>
        <w:spacing w:after="0"/>
        <w:ind w:left="0"/>
        <w:jc w:val="left"/>
      </w:pPr>
      <w:r>
        <w:rPr>
          <w:rFonts w:ascii="Times New Roman"/>
          <w:b/>
          <w:i w:val="false"/>
          <w:color w:val="000000"/>
        </w:rPr>
        <w:t xml:space="preserve"> Дәрілік затты өндіруші туралы ақпарат</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9"/>
        <w:gridCol w:w="4785"/>
        <w:gridCol w:w="2220"/>
        <w:gridCol w:w="1366"/>
      </w:tblGrid>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түрі немесе өндіріс учаскесі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Тіркелген (қайта тіркелген) күні         дейін жарамды</w:t>
      </w:r>
    </w:p>
    <w:p>
      <w:pPr>
        <w:spacing w:after="0"/>
        <w:ind w:left="0"/>
        <w:jc w:val="both"/>
      </w:pPr>
      <w:r>
        <w:rPr>
          <w:rFonts w:ascii="Times New Roman"/>
          <w:b w:val="false"/>
          <w:i w:val="false"/>
          <w:color w:val="000000"/>
          <w:sz w:val="28"/>
        </w:rPr>
        <w:t>
            Өзгеріс енгізілген күні және</w:t>
      </w:r>
    </w:p>
    <w:p>
      <w:pPr>
        <w:spacing w:after="0"/>
        <w:ind w:left="0"/>
        <w:jc w:val="both"/>
      </w:pPr>
      <w:r>
        <w:rPr>
          <w:rFonts w:ascii="Times New Roman"/>
          <w:b w:val="false"/>
          <w:i w:val="false"/>
          <w:color w:val="000000"/>
          <w:sz w:val="28"/>
        </w:rPr>
        <w:t>
            бұйрық нөмірі</w:t>
      </w:r>
    </w:p>
    <w:p>
      <w:pPr>
        <w:spacing w:after="0"/>
        <w:ind w:left="0"/>
        <w:jc w:val="both"/>
      </w:pPr>
      <w:r>
        <w:rPr>
          <w:rFonts w:ascii="Times New Roman"/>
          <w:b w:val="false"/>
          <w:i w:val="false"/>
          <w:color w:val="000000"/>
          <w:sz w:val="28"/>
        </w:rPr>
        <w:t>
            Мемлекеттік орган басшысы</w:t>
      </w:r>
    </w:p>
    <w:p>
      <w:pPr>
        <w:spacing w:after="0"/>
        <w:ind w:left="0"/>
        <w:jc w:val="both"/>
      </w:pPr>
      <w:r>
        <w:rPr>
          <w:rFonts w:ascii="Times New Roman"/>
          <w:b w:val="false"/>
          <w:i w:val="false"/>
          <w:color w:val="000000"/>
          <w:sz w:val="28"/>
        </w:rPr>
        <w:t>
            (немесе уәкілетті тұлға)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15 ақпандағы</w:t>
            </w:r>
            <w:r>
              <w:br/>
            </w:r>
            <w:r>
              <w:rPr>
                <w:rFonts w:ascii="Times New Roman"/>
                <w:b w:val="false"/>
                <w:i w:val="false"/>
                <w:color w:val="000000"/>
                <w:sz w:val="20"/>
              </w:rPr>
              <w:t>№ 84 бұйрығына</w:t>
            </w:r>
            <w:r>
              <w:br/>
            </w:r>
            <w:r>
              <w:rPr>
                <w:rFonts w:ascii="Times New Roman"/>
                <w:b w:val="false"/>
                <w:i w:val="false"/>
                <w:color w:val="000000"/>
                <w:sz w:val="20"/>
              </w:rPr>
              <w:t>2-қосымша</w:t>
            </w:r>
            <w:r>
              <w:br/>
            </w:r>
            <w:r>
              <w:rPr>
                <w:rFonts w:ascii="Times New Roman"/>
                <w:b w:val="false"/>
                <w:i w:val="false"/>
                <w:color w:val="000000"/>
                <w:sz w:val="20"/>
              </w:rPr>
              <w:t>Медициналық мақсаттағы</w:t>
            </w:r>
            <w:r>
              <w:br/>
            </w:r>
            <w:r>
              <w:rPr>
                <w:rFonts w:ascii="Times New Roman"/>
                <w:b w:val="false"/>
                <w:i w:val="false"/>
                <w:color w:val="000000"/>
                <w:sz w:val="20"/>
              </w:rPr>
              <w:t>бұйымдар мен медициналық</w:t>
            </w:r>
            <w:r>
              <w:br/>
            </w:r>
            <w:r>
              <w:rPr>
                <w:rFonts w:ascii="Times New Roman"/>
                <w:b w:val="false"/>
                <w:i w:val="false"/>
                <w:color w:val="000000"/>
                <w:sz w:val="20"/>
              </w:rPr>
              <w:t>техниканы мемлекеттік тіркеу,</w:t>
            </w:r>
            <w:r>
              <w:br/>
            </w:r>
            <w:r>
              <w:rPr>
                <w:rFonts w:ascii="Times New Roman"/>
                <w:b w:val="false"/>
                <w:i w:val="false"/>
                <w:color w:val="000000"/>
                <w:sz w:val="20"/>
              </w:rPr>
              <w:t>қайта тіркеу</w:t>
            </w:r>
            <w:r>
              <w:br/>
            </w:r>
            <w:r>
              <w:rPr>
                <w:rFonts w:ascii="Times New Roman"/>
                <w:b w:val="false"/>
                <w:i w:val="false"/>
                <w:color w:val="000000"/>
                <w:sz w:val="20"/>
              </w:rPr>
              <w:t>және тіркеу деректеріне</w:t>
            </w:r>
            <w:r>
              <w:br/>
            </w:r>
            <w:r>
              <w:rPr>
                <w:rFonts w:ascii="Times New Roman"/>
                <w:b w:val="false"/>
                <w:i w:val="false"/>
                <w:color w:val="000000"/>
                <w:sz w:val="20"/>
              </w:rPr>
              <w:t>өзгерістер енгізу</w:t>
            </w:r>
            <w:r>
              <w:br/>
            </w:r>
            <w:r>
              <w:rPr>
                <w:rFonts w:ascii="Times New Roman"/>
                <w:b w:val="false"/>
                <w:i w:val="false"/>
                <w:color w:val="000000"/>
                <w:sz w:val="20"/>
              </w:rPr>
              <w:t>ережесіне 1-қосымша</w:t>
            </w:r>
          </w:p>
        </w:tc>
      </w:tr>
    </w:tbl>
    <w:p>
      <w:pPr>
        <w:spacing w:after="0"/>
        <w:ind w:left="0"/>
        <w:jc w:val="both"/>
      </w:pPr>
      <w:r>
        <w:rPr>
          <w:rFonts w:ascii="Times New Roman"/>
          <w:b w:val="false"/>
          <w:i w:val="false"/>
          <w:color w:val="000000"/>
          <w:sz w:val="28"/>
        </w:rPr>
        <w:t>
      Нысан</w:t>
      </w:r>
    </w:p>
    <w:bookmarkStart w:name="z335" w:id="312"/>
    <w:p>
      <w:pPr>
        <w:spacing w:after="0"/>
        <w:ind w:left="0"/>
        <w:jc w:val="left"/>
      </w:pPr>
      <w:r>
        <w:rPr>
          <w:rFonts w:ascii="Times New Roman"/>
          <w:b/>
          <w:i w:val="false"/>
          <w:color w:val="000000"/>
        </w:rPr>
        <w:t xml:space="preserve"> Қазақстан Республикасында медициналық мақсаттағы бұйымдар мен</w:t>
      </w:r>
      <w:r>
        <w:br/>
      </w:r>
      <w:r>
        <w:rPr>
          <w:rFonts w:ascii="Times New Roman"/>
          <w:b/>
          <w:i w:val="false"/>
          <w:color w:val="000000"/>
        </w:rPr>
        <w:t>медициналық техниканы мемлекеттік тіркеу, қайта тіркеу және</w:t>
      </w:r>
      <w:r>
        <w:br/>
      </w:r>
      <w:r>
        <w:rPr>
          <w:rFonts w:ascii="Times New Roman"/>
          <w:b/>
          <w:i w:val="false"/>
          <w:color w:val="000000"/>
        </w:rPr>
        <w:t>олардың тіркеу деректеріне өзгерістер енгізу ережесіне өтініш</w:t>
      </w:r>
      <w:r>
        <w:br/>
      </w:r>
      <w:r>
        <w:rPr>
          <w:rFonts w:ascii="Times New Roman"/>
          <w:b/>
          <w:i w:val="false"/>
          <w:color w:val="000000"/>
        </w:rPr>
        <w:t>(атап өту қажет)</w:t>
      </w:r>
    </w:p>
    <w:bookmarkEnd w:id="312"/>
    <w:bookmarkStart w:name="z336" w:id="313"/>
    <w:p>
      <w:pPr>
        <w:spacing w:after="0"/>
        <w:ind w:left="0"/>
        <w:jc w:val="both"/>
      </w:pPr>
      <w:r>
        <w:rPr>
          <w:rFonts w:ascii="Times New Roman"/>
          <w:b w:val="false"/>
          <w:i w:val="false"/>
          <w:color w:val="000000"/>
          <w:sz w:val="28"/>
        </w:rPr>
        <w:t>
      1. Медициналық мақсаттағы бұйым мен медициналық техниканың атауы</w:t>
      </w:r>
    </w:p>
    <w:bookmarkEnd w:id="313"/>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2. Қазақстан Республикасында тіркелуі (тіркелген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2"/>
        <w:gridCol w:w="3634"/>
        <w:gridCol w:w="3634"/>
      </w:tblGrid>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Медициналық мақсаттағы бұйым мен медициналық техниканы өндіруші-ұйымды (әзірлеуші) көрсетіп комплектациялау (шыққан елі):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1727"/>
        <w:gridCol w:w="7118"/>
        <w:gridCol w:w="1728"/>
      </w:tblGrid>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Жинақталатыны</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Өндіруші-ұйым (дайындаушы)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Медициналық мақсаттағы бұйымдардың қолдану саласы және оның тағайындалуы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қолдану саласы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тағайындалуы</w:t>
      </w:r>
    </w:p>
    <w:p>
      <w:pPr>
        <w:spacing w:after="0"/>
        <w:ind w:left="0"/>
        <w:jc w:val="both"/>
      </w:pPr>
      <w:r>
        <w:rPr>
          <w:rFonts w:ascii="Times New Roman"/>
          <w:b w:val="false"/>
          <w:i w:val="false"/>
          <w:color w:val="000000"/>
          <w:sz w:val="28"/>
        </w:rPr>
        <w:t>
            5. Қолданудағы әлеуетті қауіп дәрежесіне байланысты қауіпсіздік класы (қажеттісі көрсетілсін):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4"/>
        <w:gridCol w:w="786"/>
      </w:tblGrid>
      <w:tr>
        <w:trPr>
          <w:trHeight w:val="30" w:hRule="atLeast"/>
        </w:trPr>
        <w:tc>
          <w:tcPr>
            <w:tcW w:w="1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класы – қауіптің төмен дәрежесімен</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 класы – қауіптің орташа дәрежесімен</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 класы – қауіптің көтеріңкі дәрежесімен</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класы – қауіптің жоғары дәрежесімен</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Өндіруші:</w:t>
      </w:r>
    </w:p>
    <w:p>
      <w:pPr>
        <w:spacing w:after="0"/>
        <w:ind w:left="0"/>
        <w:jc w:val="both"/>
      </w:pPr>
      <w:r>
        <w:rPr>
          <w:rFonts w:ascii="Times New Roman"/>
          <w:b w:val="false"/>
          <w:i w:val="false"/>
          <w:color w:val="000000"/>
          <w:sz w:val="28"/>
        </w:rPr>
        <w:t>
            Өндіруші-ұйым (дайындаушы)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Өндіруші-ұйымның (дайындаушы) орналасқан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Телефон, факс, E-mail</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өндіріс елі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Өтініш беруші:</w:t>
      </w:r>
    </w:p>
    <w:p>
      <w:pPr>
        <w:spacing w:after="0"/>
        <w:ind w:left="0"/>
        <w:jc w:val="both"/>
      </w:pPr>
      <w:r>
        <w:rPr>
          <w:rFonts w:ascii="Times New Roman"/>
          <w:b w:val="false"/>
          <w:i w:val="false"/>
          <w:color w:val="000000"/>
          <w:sz w:val="28"/>
        </w:rPr>
        <w:t>
            Өндірушінің (дайындаушы) Қазақстан Республикасындағы сенімді тұлғасы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аты</w:t>
      </w:r>
    </w:p>
    <w:p>
      <w:pPr>
        <w:spacing w:after="0"/>
        <w:ind w:left="0"/>
        <w:jc w:val="both"/>
      </w:pPr>
      <w:r>
        <w:rPr>
          <w:rFonts w:ascii="Times New Roman"/>
          <w:b w:val="false"/>
          <w:i w:val="false"/>
          <w:color w:val="000000"/>
          <w:sz w:val="28"/>
        </w:rPr>
        <w:t>
      _____________________________________________ негізінде әрекет ететін құжатты көрсету (сенім хат немесе б.),</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 және берілген күні, жарамды мерзімі тұлға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құжатты көрсету (сенім хат немесе б.), № және берілген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жарамды мерзімі</w:t>
      </w:r>
    </w:p>
    <w:p>
      <w:pPr>
        <w:spacing w:after="0"/>
        <w:ind w:left="0"/>
        <w:jc w:val="both"/>
      </w:pPr>
      <w:r>
        <w:rPr>
          <w:rFonts w:ascii="Times New Roman"/>
          <w:b w:val="false"/>
          <w:i w:val="false"/>
          <w:color w:val="000000"/>
          <w:sz w:val="28"/>
        </w:rPr>
        <w:t>
            Телефон, факс, Е-mail</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Медициналық мақсаттағы бұйымдар мен медициналық техникаға сараптау жүргізу шарты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және шартқа отырған күні</w:t>
      </w:r>
    </w:p>
    <w:p>
      <w:pPr>
        <w:spacing w:after="0"/>
        <w:ind w:left="0"/>
        <w:jc w:val="both"/>
      </w:pPr>
      <w:r>
        <w:rPr>
          <w:rFonts w:ascii="Times New Roman"/>
          <w:b w:val="false"/>
          <w:i w:val="false"/>
          <w:color w:val="000000"/>
          <w:sz w:val="28"/>
        </w:rPr>
        <w:t>
            8. Өндіруші туралы мәліметтер: (қажеттісі көрсетілсін)</w:t>
      </w:r>
    </w:p>
    <w:p>
      <w:pPr>
        <w:spacing w:after="0"/>
        <w:ind w:left="0"/>
        <w:jc w:val="both"/>
      </w:pPr>
      <w:r>
        <w:rPr>
          <w:rFonts w:ascii="Times New Roman"/>
          <w:b w:val="false"/>
          <w:i w:val="false"/>
          <w:color w:val="000000"/>
          <w:sz w:val="28"/>
        </w:rPr>
        <w:t>
            Басты офис (кәсіпорын)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субмердігерлік ұйым ________________________ атауы, мекен-жайы еншілес кәсіпорын _______________________________________________________________атауы, мекен-жайы</w:t>
      </w:r>
    </w:p>
    <w:p>
      <w:pPr>
        <w:spacing w:after="0"/>
        <w:ind w:left="0"/>
        <w:jc w:val="both"/>
      </w:pPr>
      <w:r>
        <w:rPr>
          <w:rFonts w:ascii="Times New Roman"/>
          <w:b w:val="false"/>
          <w:i w:val="false"/>
          <w:color w:val="000000"/>
          <w:sz w:val="28"/>
        </w:rPr>
        <w:t>
            өндірістік алаң ________________________________________ атауы, мекен-жайы</w:t>
      </w:r>
    </w:p>
    <w:p>
      <w:pPr>
        <w:spacing w:after="0"/>
        <w:ind w:left="0"/>
        <w:jc w:val="both"/>
      </w:pPr>
      <w:r>
        <w:rPr>
          <w:rFonts w:ascii="Times New Roman"/>
          <w:b w:val="false"/>
          <w:i w:val="false"/>
          <w:color w:val="000000"/>
          <w:sz w:val="28"/>
        </w:rPr>
        <w:t>
            медициналық мақсаттағы бұйымның құрамына кіретін дәрілік затты өндіруші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9. Қазақстан Республикасында қорғау құжатымен қорғалуы</w:t>
      </w:r>
    </w:p>
    <w:p>
      <w:pPr>
        <w:spacing w:after="0"/>
        <w:ind w:left="0"/>
        <w:jc w:val="both"/>
      </w:pPr>
      <w:r>
        <w:rPr>
          <w:rFonts w:ascii="Times New Roman"/>
          <w:b w:val="false"/>
          <w:i w:val="false"/>
          <w:color w:val="000000"/>
          <w:sz w:val="28"/>
        </w:rPr>
        <w:t>
            (қажеттісі көрсетілсін):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"иә" боса, мынадай ақпарат берілсін: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9"/>
        <w:gridCol w:w="1543"/>
        <w:gridCol w:w="1543"/>
        <w:gridCol w:w="4905"/>
      </w:tblGrid>
      <w:tr>
        <w:trPr>
          <w:trHeight w:val="30"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(патент) нөмірі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мерзімі</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иесі (патент иесі)</w:t>
            </w:r>
          </w:p>
        </w:tc>
      </w:tr>
      <w:tr>
        <w:trPr>
          <w:trHeight w:val="30"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Қазақстандағы тауар белгісінің қорғалуы (қажеттісі көрсетілсін):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"иә" болса, мынадай ақпарат берілсін: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9"/>
        <w:gridCol w:w="1543"/>
        <w:gridCol w:w="1543"/>
        <w:gridCol w:w="4905"/>
      </w:tblGrid>
      <w:tr>
        <w:trPr>
          <w:trHeight w:val="30"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(патент) нөмірі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мерзімі</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иесі (патент иесі)</w:t>
            </w:r>
          </w:p>
        </w:tc>
      </w:tr>
      <w:tr>
        <w:trPr>
          <w:trHeight w:val="30"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Медициналық мақсаттағы бұйымдарды сақтау мерзімі _________</w:t>
      </w:r>
    </w:p>
    <w:p>
      <w:pPr>
        <w:spacing w:after="0"/>
        <w:ind w:left="0"/>
        <w:jc w:val="both"/>
      </w:pPr>
      <w:r>
        <w:rPr>
          <w:rFonts w:ascii="Times New Roman"/>
          <w:b w:val="false"/>
          <w:i w:val="false"/>
          <w:color w:val="000000"/>
          <w:sz w:val="28"/>
        </w:rPr>
        <w:t>
            12. Тасымалдау шарттары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13. Сақтау шарттары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14. Медициналық мақсаттағы бұйымдарды сараптау жүргізуге іске</w:t>
      </w:r>
    </w:p>
    <w:p>
      <w:pPr>
        <w:spacing w:after="0"/>
        <w:ind w:left="0"/>
        <w:jc w:val="both"/>
      </w:pPr>
      <w:r>
        <w:rPr>
          <w:rFonts w:ascii="Times New Roman"/>
          <w:b w:val="false"/>
          <w:i w:val="false"/>
          <w:color w:val="000000"/>
          <w:sz w:val="28"/>
        </w:rPr>
        <w:t>
      асырушы тұлғаның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Төлеушінің реквизиттері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СТН, ЖБН, е/ш, в/ш, коды, ЖБК, банк</w:t>
      </w:r>
    </w:p>
    <w:p>
      <w:pPr>
        <w:spacing w:after="0"/>
        <w:ind w:left="0"/>
        <w:jc w:val="both"/>
      </w:pPr>
      <w:r>
        <w:rPr>
          <w:rFonts w:ascii="Times New Roman"/>
          <w:b w:val="false"/>
          <w:i w:val="false"/>
          <w:color w:val="000000"/>
          <w:sz w:val="28"/>
        </w:rPr>
        <w:t>
            Өндіруші (дайындаушы)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тіркеу деректерінде көрсетілген талаптарға сәйкес медициналық мақсаттағы бұйымдар аудармасының дұрыстығы мен дәлме-дәлдігін ұстана отырып, мемлекеттік және орыс тілдеріндегі медициналық қолдану жөніндегі нұсқаулығымен бірге, медициналық мақсаттағы бұйымды Қазақстан Республикасына жеткізуді жүзеге асыруды міндеттенемін.</w:t>
      </w:r>
    </w:p>
    <w:p>
      <w:pPr>
        <w:spacing w:after="0"/>
        <w:ind w:left="0"/>
        <w:jc w:val="both"/>
      </w:pPr>
      <w:r>
        <w:rPr>
          <w:rFonts w:ascii="Times New Roman"/>
          <w:b w:val="false"/>
          <w:i w:val="false"/>
          <w:color w:val="000000"/>
          <w:sz w:val="28"/>
        </w:rPr>
        <w:t>
            Өндіруші-зауыттың талаптарына сәйкес тасымалдау және сақтау шарттарын ұстана отырып, барлық қолдану мерзімі бойына қауіпсіздігі мен сапасын сақтауға кепілдік беремін.</w:t>
      </w:r>
    </w:p>
    <w:p>
      <w:pPr>
        <w:spacing w:after="0"/>
        <w:ind w:left="0"/>
        <w:jc w:val="both"/>
      </w:pPr>
      <w:r>
        <w:rPr>
          <w:rFonts w:ascii="Times New Roman"/>
          <w:b w:val="false"/>
          <w:i w:val="false"/>
          <w:color w:val="000000"/>
          <w:sz w:val="28"/>
        </w:rPr>
        <w:t>
            Тіркеу деректеріндегі барлық өзгерістер туралы, сондай-ақ медициналық мақсаттағы бұйымдарды қолданған кезде медициналық мақсаттағы бұйымдарды қолдану жөніндегі нұсқаулықта бұрын көрсетілмеген жағымсыз әсерлер пайда болғаны жайлы материалдар мен өтініштерді хабарлауға міндеттенемін.</w:t>
      </w:r>
    </w:p>
    <w:p>
      <w:pPr>
        <w:spacing w:after="0"/>
        <w:ind w:left="0"/>
        <w:jc w:val="both"/>
      </w:pPr>
      <w:r>
        <w:rPr>
          <w:rFonts w:ascii="Times New Roman"/>
          <w:b w:val="false"/>
          <w:i w:val="false"/>
          <w:color w:val="000000"/>
          <w:sz w:val="28"/>
        </w:rPr>
        <w:t>
            Өтініш 2 данада толтырылады.</w:t>
      </w:r>
    </w:p>
    <w:p>
      <w:pPr>
        <w:spacing w:after="0"/>
        <w:ind w:left="0"/>
        <w:jc w:val="both"/>
      </w:pPr>
      <w:r>
        <w:rPr>
          <w:rFonts w:ascii="Times New Roman"/>
          <w:b w:val="false"/>
          <w:i w:val="false"/>
          <w:color w:val="000000"/>
          <w:sz w:val="28"/>
        </w:rPr>
        <w:t>
            Толтырылған күні:                       Қолы ____________</w:t>
      </w:r>
    </w:p>
    <w:p>
      <w:pPr>
        <w:spacing w:after="0"/>
        <w:ind w:left="0"/>
        <w:jc w:val="both"/>
      </w:pPr>
      <w:r>
        <w:rPr>
          <w:rFonts w:ascii="Times New Roman"/>
          <w:b w:val="false"/>
          <w:i w:val="false"/>
          <w:color w:val="000000"/>
          <w:sz w:val="28"/>
        </w:rPr>
        <w:t>
            "____" ______ 20 ___ ж.                М.О.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15 ақпандағы</w:t>
            </w:r>
            <w:r>
              <w:br/>
            </w:r>
            <w:r>
              <w:rPr>
                <w:rFonts w:ascii="Times New Roman"/>
                <w:b w:val="false"/>
                <w:i w:val="false"/>
                <w:color w:val="000000"/>
                <w:sz w:val="20"/>
              </w:rPr>
              <w:t>№ 84 бұйрығына</w:t>
            </w:r>
            <w:r>
              <w:br/>
            </w:r>
            <w:r>
              <w:rPr>
                <w:rFonts w:ascii="Times New Roman"/>
                <w:b w:val="false"/>
                <w:i w:val="false"/>
                <w:color w:val="000000"/>
                <w:sz w:val="20"/>
              </w:rPr>
              <w:t>3-қосымша</w:t>
            </w:r>
            <w:r>
              <w:br/>
            </w:r>
            <w:r>
              <w:rPr>
                <w:rFonts w:ascii="Times New Roman"/>
                <w:b w:val="false"/>
                <w:i w:val="false"/>
                <w:color w:val="000000"/>
                <w:sz w:val="20"/>
              </w:rPr>
              <w:t>Медициналық мақсаттағы</w:t>
            </w:r>
            <w:r>
              <w:br/>
            </w:r>
            <w:r>
              <w:rPr>
                <w:rFonts w:ascii="Times New Roman"/>
                <w:b w:val="false"/>
                <w:i w:val="false"/>
                <w:color w:val="000000"/>
                <w:sz w:val="20"/>
              </w:rPr>
              <w:t>бұйымдар мен медициналық</w:t>
            </w:r>
            <w:r>
              <w:br/>
            </w:r>
            <w:r>
              <w:rPr>
                <w:rFonts w:ascii="Times New Roman"/>
                <w:b w:val="false"/>
                <w:i w:val="false"/>
                <w:color w:val="000000"/>
                <w:sz w:val="20"/>
              </w:rPr>
              <w:t>техниканы мемлекеттік тіркеу,</w:t>
            </w:r>
            <w:r>
              <w:br/>
            </w:r>
            <w:r>
              <w:rPr>
                <w:rFonts w:ascii="Times New Roman"/>
                <w:b w:val="false"/>
                <w:i w:val="false"/>
                <w:color w:val="000000"/>
                <w:sz w:val="20"/>
              </w:rPr>
              <w:t>қайта тіркеу және тіркеу</w:t>
            </w:r>
            <w:r>
              <w:br/>
            </w:r>
            <w:r>
              <w:rPr>
                <w:rFonts w:ascii="Times New Roman"/>
                <w:b w:val="false"/>
                <w:i w:val="false"/>
                <w:color w:val="000000"/>
                <w:sz w:val="20"/>
              </w:rPr>
              <w:t>деректеріне өзгерістер енгізу</w:t>
            </w:r>
            <w:r>
              <w:br/>
            </w:r>
            <w:r>
              <w:rPr>
                <w:rFonts w:ascii="Times New Roman"/>
                <w:b w:val="false"/>
                <w:i w:val="false"/>
                <w:color w:val="000000"/>
                <w:sz w:val="20"/>
              </w:rPr>
              <w:t>ережесіне 4-қосымша</w:t>
            </w:r>
          </w:p>
        </w:tc>
      </w:tr>
    </w:tbl>
    <w:bookmarkStart w:name="z339" w:id="314"/>
    <w:p>
      <w:pPr>
        <w:spacing w:after="0"/>
        <w:ind w:left="0"/>
        <w:jc w:val="left"/>
      </w:pPr>
      <w:r>
        <w:rPr>
          <w:rFonts w:ascii="Times New Roman"/>
          <w:b/>
          <w:i w:val="false"/>
          <w:color w:val="000000"/>
        </w:rPr>
        <w:t xml:space="preserve"> Қауіпсіздік класына сәйкес, медициналық техниканы тіркеу,</w:t>
      </w:r>
      <w:r>
        <w:br/>
      </w:r>
      <w:r>
        <w:rPr>
          <w:rFonts w:ascii="Times New Roman"/>
          <w:b/>
          <w:i w:val="false"/>
          <w:color w:val="000000"/>
        </w:rPr>
        <w:t>қайта тіркеу үшін қажетті құжаттар тізбесі</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5233"/>
        <w:gridCol w:w="617"/>
        <w:gridCol w:w="617"/>
        <w:gridCol w:w="617"/>
        <w:gridCol w:w="617"/>
        <w:gridCol w:w="3447"/>
      </w:tblGrid>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техникасы (МТ)</w:t>
            </w:r>
          </w:p>
        </w:tc>
        <w:tc>
          <w:tcPr>
            <w:tcW w:w="3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класы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класы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түр бойынша (Word форматында Cd электрондық тасығышында)</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тіркеу кезінде мүддесін ұсыну құқына өндірушіден сенімхат</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Растаудың халықаралық нормасына сәйкес келуі (Word форматында Cd электрондық тасығышында</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(дайындаушы) туралы мәлімдемелер мыналарды: атауын, қызмет түрін, заңдық мекен-жайын, жекеменшік түрін, басшылар құрамын, олардың мәртебесі мен өкілдігі көрсетілген бөлімшелер мен еншілес компаниялар тізбесін көрсетеді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Өндіруші-ұйымның (дайындаушы) бас кәсіпорыны ұсынады</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 болып табылатын, медициналық техниканың шығын материалы құрамына кіретін дәрілік затқа сапа сертификаты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Растаудың халықаралық нормасына сәйкес келуі</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(дайындаушы) елде медициналық техниканың тіркелгенін куәландыратын құжат және/немесе Еркін сату сертификаты (Free Sale)</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Растаудың халықаралық нормасына сәйкес келуі</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 құқығын беретін лицензияланған шарт (келісім) патент жарамдығы мерзімі аяқталғанға дейін)</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Растаудың халықаралық нормасына сәйкес келуі</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құжаттың көшірмесі (болған жағдайда) патент болмаған кезде патент иеленуінің бұзушылықтары жоқ екендігі туралы өтінім иесінің кепіл хаты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Растаудың халықаралық нормасына сәйкес келуі немесе түпнұсқа</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шарттарының ұлттық және/немесе халықаралық стандартқа (GMP; ISO; EN) сәйкестігін растайтын құжат</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Растаудың халықаралық нормасына сәйкес келуі</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ұлттық немесе халықаралық нормативтік құжаттарға (Сәйкестік декларациясы; Сәйкестік сертификаты) сәйкестігін растайтын құжат</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Растаудың халықаралық нормасына сәйкес келуі немесе түпнұсқа</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денесімен жанасатын, медициналық техникаға жинақталатын және/немесе шығын материалдарына уыттылық және гигиеналық сынақ жүргізу есебі (хаттама)</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Өндіруші-ұйымның (дайындаушы) мөрімен расталады</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 туралы есеп</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Өндіруші-ұйымның (дайындаушы) мөрімен расталады</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 зерттеу жөніндегі есеп (сақтау мерзімі бар шығын материалдары үшін (ерітінділер, тест-жүйелер, реагенттер жиынтығы)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Өндіруші-ұйымның (дайындаушы) мөрімен расталады</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(медициналық) сынақтың қорытындысы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Өндіруші-ұйымның (дайындаушы) мөрімен расталады</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 оның талаптарына медициналық техника, сонымен қатар шығын материалдары және медициналық мақсаттағы бұйым болып табылатын жиынтықтардың: халықаралық, ұлттық стандарты, ұйымдардың, техникалық шарттардың сәйкес келуі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Ұйым/техникалық шарттар стандартының көшірмесі дайындаушы-зауыттың мөрімен расталады.</w:t>
            </w:r>
          </w:p>
          <w:p>
            <w:pPr>
              <w:spacing w:after="20"/>
              <w:ind w:left="20"/>
              <w:jc w:val="both"/>
            </w:pPr>
            <w:r>
              <w:rPr>
                <w:rFonts w:ascii="Times New Roman"/>
                <w:b w:val="false"/>
                <w:i w:val="false"/>
                <w:color w:val="000000"/>
                <w:sz w:val="20"/>
              </w:rPr>
              <w:t>
Халықаралық, ұлттық стандарттар ҚР-да есеп тіркеуімен</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материалдарының (түрі бойынша) және жинақталатын бөлшектердің және негізгі құрайтын тізбенің техникалық сипаттамалары көрсетілген ерекшелігі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 және электронды түрде ұсынылады.</w:t>
            </w:r>
          </w:p>
          <w:p>
            <w:pPr>
              <w:spacing w:after="20"/>
              <w:ind w:left="20"/>
              <w:jc w:val="both"/>
            </w:pPr>
            <w:r>
              <w:rPr>
                <w:rFonts w:ascii="Times New Roman"/>
                <w:b w:val="false"/>
                <w:i w:val="false"/>
                <w:color w:val="000000"/>
                <w:sz w:val="20"/>
              </w:rPr>
              <w:t>
Қағаз жүзіндегі варианты өндіруші-ұйымның мөрімен расталады.</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мемлекеттік және орыс тіліндегі пайдаланылатын құжаты, сонымен қатар шығын материалдарын және медициналық мақсаттағы бұйым болып табылатын, медициналық техниканың жиынтығын қолдану жөніндегі нұсқаулығы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Өндіруші-ұйымның (дайындаушы) мөрімен расталады</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материалдарының және медициналық мақсаттағы бұйым болып табылатын, медициналық техника жиынтығының үлгілері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сәйкес талаптарға сәйкес үш реттік тексеру жүргізуге арналған қажетті мөлшерде</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материалдарына және медициналық мақсаттағы бұйым болып табылатын, медициналық техника жиынтығына стандартты үлгілер (олардың нормативтік құжаттарда қолданылатынын көрсеткенде)</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графикалық бейнеленген жазба қағазы, сонымен қатар мемлекеттік және орыс тіліндегі медициналық мақсаттағы бұйым болып табылатын медициналық техниканың жиынтығы мен шығын материалдарын таңбалау мен қаптаудағы түрлі-түсті макеті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Өндіруші-ұйымның (дайындаушы) мөрімен расталады</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13х18 см кем емес түрлі-түсті фото (шығын материалдарын жиынтықтайтын бұйымның сыртқы түрін бейнелеуі тиіс)</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құжаттары жинағының 4-қосымшаға сәйкес тізбесі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Құжаттар міндетті түрде орыс тіліне аударылып ұсынылады.</w:t>
      </w:r>
    </w:p>
    <w:p>
      <w:pPr>
        <w:spacing w:after="0"/>
        <w:ind w:left="0"/>
        <w:jc w:val="both"/>
      </w:pPr>
      <w:r>
        <w:rPr>
          <w:rFonts w:ascii="Times New Roman"/>
          <w:b w:val="false"/>
          <w:i w:val="false"/>
          <w:color w:val="000000"/>
          <w:sz w:val="28"/>
        </w:rPr>
        <w:t>
      Растауды талап ететін құжаттар үшін құжаттың орыс тіліндегі аудармасын міндетті түрде нотариалды растау керек.</w:t>
      </w:r>
    </w:p>
    <w:p>
      <w:pPr>
        <w:spacing w:after="0"/>
        <w:ind w:left="0"/>
        <w:jc w:val="both"/>
      </w:pPr>
      <w:r>
        <w:rPr>
          <w:rFonts w:ascii="Times New Roman"/>
          <w:b w:val="false"/>
          <w:i w:val="false"/>
          <w:color w:val="000000"/>
          <w:sz w:val="28"/>
        </w:rPr>
        <w:t>
      Өтініш беруші ұсынылатын құжаттардың дұрыстығына жауапты.</w:t>
      </w:r>
    </w:p>
    <w:p>
      <w:pPr>
        <w:spacing w:after="0"/>
        <w:ind w:left="0"/>
        <w:jc w:val="both"/>
      </w:pPr>
      <w:r>
        <w:rPr>
          <w:rFonts w:ascii="Times New Roman"/>
          <w:b w:val="false"/>
          <w:i w:val="false"/>
          <w:color w:val="000000"/>
          <w:sz w:val="28"/>
        </w:rPr>
        <w:t>
      * Медициналық техника ерекшелігін құру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3807"/>
        <w:gridCol w:w="1363"/>
        <w:gridCol w:w="838"/>
        <w:gridCol w:w="838"/>
        <w:gridCol w:w="838"/>
        <w:gridCol w:w="2414"/>
        <w:gridCol w:w="1364"/>
      </w:tblGrid>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(дайындаушы), 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 тағайындалуы</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Жинақтаушылар атауы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15 ақпандағы</w:t>
            </w:r>
            <w:r>
              <w:br/>
            </w:r>
            <w:r>
              <w:rPr>
                <w:rFonts w:ascii="Times New Roman"/>
                <w:b w:val="false"/>
                <w:i w:val="false"/>
                <w:color w:val="000000"/>
                <w:sz w:val="20"/>
              </w:rPr>
              <w:t>№ 84 бұйрығына</w:t>
            </w:r>
            <w:r>
              <w:br/>
            </w:r>
            <w:r>
              <w:rPr>
                <w:rFonts w:ascii="Times New Roman"/>
                <w:b w:val="false"/>
                <w:i w:val="false"/>
                <w:color w:val="000000"/>
                <w:sz w:val="20"/>
              </w:rPr>
              <w:t>4-қосымша</w:t>
            </w:r>
            <w:r>
              <w:br/>
            </w:r>
            <w:r>
              <w:rPr>
                <w:rFonts w:ascii="Times New Roman"/>
                <w:b w:val="false"/>
                <w:i w:val="false"/>
                <w:color w:val="000000"/>
                <w:sz w:val="20"/>
              </w:rPr>
              <w:t>Медициналық мақсаттағы</w:t>
            </w:r>
            <w:r>
              <w:br/>
            </w:r>
            <w:r>
              <w:rPr>
                <w:rFonts w:ascii="Times New Roman"/>
                <w:b w:val="false"/>
                <w:i w:val="false"/>
                <w:color w:val="000000"/>
                <w:sz w:val="20"/>
              </w:rPr>
              <w:t>бұйымдар мен медициналық</w:t>
            </w:r>
            <w:r>
              <w:br/>
            </w:r>
            <w:r>
              <w:rPr>
                <w:rFonts w:ascii="Times New Roman"/>
                <w:b w:val="false"/>
                <w:i w:val="false"/>
                <w:color w:val="000000"/>
                <w:sz w:val="20"/>
              </w:rPr>
              <w:t>техниканы мемлекеттік тіркеу,</w:t>
            </w:r>
            <w:r>
              <w:br/>
            </w:r>
            <w:r>
              <w:rPr>
                <w:rFonts w:ascii="Times New Roman"/>
                <w:b w:val="false"/>
                <w:i w:val="false"/>
                <w:color w:val="000000"/>
                <w:sz w:val="20"/>
              </w:rPr>
              <w:t>қайта тіркеу және тіркеу</w:t>
            </w:r>
            <w:r>
              <w:br/>
            </w:r>
            <w:r>
              <w:rPr>
                <w:rFonts w:ascii="Times New Roman"/>
                <w:b w:val="false"/>
                <w:i w:val="false"/>
                <w:color w:val="000000"/>
                <w:sz w:val="20"/>
              </w:rPr>
              <w:t>деректеріне өзгерістер енгізу</w:t>
            </w:r>
            <w:r>
              <w:br/>
            </w:r>
            <w:r>
              <w:rPr>
                <w:rFonts w:ascii="Times New Roman"/>
                <w:b w:val="false"/>
                <w:i w:val="false"/>
                <w:color w:val="000000"/>
                <w:sz w:val="20"/>
              </w:rPr>
              <w:t>ережесіне 5-қосымша</w:t>
            </w:r>
          </w:p>
        </w:tc>
      </w:tr>
    </w:tbl>
    <w:bookmarkStart w:name="z342" w:id="315"/>
    <w:p>
      <w:pPr>
        <w:spacing w:after="0"/>
        <w:ind w:left="0"/>
        <w:jc w:val="left"/>
      </w:pPr>
      <w:r>
        <w:rPr>
          <w:rFonts w:ascii="Times New Roman"/>
          <w:b/>
          <w:i w:val="false"/>
          <w:color w:val="000000"/>
        </w:rPr>
        <w:t xml:space="preserve"> Қауіпсіздік класына сәйкес, медициналық мақсаттағы бұйымдарды</w:t>
      </w:r>
      <w:r>
        <w:br/>
      </w:r>
      <w:r>
        <w:rPr>
          <w:rFonts w:ascii="Times New Roman"/>
          <w:b/>
          <w:i w:val="false"/>
          <w:color w:val="000000"/>
        </w:rPr>
        <w:t>тіркеу, қайта тіркеу үшін қажетті құжаттар тізбесі</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5433"/>
        <w:gridCol w:w="640"/>
        <w:gridCol w:w="872"/>
        <w:gridCol w:w="641"/>
        <w:gridCol w:w="641"/>
        <w:gridCol w:w="732"/>
        <w:gridCol w:w="2145"/>
      </w:tblGrid>
      <w:tr>
        <w:trPr>
          <w:trHeight w:val="30" w:hRule="atLeast"/>
        </w:trPr>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р/к</w:t>
            </w:r>
          </w:p>
        </w:tc>
        <w:tc>
          <w:tcPr>
            <w:tcW w:w="5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 (ММБ)</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класы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класы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МИБП (инвитро)</w:t>
            </w:r>
          </w:p>
        </w:tc>
        <w:tc>
          <w:tcPr>
            <w:tcW w:w="0" w:type="auto"/>
            <w:vMerge/>
            <w:tcBorders>
              <w:top w:val="nil"/>
              <w:left w:val="single" w:color="cfcfcf" w:sz="5"/>
              <w:bottom w:val="single" w:color="cfcfcf" w:sz="5"/>
              <w:right w:val="single" w:color="cfcfcf" w:sz="5"/>
            </w:tcBorders>
          </w:tcP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түр бойынша</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тіркеу кезінде мүддесін ұсыну құқына өндірушіден (дайындаушы) сенімхат</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Растаудың халықаралық нормасына сәйкес келуі</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туралы мәлімдемелер мыналарды: атауын, қызмет түрін, заңдық мекен-жайын, жекеменшік түрін, басшылар құрамын, олардың мәртебесі мен өкілдігі көрсетілген бөлімшелер мен еншілес компаниялар тізбесін көрсетеді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Өндіруші-ұйымның (дайындаушы) бас кәсіпорыны ұсынады</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(дайындаушы) медициналық мақсаттағы бұйымның тіркелгенін куәландыратын құжат және/немесе Еркін сату сертификаты (Free Sale)</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Растаудың халықаралық нормасына сәйкес келуі</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 құқығын беретін лицензияланған шарт (келісім) патент жарамдығы мерзімі аяқталғанға дейін)</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Растаудың халықаралық нормасына сәйкес келуі</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құжаттың көшірмесі (болған жағдайда) патент болмаған кезде патент иеленунің бұзушылықтары жоқ екендігі туралы өтінім иесінің кепіл хаты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Растаудың халықаралық нормасына сәйкес келуі</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шарттарының ұлттық және/немесе халықаралық стандартқа (GMP; ISO; EN) сәйкестігін растайтын құжат</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Растаудың халықаралық нормасына сәйкес келуі</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 құрамына кіретін дәрілік заттың сапа сертификаты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Растаудың халықаралық нормасына сәйкес келуі</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бұйымдардың ұлттық немесе халықаралық нормативтік құжаттардың (Сәйкестік декларациясы; Сәйкестік сертификаты) нормативтік талаптарына сәйкестігін растайтын құжат</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Растаудың халықаралық нормасына сәйкес келуі</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бұйымдардың, сонымен қатар медициналық мақсаттағы бұйым болып табылатын медициналық мақсаттағы бұйымдардың шығын материалдарына уыттылық және гигиеналық сынақ жүргізу есебі (хаттама)</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Өндіруші-ұйымның (дайындаушы) мөрімен расталады</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бұйымдардың, сонымен қатар медициналық мақсаттағы бұйым болып табылатын медициналық мақсаттағы бұйымдардың шығын материалдарына техникалық сынақтар туралы есеп</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Өндіруші-ұйымның (дайындаушы) мөрімен расталады</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бұйымдардың, сонымен қатар медициналық мақсаттағы бұйым болып табылатын медициналық мақсаттағы бұйымдардың шығын материалдарына тұрақтылықты зерттеу жөніндегі есеп (сақтау мерзімін көрсеткенде)</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Өндіруші-ұйымның (дайындаушы) мөрімен расталады</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(медициналық) сынақтың қорытындысы (қолданылуы)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(ДЗ бар болса)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Өндіруші-ұйымның (дайындаушы) мөрімен расталады</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 оның талаптарына медициналық мақсаттағы бұйымдардың: халықаралық, ұлттық стандарты, ұйымдардың, техникалық шарттардың сәйкес келуі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Ұйым/техникалық шарттар стандартының көшірмесі өндіруші–ұйымның (дайындаушы) мөрімен расталады.</w:t>
            </w:r>
          </w:p>
          <w:p>
            <w:pPr>
              <w:spacing w:after="20"/>
              <w:ind w:left="20"/>
              <w:jc w:val="both"/>
            </w:pPr>
            <w:r>
              <w:rPr>
                <w:rFonts w:ascii="Times New Roman"/>
                <w:b w:val="false"/>
                <w:i w:val="false"/>
                <w:color w:val="000000"/>
                <w:sz w:val="20"/>
              </w:rPr>
              <w:t>
Ұлттық, халықаралық стандарттың ҚР-да есеп тіркеуі болуы тиіс</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материалдарының (түрі бойынша) және жинақтар тізбесінің техникалық сипаттамалары көрсетілген ерекшелігі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 және электронды түрде ұсынылады.</w:t>
            </w:r>
          </w:p>
          <w:p>
            <w:pPr>
              <w:spacing w:after="20"/>
              <w:ind w:left="20"/>
              <w:jc w:val="both"/>
            </w:pPr>
            <w:r>
              <w:rPr>
                <w:rFonts w:ascii="Times New Roman"/>
                <w:b w:val="false"/>
                <w:i w:val="false"/>
                <w:color w:val="000000"/>
                <w:sz w:val="20"/>
              </w:rPr>
              <w:t>
Қағаз жүзіндегі варианты өндіруші-ұйымның (дайындаушы) мөрімен расталады.</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қолдану жөніндегі нұсқаулық (түпнұсқасын өндірушіден алады)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Өндіруші-ұйымның (дайындаушы) мөрімен расталады</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тілдеріндегі медициналық мақсаттағы бұйымдардың медициналық қолдану жөніндегі нұсқаулығының жобасы (қағаз жүзінде және электронды түрде)</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тұлға растайды</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бұйымдардың үлгілері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құжаттарға сәйкес талаптарға сәйкес үш реттік тексеру жүргізуге арналған қажетті мөлшерде</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 (олардың нормативтік құжаттарда қолданылатынын көрсеткенде):</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материалдарының сапасын реттейтін құжаттар (бірінші қаптамасына)</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халықаралық стандарттың ҚР-да есеп тіркеуі болуы тиіс</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13х18 см кем емес түрлі-түсті фото (шығын материалдарын жиынтықтайтын бұйымның сыртқы түрін бейнелеуі тиіс)</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Қаптамалар мен заттаңбалардың түрлі-түсті макеттері (қағаз жүзінде және электронды түрде) JPEG форматында CD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Өндіруші-ұйымның (дайындаушы) мөрімен расталады</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макетінің мәтіні мемлекеттік және орыс тілдерінде (қағаз жүзінде және электронды түрде) JPEG форматында CD</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тұлға растайды</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құжаттары жинағының 5-қосымшаға сәйкес тізбесі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Құжаттар міндетті түрде орыс тіліне аударылып ұсынылады.</w:t>
      </w:r>
    </w:p>
    <w:p>
      <w:pPr>
        <w:spacing w:after="0"/>
        <w:ind w:left="0"/>
        <w:jc w:val="both"/>
      </w:pPr>
      <w:r>
        <w:rPr>
          <w:rFonts w:ascii="Times New Roman"/>
          <w:b w:val="false"/>
          <w:i w:val="false"/>
          <w:color w:val="000000"/>
          <w:sz w:val="28"/>
        </w:rPr>
        <w:t>
      Растауды талап ететін құжаттар үшін құжаттың орыс тіліндегі аудармасын міндетті түрде нотариалды растау керек.</w:t>
      </w:r>
    </w:p>
    <w:p>
      <w:pPr>
        <w:spacing w:after="0"/>
        <w:ind w:left="0"/>
        <w:jc w:val="both"/>
      </w:pPr>
      <w:r>
        <w:rPr>
          <w:rFonts w:ascii="Times New Roman"/>
          <w:b w:val="false"/>
          <w:i w:val="false"/>
          <w:color w:val="000000"/>
          <w:sz w:val="28"/>
        </w:rPr>
        <w:t>
      Өтініш беруші ұсынылатын құжаттардың дұрыстығына жауапты.</w:t>
      </w:r>
    </w:p>
    <w:p>
      <w:pPr>
        <w:spacing w:after="0"/>
        <w:ind w:left="0"/>
        <w:jc w:val="both"/>
      </w:pPr>
      <w:r>
        <w:rPr>
          <w:rFonts w:ascii="Times New Roman"/>
          <w:b w:val="false"/>
          <w:i w:val="false"/>
          <w:color w:val="000000"/>
          <w:sz w:val="28"/>
        </w:rPr>
        <w:t>
      * Медициналық техникаға өзіндік ерекшелік құру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3807"/>
        <w:gridCol w:w="1888"/>
        <w:gridCol w:w="838"/>
        <w:gridCol w:w="838"/>
        <w:gridCol w:w="838"/>
        <w:gridCol w:w="1889"/>
        <w:gridCol w:w="1364"/>
      </w:tblGrid>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(дайындаушы), 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саласы,тағайындалуы</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Жинақтаушылар атауы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15 ақпандағы</w:t>
            </w:r>
            <w:r>
              <w:br/>
            </w:r>
            <w:r>
              <w:rPr>
                <w:rFonts w:ascii="Times New Roman"/>
                <w:b w:val="false"/>
                <w:i w:val="false"/>
                <w:color w:val="000000"/>
                <w:sz w:val="20"/>
              </w:rPr>
              <w:t>№ 84 бұйрығына</w:t>
            </w:r>
            <w:r>
              <w:br/>
            </w:r>
            <w:r>
              <w:rPr>
                <w:rFonts w:ascii="Times New Roman"/>
                <w:b w:val="false"/>
                <w:i w:val="false"/>
                <w:color w:val="000000"/>
                <w:sz w:val="20"/>
              </w:rPr>
              <w:t>5-қосымша</w:t>
            </w:r>
            <w:r>
              <w:br/>
            </w:r>
            <w:r>
              <w:rPr>
                <w:rFonts w:ascii="Times New Roman"/>
                <w:b w:val="false"/>
                <w:i w:val="false"/>
                <w:color w:val="000000"/>
                <w:sz w:val="20"/>
              </w:rPr>
              <w:t>Медициналық мақсаттағы</w:t>
            </w:r>
            <w:r>
              <w:br/>
            </w:r>
            <w:r>
              <w:rPr>
                <w:rFonts w:ascii="Times New Roman"/>
                <w:b w:val="false"/>
                <w:i w:val="false"/>
                <w:color w:val="000000"/>
                <w:sz w:val="20"/>
              </w:rPr>
              <w:t>бұйымдар мен медициналық</w:t>
            </w:r>
            <w:r>
              <w:br/>
            </w:r>
            <w:r>
              <w:rPr>
                <w:rFonts w:ascii="Times New Roman"/>
                <w:b w:val="false"/>
                <w:i w:val="false"/>
                <w:color w:val="000000"/>
                <w:sz w:val="20"/>
              </w:rPr>
              <w:t>техниканы мемлекеттік тіркеу,</w:t>
            </w:r>
            <w:r>
              <w:br/>
            </w:r>
            <w:r>
              <w:rPr>
                <w:rFonts w:ascii="Times New Roman"/>
                <w:b w:val="false"/>
                <w:i w:val="false"/>
                <w:color w:val="000000"/>
                <w:sz w:val="20"/>
              </w:rPr>
              <w:t>қайта тіркеу және тіркеу</w:t>
            </w:r>
            <w:r>
              <w:br/>
            </w:r>
            <w:r>
              <w:rPr>
                <w:rFonts w:ascii="Times New Roman"/>
                <w:b w:val="false"/>
                <w:i w:val="false"/>
                <w:color w:val="000000"/>
                <w:sz w:val="20"/>
              </w:rPr>
              <w:t>деректеріне өзгерістер енгізу</w:t>
            </w:r>
            <w:r>
              <w:br/>
            </w:r>
            <w:r>
              <w:rPr>
                <w:rFonts w:ascii="Times New Roman"/>
                <w:b w:val="false"/>
                <w:i w:val="false"/>
                <w:color w:val="000000"/>
                <w:sz w:val="20"/>
              </w:rPr>
              <w:t>ережесіне 6-қосымша</w:t>
            </w:r>
          </w:p>
        </w:tc>
      </w:tr>
    </w:tbl>
    <w:p>
      <w:pPr>
        <w:spacing w:after="0"/>
        <w:ind w:left="0"/>
        <w:jc w:val="both"/>
      </w:pPr>
      <w:r>
        <w:rPr>
          <w:rFonts w:ascii="Times New Roman"/>
          <w:b w:val="false"/>
          <w:i w:val="false"/>
          <w:color w:val="000000"/>
          <w:sz w:val="28"/>
        </w:rPr>
        <w:t>
      Нысан</w:t>
      </w:r>
    </w:p>
    <w:bookmarkStart w:name="z345" w:id="316"/>
    <w:p>
      <w:pPr>
        <w:spacing w:after="0"/>
        <w:ind w:left="0"/>
        <w:jc w:val="left"/>
      </w:pPr>
      <w:r>
        <w:rPr>
          <w:rFonts w:ascii="Times New Roman"/>
          <w:b/>
          <w:i w:val="false"/>
          <w:color w:val="000000"/>
        </w:rPr>
        <w:t xml:space="preserve"> Қазақстан Республикасында мемлекеттік тіркеуге өтініш жасалған</w:t>
      </w:r>
      <w:r>
        <w:br/>
      </w:r>
      <w:r>
        <w:rPr>
          <w:rFonts w:ascii="Times New Roman"/>
          <w:b/>
          <w:i w:val="false"/>
          <w:color w:val="000000"/>
        </w:rPr>
        <w:t>медициналық мақсаттағы бұйымдар мен медициналық техникаға</w:t>
      </w:r>
      <w:r>
        <w:br/>
      </w:r>
      <w:r>
        <w:rPr>
          <w:rFonts w:ascii="Times New Roman"/>
          <w:b/>
          <w:i w:val="false"/>
          <w:color w:val="000000"/>
        </w:rPr>
        <w:t>сараптау жұмыстарын жүргізудің орындылығы туралы</w:t>
      </w:r>
      <w:r>
        <w:br/>
      </w:r>
      <w:r>
        <w:rPr>
          <w:rFonts w:ascii="Times New Roman"/>
          <w:b/>
          <w:i w:val="false"/>
          <w:color w:val="000000"/>
        </w:rPr>
        <w:t>қорытынды</w:t>
      </w:r>
    </w:p>
    <w:bookmarkEnd w:id="316"/>
    <w:p>
      <w:pPr>
        <w:spacing w:after="0"/>
        <w:ind w:left="0"/>
        <w:jc w:val="both"/>
      </w:pPr>
      <w:r>
        <w:rPr>
          <w:rFonts w:ascii="Times New Roman"/>
          <w:b w:val="false"/>
          <w:i w:val="false"/>
          <w:color w:val="000000"/>
          <w:sz w:val="28"/>
        </w:rPr>
        <w:t>
      Мемлекеттік орган Қазақстан Республикасының рыногында Қазақстан Республикасында мемлекеттік тіркеуге мәлімделген медициналық мақсаттағы бұйымдар мен медициналық техника аналогтарының болуына, олардың салыстырмалы құнын, өндіріс шарттарын бағалауға талдау жүргізді:</w:t>
      </w:r>
    </w:p>
    <w:p>
      <w:pPr>
        <w:spacing w:after="0"/>
        <w:ind w:left="0"/>
        <w:jc w:val="both"/>
      </w:pPr>
      <w:r>
        <w:rPr>
          <w:rFonts w:ascii="Times New Roman"/>
          <w:b w:val="false"/>
          <w:i w:val="false"/>
          <w:color w:val="000000"/>
          <w:sz w:val="28"/>
        </w:rPr>
        <w:t>
      медициналық мақсаттағы бұйымдар мен медициналық техника: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қолданудың әлеуетті қаупіне қарай қауіпсіздік класы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(көрсетілсін)</w:t>
      </w:r>
    </w:p>
    <w:p>
      <w:pPr>
        <w:spacing w:after="0"/>
        <w:ind w:left="0"/>
        <w:jc w:val="both"/>
      </w:pPr>
      <w:r>
        <w:rPr>
          <w:rFonts w:ascii="Times New Roman"/>
          <w:b w:val="false"/>
          <w:i w:val="false"/>
          <w:color w:val="000000"/>
          <w:sz w:val="28"/>
        </w:rPr>
        <w:t>
            өндіруші-ұйым (дайындаушы)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өндіруші-ел</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иесі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Республикасында қорғау құжатымен қорғалуы:</w:t>
      </w:r>
    </w:p>
    <w:p>
      <w:pPr>
        <w:spacing w:after="0"/>
        <w:ind w:left="0"/>
        <w:jc w:val="both"/>
      </w:pPr>
      <w:r>
        <w:rPr>
          <w:rFonts w:ascii="Times New Roman"/>
          <w:b w:val="false"/>
          <w:i w:val="false"/>
          <w:color w:val="000000"/>
          <w:sz w:val="28"/>
        </w:rPr>
        <w:t>
            ИӘ ЖОҚ (қажеттісін көрсету керек)</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(сақтау құжатының атауы мен иесі, нөмірі, берілген күні, қолдану мерзімі) лицензиялық шарттың болуы (патент мерзімі аяқталғанға дейін) ИӘ ЖОҚ (қажеттісін көрсету керек)</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(қорытынды/беру нөмірі, күні, қолданыс мерзімі)</w:t>
      </w:r>
    </w:p>
    <w:p>
      <w:pPr>
        <w:spacing w:after="0"/>
        <w:ind w:left="0"/>
        <w:jc w:val="both"/>
      </w:pPr>
      <w:r>
        <w:rPr>
          <w:rFonts w:ascii="Times New Roman"/>
          <w:b w:val="false"/>
          <w:i w:val="false"/>
          <w:color w:val="000000"/>
          <w:sz w:val="28"/>
        </w:rPr>
        <w:t>
      Мыналар анықталды:</w:t>
      </w:r>
    </w:p>
    <w:bookmarkStart w:name="z346" w:id="317"/>
    <w:p>
      <w:pPr>
        <w:spacing w:after="0"/>
        <w:ind w:left="0"/>
        <w:jc w:val="both"/>
      </w:pPr>
      <w:r>
        <w:rPr>
          <w:rFonts w:ascii="Times New Roman"/>
          <w:b w:val="false"/>
          <w:i w:val="false"/>
          <w:color w:val="000000"/>
          <w:sz w:val="28"/>
        </w:rPr>
        <w:t>
      1) Қазақстан Республикасында мемлекеттік тіркеуге өтініш жасалған медициналық мақсаттағы бұйымдар мен медициналық техниканың аналогтары тіркелді:</w:t>
      </w:r>
    </w:p>
    <w:bookmarkEnd w:id="317"/>
    <w:p>
      <w:pPr>
        <w:spacing w:after="0"/>
        <w:ind w:left="0"/>
        <w:jc w:val="both"/>
      </w:pPr>
      <w:r>
        <w:rPr>
          <w:rFonts w:ascii="Times New Roman"/>
          <w:b w:val="false"/>
          <w:i w:val="false"/>
          <w:color w:val="000000"/>
          <w:sz w:val="28"/>
        </w:rPr>
        <w:t>
      ИӘ ЖОҚ (қажеттісін көрсету керек)</w:t>
      </w:r>
    </w:p>
    <w:p>
      <w:pPr>
        <w:spacing w:after="0"/>
        <w:ind w:left="0"/>
        <w:jc w:val="both"/>
      </w:pPr>
      <w:r>
        <w:rPr>
          <w:rFonts w:ascii="Times New Roman"/>
          <w:b w:val="false"/>
          <w:i w:val="false"/>
          <w:color w:val="000000"/>
          <w:sz w:val="28"/>
        </w:rPr>
        <w:t>
      Медициналық мақсаттағы бұйымдар мен медициналық техниканың аналогтары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4103"/>
        <w:gridCol w:w="4643"/>
        <w:gridCol w:w="1172"/>
        <w:gridCol w:w="1172"/>
      </w:tblGrid>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тіркеуге ұсынылған медициналық мақсаттағы бұйымдар мен медициналық техника аналогының саудалық атауы</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 (дайындаушы) көрсеткен медициналық мақсаттағы бұйымдар мен медициналық техниканың бағасы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аналогының бағасы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Дистрибьюторлық аналогының бағасы</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47" w:id="318"/>
    <w:p>
      <w:pPr>
        <w:spacing w:after="0"/>
        <w:ind w:left="0"/>
        <w:jc w:val="both"/>
      </w:pPr>
      <w:r>
        <w:rPr>
          <w:rFonts w:ascii="Times New Roman"/>
          <w:b w:val="false"/>
          <w:i w:val="false"/>
          <w:color w:val="000000"/>
          <w:sz w:val="28"/>
        </w:rPr>
        <w:t>
      2) сақталатын құжаттың көшірмесі (бар болса). Патент болмаған кезде өтішін берушінің панет иесінің құқығын бұзбау туралы кепілхаты.</w:t>
      </w:r>
    </w:p>
    <w:bookmarkEnd w:id="318"/>
    <w:p>
      <w:pPr>
        <w:spacing w:after="0"/>
        <w:ind w:left="0"/>
        <w:jc w:val="both"/>
      </w:pPr>
      <w:r>
        <w:rPr>
          <w:rFonts w:ascii="Times New Roman"/>
          <w:b w:val="false"/>
          <w:i w:val="false"/>
          <w:color w:val="000000"/>
          <w:sz w:val="28"/>
        </w:rPr>
        <w:t>
      ИӘ ЖОҚ (қажеттісін көрсету керек)</w:t>
      </w:r>
    </w:p>
    <w:bookmarkStart w:name="z348" w:id="319"/>
    <w:p>
      <w:pPr>
        <w:spacing w:after="0"/>
        <w:ind w:left="0"/>
        <w:jc w:val="both"/>
      </w:pPr>
      <w:r>
        <w:rPr>
          <w:rFonts w:ascii="Times New Roman"/>
          <w:b w:val="false"/>
          <w:i w:val="false"/>
          <w:color w:val="000000"/>
          <w:sz w:val="28"/>
        </w:rPr>
        <w:t>
      3) лицензиялық шарттың болуы (патент қолданысы мерзімі аяқталғанға дейін)</w:t>
      </w:r>
    </w:p>
    <w:bookmarkEnd w:id="319"/>
    <w:p>
      <w:pPr>
        <w:spacing w:after="0"/>
        <w:ind w:left="0"/>
        <w:jc w:val="both"/>
      </w:pPr>
      <w:r>
        <w:rPr>
          <w:rFonts w:ascii="Times New Roman"/>
          <w:b w:val="false"/>
          <w:i w:val="false"/>
          <w:color w:val="000000"/>
          <w:sz w:val="28"/>
        </w:rPr>
        <w:t>
      ИӘ ЖОҚ (қажеттісін көрсету керек)</w:t>
      </w:r>
    </w:p>
    <w:bookmarkStart w:name="z349" w:id="320"/>
    <w:p>
      <w:pPr>
        <w:spacing w:after="0"/>
        <w:ind w:left="0"/>
        <w:jc w:val="both"/>
      </w:pPr>
      <w:r>
        <w:rPr>
          <w:rFonts w:ascii="Times New Roman"/>
          <w:b w:val="false"/>
          <w:i w:val="false"/>
          <w:color w:val="000000"/>
          <w:sz w:val="28"/>
        </w:rPr>
        <w:t>
      4) дәрілік зат республикалық бюджеттік бағдарламалар шеңберінде Қазақстан Республикасы халқының әлеуметтік-мәнді ауруларын емдеу кезінде қолданылады және шектеулі клиникалық зерттеулерге немесе биоэквиваленттілікке сынақтар жүргізуге жатады.</w:t>
      </w:r>
    </w:p>
    <w:bookmarkEnd w:id="320"/>
    <w:p>
      <w:pPr>
        <w:spacing w:after="0"/>
        <w:ind w:left="0"/>
        <w:jc w:val="both"/>
      </w:pPr>
      <w:r>
        <w:rPr>
          <w:rFonts w:ascii="Times New Roman"/>
          <w:b w:val="false"/>
          <w:i w:val="false"/>
          <w:color w:val="000000"/>
          <w:sz w:val="28"/>
        </w:rPr>
        <w:t>
      ИӘ ЖОҚ (қажеттісін көрсету керек)</w:t>
      </w:r>
    </w:p>
    <w:bookmarkStart w:name="z350" w:id="321"/>
    <w:p>
      <w:pPr>
        <w:spacing w:after="0"/>
        <w:ind w:left="0"/>
        <w:jc w:val="both"/>
      </w:pPr>
      <w:r>
        <w:rPr>
          <w:rFonts w:ascii="Times New Roman"/>
          <w:b w:val="false"/>
          <w:i w:val="false"/>
          <w:color w:val="000000"/>
          <w:sz w:val="28"/>
        </w:rPr>
        <w:t>
      5) жарнамалау сипаты (теріс қорытындысының күні, сертификаттау жөніндегі органның атауы, сәйкес келмеу көрсеткіштері)</w:t>
      </w:r>
    </w:p>
    <w:bookmarkEnd w:id="321"/>
    <w:bookmarkStart w:name="z351" w:id="322"/>
    <w:p>
      <w:pPr>
        <w:spacing w:after="0"/>
        <w:ind w:left="0"/>
        <w:jc w:val="both"/>
      </w:pPr>
      <w:r>
        <w:rPr>
          <w:rFonts w:ascii="Times New Roman"/>
          <w:b w:val="false"/>
          <w:i w:val="false"/>
          <w:color w:val="000000"/>
          <w:sz w:val="28"/>
        </w:rPr>
        <w:t>
      6) Тексерудің қорытындысын ескере отырып, Мемлекеттік орган сараптау жұмыстарын жүргізуді орынды деп санайды. Өтініш берілген дәрілік заттардың қауіпсіздігін, тиімділігін және сапа көрсеткіштерін бағалау үшін сараптауға тіркеу құжаттар жинағын және өнімдер үлгілерін дәрілік заттарды, медициналық мақсаттағы және медицина техникасы айналымы саласындағы мемлекеттік сараптау ұйымына жібереді.</w:t>
      </w:r>
    </w:p>
    <w:bookmarkEnd w:id="322"/>
    <w:p>
      <w:pPr>
        <w:spacing w:after="0"/>
        <w:ind w:left="0"/>
        <w:jc w:val="both"/>
      </w:pPr>
      <w:r>
        <w:rPr>
          <w:rFonts w:ascii="Times New Roman"/>
          <w:b w:val="false"/>
          <w:i w:val="false"/>
          <w:color w:val="000000"/>
          <w:sz w:val="28"/>
        </w:rPr>
        <w:t>
      Қорытынды:</w:t>
      </w:r>
    </w:p>
    <w:bookmarkStart w:name="z352" w:id="323"/>
    <w:p>
      <w:pPr>
        <w:spacing w:after="0"/>
        <w:ind w:left="0"/>
        <w:jc w:val="both"/>
      </w:pPr>
      <w:r>
        <w:rPr>
          <w:rFonts w:ascii="Times New Roman"/>
          <w:b w:val="false"/>
          <w:i w:val="false"/>
          <w:color w:val="000000"/>
          <w:sz w:val="28"/>
        </w:rPr>
        <w:t>
      1) Мемлекеттік орган талдау нәтижесін ескере отырып, сараптамалық жұмыстар жүргізуді орынды деп санайды. Тіркеу құжаттарының жинағын және өтініш берілген медициналық мақсаттағы бұйымның және медициналық техниканың қауіпсіздігін, тиімділігін және сапасын бағалау үшін сараптамалық ұйымға өнім үлгілерін сараптамаға жібереді.</w:t>
      </w:r>
    </w:p>
    <w:bookmarkEnd w:id="323"/>
    <w:bookmarkStart w:name="z353" w:id="324"/>
    <w:p>
      <w:pPr>
        <w:spacing w:after="0"/>
        <w:ind w:left="0"/>
        <w:jc w:val="both"/>
      </w:pPr>
      <w:r>
        <w:rPr>
          <w:rFonts w:ascii="Times New Roman"/>
          <w:b w:val="false"/>
          <w:i w:val="false"/>
          <w:color w:val="000000"/>
          <w:sz w:val="28"/>
        </w:rPr>
        <w:t>
      2) өтініш берілген медициналық мақсаттағы бұйымдар мен медициналық техника ____________сараптамаға ___________________________байланысты жатпайды себебін көрсетіңіз)</w:t>
      </w:r>
    </w:p>
    <w:bookmarkEnd w:id="324"/>
    <w:p>
      <w:pPr>
        <w:spacing w:after="0"/>
        <w:ind w:left="0"/>
        <w:jc w:val="both"/>
      </w:pPr>
      <w:r>
        <w:rPr>
          <w:rFonts w:ascii="Times New Roman"/>
          <w:b w:val="false"/>
          <w:i w:val="false"/>
          <w:color w:val="000000"/>
          <w:sz w:val="28"/>
        </w:rPr>
        <w:t>
            Мемлекеттік органның жауапты тұлғасы 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Толтыру күні 2011 жылғы "____"_______________</w:t>
      </w:r>
    </w:p>
    <w:p>
      <w:pPr>
        <w:spacing w:after="0"/>
        <w:ind w:left="0"/>
        <w:jc w:val="both"/>
      </w:pPr>
      <w:r>
        <w:rPr>
          <w:rFonts w:ascii="Times New Roman"/>
          <w:b w:val="false"/>
          <w:i w:val="false"/>
          <w:color w:val="000000"/>
          <w:sz w:val="28"/>
        </w:rPr>
        <w:t>
      М.О.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15 ақпандағы</w:t>
            </w:r>
            <w:r>
              <w:br/>
            </w:r>
            <w:r>
              <w:rPr>
                <w:rFonts w:ascii="Times New Roman"/>
                <w:b w:val="false"/>
                <w:i w:val="false"/>
                <w:color w:val="000000"/>
                <w:sz w:val="20"/>
              </w:rPr>
              <w:t>№ 84 бұйрығына</w:t>
            </w:r>
            <w:r>
              <w:br/>
            </w:r>
            <w:r>
              <w:rPr>
                <w:rFonts w:ascii="Times New Roman"/>
                <w:b w:val="false"/>
                <w:i w:val="false"/>
                <w:color w:val="000000"/>
                <w:sz w:val="20"/>
              </w:rPr>
              <w:t>6-қосымша</w:t>
            </w:r>
            <w:r>
              <w:br/>
            </w:r>
            <w:r>
              <w:rPr>
                <w:rFonts w:ascii="Times New Roman"/>
                <w:b w:val="false"/>
                <w:i w:val="false"/>
                <w:color w:val="000000"/>
                <w:sz w:val="20"/>
              </w:rPr>
              <w:t>Медициналық мақсаттағы</w:t>
            </w:r>
            <w:r>
              <w:br/>
            </w:r>
            <w:r>
              <w:rPr>
                <w:rFonts w:ascii="Times New Roman"/>
                <w:b w:val="false"/>
                <w:i w:val="false"/>
                <w:color w:val="000000"/>
                <w:sz w:val="20"/>
              </w:rPr>
              <w:t>бұйымдар мен медициналық</w:t>
            </w:r>
            <w:r>
              <w:br/>
            </w:r>
            <w:r>
              <w:rPr>
                <w:rFonts w:ascii="Times New Roman"/>
                <w:b w:val="false"/>
                <w:i w:val="false"/>
                <w:color w:val="000000"/>
                <w:sz w:val="20"/>
              </w:rPr>
              <w:t xml:space="preserve">техниканы мемлекеттік тіркеу, </w:t>
            </w:r>
            <w:r>
              <w:br/>
            </w:r>
            <w:r>
              <w:rPr>
                <w:rFonts w:ascii="Times New Roman"/>
                <w:b w:val="false"/>
                <w:i w:val="false"/>
                <w:color w:val="000000"/>
                <w:sz w:val="20"/>
              </w:rPr>
              <w:t>қайта тіркеу және тіркеу</w:t>
            </w:r>
            <w:r>
              <w:br/>
            </w:r>
            <w:r>
              <w:rPr>
                <w:rFonts w:ascii="Times New Roman"/>
                <w:b w:val="false"/>
                <w:i w:val="false"/>
                <w:color w:val="000000"/>
                <w:sz w:val="20"/>
              </w:rPr>
              <w:t>деректеріне өзгерістер енгізу</w:t>
            </w:r>
            <w:r>
              <w:br/>
            </w:r>
            <w:r>
              <w:rPr>
                <w:rFonts w:ascii="Times New Roman"/>
                <w:b w:val="false"/>
                <w:i w:val="false"/>
                <w:color w:val="000000"/>
                <w:sz w:val="20"/>
              </w:rPr>
              <w:t>ережесіне 7-қосымша</w:t>
            </w:r>
          </w:p>
        </w:tc>
      </w:tr>
    </w:tbl>
    <w:p>
      <w:pPr>
        <w:spacing w:after="0"/>
        <w:ind w:left="0"/>
        <w:jc w:val="both"/>
      </w:pPr>
      <w:r>
        <w:rPr>
          <w:rFonts w:ascii="Times New Roman"/>
          <w:b w:val="false"/>
          <w:i w:val="false"/>
          <w:color w:val="000000"/>
          <w:sz w:val="28"/>
        </w:rPr>
        <w:t>
      Нысан</w:t>
      </w:r>
    </w:p>
    <w:bookmarkStart w:name="z356" w:id="325"/>
    <w:p>
      <w:pPr>
        <w:spacing w:after="0"/>
        <w:ind w:left="0"/>
        <w:jc w:val="left"/>
      </w:pPr>
      <w:r>
        <w:rPr>
          <w:rFonts w:ascii="Times New Roman"/>
          <w:b/>
          <w:i w:val="false"/>
          <w:color w:val="000000"/>
        </w:rPr>
        <w:t xml:space="preserve"> Қазақстан Республикасында мемлекеттік тіркеуге, қайта тіркеуге</w:t>
      </w:r>
      <w:r>
        <w:br/>
      </w:r>
      <w:r>
        <w:rPr>
          <w:rFonts w:ascii="Times New Roman"/>
          <w:b/>
          <w:i w:val="false"/>
          <w:color w:val="000000"/>
        </w:rPr>
        <w:t>өтініш білдірген медициналық мақсаттағы бұйымдар мен</w:t>
      </w:r>
      <w:r>
        <w:br/>
      </w:r>
      <w:r>
        <w:rPr>
          <w:rFonts w:ascii="Times New Roman"/>
          <w:b/>
          <w:i w:val="false"/>
          <w:color w:val="000000"/>
        </w:rPr>
        <w:t>медициналық техниканың қауіпсіздігі, тиімділігі және сапасы</w:t>
      </w:r>
      <w:r>
        <w:br/>
      </w:r>
      <w:r>
        <w:rPr>
          <w:rFonts w:ascii="Times New Roman"/>
          <w:b/>
          <w:i w:val="false"/>
          <w:color w:val="000000"/>
        </w:rPr>
        <w:t>туралы қорытынды</w:t>
      </w:r>
    </w:p>
    <w:bookmarkEnd w:id="325"/>
    <w:bookmarkStart w:name="z357" w:id="326"/>
    <w:p>
      <w:pPr>
        <w:spacing w:after="0"/>
        <w:ind w:left="0"/>
        <w:jc w:val="both"/>
      </w:pPr>
      <w:r>
        <w:rPr>
          <w:rFonts w:ascii="Times New Roman"/>
          <w:b w:val="false"/>
          <w:i w:val="false"/>
          <w:color w:val="000000"/>
          <w:sz w:val="28"/>
        </w:rPr>
        <w:t>
      Сараптау ұйымы Қазақстан Республикасында мемлекеттік тіркеуге, қайта тіркеуге өтініш білдірген медициналық мақсаттағы бұйымдар мен медициналық техника қауіпсіздігінің, тиімділігінің және сапасының сараптау қорытындысын хабарлайды</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2714"/>
        <w:gridCol w:w="2235"/>
        <w:gridCol w:w="4022"/>
        <w:gridCol w:w="2001"/>
      </w:tblGrid>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р/к</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 мен медициналық техникасының атауы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Өндіруші-ұйым, өндіруші-ел</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қорғау құжатымен қорғалуы (иә, жоқ)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дәрежесіне байланысты қауіпсіздік класы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gridCol w:w="2215"/>
        <w:gridCol w:w="2215"/>
        <w:gridCol w:w="2216"/>
        <w:gridCol w:w="3439"/>
      </w:tblGrid>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сараптаманың қорытындысы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сараптаманың қорытындысы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сараптаманың қорытындысы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сараптаманың қорытындысы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Сараптау ұйымының қорытындысы</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Сарапшылық ұйымының басшысы</w:t>
      </w:r>
    </w:p>
    <w:p>
      <w:pPr>
        <w:spacing w:after="0"/>
        <w:ind w:left="0"/>
        <w:jc w:val="both"/>
      </w:pPr>
      <w:r>
        <w:rPr>
          <w:rFonts w:ascii="Times New Roman"/>
          <w:b w:val="false"/>
          <w:i w:val="false"/>
          <w:color w:val="000000"/>
          <w:sz w:val="28"/>
        </w:rPr>
        <w:t>
            Қолы _________________</w:t>
      </w:r>
    </w:p>
    <w:p>
      <w:pPr>
        <w:spacing w:after="0"/>
        <w:ind w:left="0"/>
        <w:jc w:val="both"/>
      </w:pPr>
      <w:r>
        <w:rPr>
          <w:rFonts w:ascii="Times New Roman"/>
          <w:b w:val="false"/>
          <w:i w:val="false"/>
          <w:color w:val="000000"/>
          <w:sz w:val="28"/>
        </w:rPr>
        <w:t>
            "____" ______ 20___ ж       М.О. (мөрдің орны)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6-98 бағандарда сараптау кезеңі бойынша қорытындының ресімделген күні және № (бар болса) көрсетіледі</w:t>
      </w:r>
    </w:p>
    <w:p>
      <w:pPr>
        <w:spacing w:after="0"/>
        <w:ind w:left="0"/>
        <w:jc w:val="both"/>
      </w:pPr>
      <w:r>
        <w:rPr>
          <w:rFonts w:ascii="Times New Roman"/>
          <w:b w:val="false"/>
          <w:i w:val="false"/>
          <w:color w:val="000000"/>
          <w:sz w:val="28"/>
        </w:rPr>
        <w:t>
      2. 10-бағанында сараптау ұйымының Қазақстан Республикасында мемлекеттік тіркеуден, қайта тіркеуден бас тартуына ұсынымдар көрсетіледі.</w:t>
      </w:r>
    </w:p>
    <w:p>
      <w:pPr>
        <w:spacing w:after="0"/>
        <w:ind w:left="0"/>
        <w:jc w:val="both"/>
      </w:pPr>
      <w:r>
        <w:rPr>
          <w:rFonts w:ascii="Times New Roman"/>
          <w:b w:val="false"/>
          <w:i w:val="false"/>
          <w:color w:val="000000"/>
          <w:sz w:val="28"/>
        </w:rPr>
        <w:t>
      Сараптау ұйымының медициналық мақсаттағы бұйымдар мен медициналық техниканың қауіпсіздігі, тиімділігі және сапасы жөніндегі Қорытындысына медициналық мақсаттағы бұйымдар мен медициналық техниканы Қазақстан Республикасында мемлекеттік тіркеуден, қайта тіркеуден бас тартуға ұсыным жасалған жағдайда мемлекеттік органға түсініктеме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15 ақпандағы</w:t>
            </w:r>
            <w:r>
              <w:br/>
            </w:r>
            <w:r>
              <w:rPr>
                <w:rFonts w:ascii="Times New Roman"/>
                <w:b w:val="false"/>
                <w:i w:val="false"/>
                <w:color w:val="000000"/>
                <w:sz w:val="20"/>
              </w:rPr>
              <w:t>№ 84 бұйрығына</w:t>
            </w:r>
            <w:r>
              <w:br/>
            </w:r>
            <w:r>
              <w:rPr>
                <w:rFonts w:ascii="Times New Roman"/>
                <w:b w:val="false"/>
                <w:i w:val="false"/>
                <w:color w:val="000000"/>
                <w:sz w:val="20"/>
              </w:rPr>
              <w:t>7-қосымша</w:t>
            </w:r>
            <w:r>
              <w:br/>
            </w:r>
            <w:r>
              <w:rPr>
                <w:rFonts w:ascii="Times New Roman"/>
                <w:b w:val="false"/>
                <w:i w:val="false"/>
                <w:color w:val="000000"/>
                <w:sz w:val="20"/>
              </w:rPr>
              <w:t>Медициналық мақсаттағы</w:t>
            </w:r>
            <w:r>
              <w:br/>
            </w:r>
            <w:r>
              <w:rPr>
                <w:rFonts w:ascii="Times New Roman"/>
                <w:b w:val="false"/>
                <w:i w:val="false"/>
                <w:color w:val="000000"/>
                <w:sz w:val="20"/>
              </w:rPr>
              <w:t>бұйымдар мен медициналық</w:t>
            </w:r>
            <w:r>
              <w:br/>
            </w:r>
            <w:r>
              <w:rPr>
                <w:rFonts w:ascii="Times New Roman"/>
                <w:b w:val="false"/>
                <w:i w:val="false"/>
                <w:color w:val="000000"/>
                <w:sz w:val="20"/>
              </w:rPr>
              <w:t>техниканы мемлекеттік тіркеу,</w:t>
            </w:r>
            <w:r>
              <w:br/>
            </w:r>
            <w:r>
              <w:rPr>
                <w:rFonts w:ascii="Times New Roman"/>
                <w:b w:val="false"/>
                <w:i w:val="false"/>
                <w:color w:val="000000"/>
                <w:sz w:val="20"/>
              </w:rPr>
              <w:t>қайта тіркеу және тіркеу</w:t>
            </w:r>
            <w:r>
              <w:br/>
            </w:r>
            <w:r>
              <w:rPr>
                <w:rFonts w:ascii="Times New Roman"/>
                <w:b w:val="false"/>
                <w:i w:val="false"/>
                <w:color w:val="000000"/>
                <w:sz w:val="20"/>
              </w:rPr>
              <w:t>деректеріне өзгерістер енгізу</w:t>
            </w:r>
            <w:r>
              <w:br/>
            </w:r>
            <w:r>
              <w:rPr>
                <w:rFonts w:ascii="Times New Roman"/>
                <w:b w:val="false"/>
                <w:i w:val="false"/>
                <w:color w:val="000000"/>
                <w:sz w:val="20"/>
              </w:rPr>
              <w:t>ережесіне 10-қосымша</w:t>
            </w:r>
          </w:p>
        </w:tc>
      </w:tr>
    </w:tbl>
    <w:p>
      <w:pPr>
        <w:spacing w:after="0"/>
        <w:ind w:left="0"/>
        <w:jc w:val="both"/>
      </w:pPr>
      <w:r>
        <w:rPr>
          <w:rFonts w:ascii="Times New Roman"/>
          <w:b w:val="false"/>
          <w:i w:val="false"/>
          <w:color w:val="000000"/>
          <w:sz w:val="28"/>
        </w:rPr>
        <w:t>
      Нысан</w:t>
      </w:r>
    </w:p>
    <w:bookmarkStart w:name="z360" w:id="327"/>
    <w:p>
      <w:pPr>
        <w:spacing w:after="0"/>
        <w:ind w:left="0"/>
        <w:jc w:val="left"/>
      </w:pPr>
      <w:r>
        <w:rPr>
          <w:rFonts w:ascii="Times New Roman"/>
          <w:b/>
          <w:i w:val="false"/>
          <w:color w:val="000000"/>
        </w:rPr>
        <w:t xml:space="preserve"> Жаңа редакцияны талап етпейтін, Қазақстан Республикасындағы</w:t>
      </w:r>
      <w:r>
        <w:br/>
      </w:r>
      <w:r>
        <w:rPr>
          <w:rFonts w:ascii="Times New Roman"/>
          <w:b/>
          <w:i w:val="false"/>
          <w:color w:val="000000"/>
        </w:rPr>
        <w:t>қолданыс кезеңінде медициналық мақсаттағы бұйымдар мен (немесе)</w:t>
      </w:r>
      <w:r>
        <w:br/>
      </w:r>
      <w:r>
        <w:rPr>
          <w:rFonts w:ascii="Times New Roman"/>
          <w:b/>
          <w:i w:val="false"/>
          <w:color w:val="000000"/>
        </w:rPr>
        <w:t>медициналық техниканың тіркеу деректеріне енгізілетін 1 түрдегі өзгерістер</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6"/>
        <w:gridCol w:w="2717"/>
        <w:gridCol w:w="5577"/>
      </w:tblGrid>
      <w:tr>
        <w:trPr>
          <w:trHeight w:val="30" w:hRule="atLeast"/>
        </w:trPr>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Шарт/ескерту</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енгізуге қажетті құжаттар мен материалдардың тізбесі</w:t>
            </w:r>
          </w:p>
        </w:tc>
      </w:tr>
      <w:tr>
        <w:trPr>
          <w:trHeight w:val="30" w:hRule="atLeast"/>
        </w:trPr>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лицензия мазмұнының өзгерісі: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шарт - өндіріске жаңа лицензия өндіруші елдің уәкілетті органы беруі тиіс</w:t>
            </w:r>
          </w:p>
        </w:tc>
        <w:tc>
          <w:tcPr>
            <w:tcW w:w="5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Бекітілген түр бойынша өзгеріс енгізуге өтініш;</w:t>
            </w:r>
          </w:p>
          <w:p>
            <w:pPr>
              <w:spacing w:after="20"/>
              <w:ind w:left="20"/>
              <w:jc w:val="both"/>
            </w:pPr>
            <w:r>
              <w:rPr>
                <w:rFonts w:ascii="Times New Roman"/>
                <w:b w:val="false"/>
                <w:i w:val="false"/>
                <w:color w:val="000000"/>
                <w:sz w:val="20"/>
              </w:rPr>
              <w:t>
- Өндірушіден (дайындаушы) Қазақстан Республикасында мемлекеттік тіркеу кезінде мүдделерін ұсыну құқына сенімхат;</w:t>
            </w:r>
          </w:p>
          <w:p>
            <w:pPr>
              <w:spacing w:after="20"/>
              <w:ind w:left="20"/>
              <w:jc w:val="both"/>
            </w:pPr>
            <w:r>
              <w:rPr>
                <w:rFonts w:ascii="Times New Roman"/>
                <w:b w:val="false"/>
                <w:i w:val="false"/>
                <w:color w:val="000000"/>
                <w:sz w:val="20"/>
              </w:rPr>
              <w:t>
- Өндіруші–елде (дайындаушы) медицина техникасының тіркелгенін куәландыратын құжат және/немесе Еркін сату сертификаты (Free Sale) енгізілген өзгерістерімен;</w:t>
            </w:r>
          </w:p>
          <w:p>
            <w:pPr>
              <w:spacing w:after="20"/>
              <w:ind w:left="20"/>
              <w:jc w:val="both"/>
            </w:pPr>
            <w:r>
              <w:rPr>
                <w:rFonts w:ascii="Times New Roman"/>
                <w:b w:val="false"/>
                <w:i w:val="false"/>
                <w:color w:val="000000"/>
                <w:sz w:val="20"/>
              </w:rPr>
              <w:t>
- *Өндіруші-елінде (дайындаушы) өндіру құқына мемлекеттік лицензия;</w:t>
            </w:r>
          </w:p>
          <w:p>
            <w:pPr>
              <w:spacing w:after="20"/>
              <w:ind w:left="20"/>
              <w:jc w:val="both"/>
            </w:pPr>
            <w:r>
              <w:rPr>
                <w:rFonts w:ascii="Times New Roman"/>
                <w:b w:val="false"/>
                <w:i w:val="false"/>
                <w:color w:val="000000"/>
                <w:sz w:val="20"/>
              </w:rPr>
              <w:t>
- *Лицензияға негізгі құрамдас және жинақтаушы бөліктер, материалдар тізбесі көрсетілген қосымша;</w:t>
            </w:r>
          </w:p>
          <w:p>
            <w:pPr>
              <w:spacing w:after="20"/>
              <w:ind w:left="20"/>
              <w:jc w:val="both"/>
            </w:pPr>
            <w:r>
              <w:rPr>
                <w:rFonts w:ascii="Times New Roman"/>
                <w:b w:val="false"/>
                <w:i w:val="false"/>
                <w:color w:val="000000"/>
                <w:sz w:val="20"/>
              </w:rPr>
              <w:t>
- Өндіріс шарттарының ұлттық және/немесе халықаралық стандарттармен (GMP; ISO; EN) сәйкестігін растайтын құжат;</w:t>
            </w:r>
          </w:p>
          <w:p>
            <w:pPr>
              <w:spacing w:after="20"/>
              <w:ind w:left="20"/>
              <w:jc w:val="both"/>
            </w:pPr>
            <w:r>
              <w:rPr>
                <w:rFonts w:ascii="Times New Roman"/>
                <w:b w:val="false"/>
                <w:i w:val="false"/>
                <w:color w:val="000000"/>
                <w:sz w:val="20"/>
              </w:rPr>
              <w:t>
- медициналық техниканың ұлттық немесе халықаралық нормативтік құжаттарға сәйкестігін растайтын құжат (Сәйкестік декларациясы, Сәйкестік сертификаты);</w:t>
            </w:r>
          </w:p>
          <w:p>
            <w:pPr>
              <w:spacing w:after="20"/>
              <w:ind w:left="20"/>
              <w:jc w:val="both"/>
            </w:pPr>
            <w:r>
              <w:rPr>
                <w:rFonts w:ascii="Times New Roman"/>
                <w:b w:val="false"/>
                <w:i w:val="false"/>
                <w:color w:val="000000"/>
                <w:sz w:val="20"/>
              </w:rPr>
              <w:t>
- Қазақстан Республикасының тіркеу куәлігінің көшірмесі;</w:t>
            </w:r>
          </w:p>
          <w:p>
            <w:pPr>
              <w:spacing w:after="20"/>
              <w:ind w:left="20"/>
              <w:jc w:val="both"/>
            </w:pPr>
            <w:r>
              <w:rPr>
                <w:rFonts w:ascii="Times New Roman"/>
                <w:b w:val="false"/>
                <w:i w:val="false"/>
                <w:color w:val="000000"/>
                <w:sz w:val="20"/>
              </w:rPr>
              <w:t>
- Өндірушінің дайын өнімнің сапасы мен қауіпсіздігін бақылау және өндірістік үдерісінің өзгеріс енгізілген күнін көрсете отырып, өзгеріссіз қалатынын куәландыратын хаты;</w:t>
            </w:r>
          </w:p>
          <w:p>
            <w:pPr>
              <w:spacing w:after="20"/>
              <w:ind w:left="20"/>
              <w:jc w:val="both"/>
            </w:pPr>
            <w:r>
              <w:rPr>
                <w:rFonts w:ascii="Times New Roman"/>
                <w:b w:val="false"/>
                <w:i w:val="false"/>
                <w:color w:val="000000"/>
                <w:sz w:val="20"/>
              </w:rPr>
              <w:t>
- медициналық мақсаттағы бұйымның қолдану жөніндегі нұсқаулығының жобалары (JPEG форматында CD электрондық тасығыштарында );</w:t>
            </w:r>
          </w:p>
          <w:p>
            <w:pPr>
              <w:spacing w:after="20"/>
              <w:ind w:left="20"/>
              <w:jc w:val="both"/>
            </w:pPr>
            <w:r>
              <w:rPr>
                <w:rFonts w:ascii="Times New Roman"/>
                <w:b w:val="false"/>
                <w:i w:val="false"/>
                <w:color w:val="000000"/>
                <w:sz w:val="20"/>
              </w:rPr>
              <w:t>
- таңбалау макеті (JPEG форматында CD электрондық тасығыштарында)</w:t>
            </w:r>
          </w:p>
          <w:p>
            <w:pPr>
              <w:spacing w:after="20"/>
              <w:ind w:left="20"/>
              <w:jc w:val="both"/>
            </w:pPr>
            <w:r>
              <w:rPr>
                <w:rFonts w:ascii="Times New Roman"/>
                <w:b w:val="false"/>
                <w:i w:val="false"/>
                <w:color w:val="000000"/>
                <w:sz w:val="20"/>
              </w:rPr>
              <w:t>
Құжаттарды тіркеу</w:t>
            </w:r>
          </w:p>
        </w:tc>
      </w:tr>
      <w:tr>
        <w:trPr>
          <w:trHeight w:val="30" w:hRule="atLeast"/>
        </w:trPr>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дайындаушы-зауыт, дистрибьютор атауының өзгеруі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орны өзгерген 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 немесе бүкіл өндірістік үдеріс үшін өндіріс орнының (орындарының) өзгеруі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тәсілдерін қоса алғанда, өндіріс үдерісінде және ерекшелігінде өзгерістер 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мақсаттағы бұйымдар мен медициналық техника атауының өзгеруі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Медициналық мақсаттағы бұйымдар мен медициналық техника атауының өзгеруі қажеттігінің дәлелді негіздемесі</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Бекітілген түр бойынша өзгерістер енгізуге өтініш макеті (JPEG форматында CD электрондық тасығыштарында);</w:t>
            </w:r>
          </w:p>
          <w:p>
            <w:pPr>
              <w:spacing w:after="20"/>
              <w:ind w:left="20"/>
              <w:jc w:val="both"/>
            </w:pPr>
            <w:r>
              <w:rPr>
                <w:rFonts w:ascii="Times New Roman"/>
                <w:b w:val="false"/>
                <w:i w:val="false"/>
                <w:color w:val="000000"/>
                <w:sz w:val="20"/>
              </w:rPr>
              <w:t>
- Өндірушіден (дайындаушы) Қазақстан Республикасында мемлекеттік тіркеу кезінде мүдделерін ұсыну құқына сенімхат макеті (JPEG форматында CD электрондық тасығыштарында);</w:t>
            </w:r>
          </w:p>
          <w:p>
            <w:pPr>
              <w:spacing w:after="20"/>
              <w:ind w:left="20"/>
              <w:jc w:val="both"/>
            </w:pPr>
            <w:r>
              <w:rPr>
                <w:rFonts w:ascii="Times New Roman"/>
                <w:b w:val="false"/>
                <w:i w:val="false"/>
                <w:color w:val="000000"/>
                <w:sz w:val="20"/>
              </w:rPr>
              <w:t>
- Атауы өзгертілген өндіруші–елде медициналық мақсаттағы бұйымдар мен медициналық техниканың тіркелгенін куәландыратын құжат және/немесе Еркін сату сертификаты;</w:t>
            </w:r>
          </w:p>
          <w:p>
            <w:pPr>
              <w:spacing w:after="20"/>
              <w:ind w:left="20"/>
              <w:jc w:val="both"/>
            </w:pPr>
            <w:r>
              <w:rPr>
                <w:rFonts w:ascii="Times New Roman"/>
                <w:b w:val="false"/>
                <w:i w:val="false"/>
                <w:color w:val="000000"/>
                <w:sz w:val="20"/>
              </w:rPr>
              <w:t>
- Қазақстан Республикасының тіркеу куәлігінің көшірмесі;</w:t>
            </w:r>
          </w:p>
          <w:p>
            <w:pPr>
              <w:spacing w:after="20"/>
              <w:ind w:left="20"/>
              <w:jc w:val="both"/>
            </w:pPr>
            <w:r>
              <w:rPr>
                <w:rFonts w:ascii="Times New Roman"/>
                <w:b w:val="false"/>
                <w:i w:val="false"/>
                <w:color w:val="000000"/>
                <w:sz w:val="20"/>
              </w:rPr>
              <w:t>
- Өндірушінің медициналық мақсаттағы бұйымдар мен медициналық техника атауының өзгеруі қажеттігінің дәлелді негіздемесі бар хаты;</w:t>
            </w:r>
          </w:p>
          <w:p>
            <w:pPr>
              <w:spacing w:after="20"/>
              <w:ind w:left="20"/>
              <w:jc w:val="both"/>
            </w:pPr>
            <w:r>
              <w:rPr>
                <w:rFonts w:ascii="Times New Roman"/>
                <w:b w:val="false"/>
                <w:i w:val="false"/>
                <w:color w:val="000000"/>
                <w:sz w:val="20"/>
              </w:rPr>
              <w:t>
- медициналық мақсаттағы бұйымдарды қолдану жөніндегі нұсқаулық жобалары (JPEG форматында CD электрондық тасығыштарында );</w:t>
            </w:r>
          </w:p>
          <w:p>
            <w:pPr>
              <w:spacing w:after="20"/>
              <w:ind w:left="20"/>
              <w:jc w:val="both"/>
            </w:pPr>
            <w:r>
              <w:rPr>
                <w:rFonts w:ascii="Times New Roman"/>
                <w:b w:val="false"/>
                <w:i w:val="false"/>
                <w:color w:val="000000"/>
                <w:sz w:val="20"/>
              </w:rPr>
              <w:t>
- таңбалау макеті (JPEG форматында CD электрондық тасығыштарында);</w:t>
            </w:r>
          </w:p>
          <w:p>
            <w:pPr>
              <w:spacing w:after="20"/>
              <w:ind w:left="20"/>
              <w:jc w:val="both"/>
            </w:pPr>
            <w:r>
              <w:rPr>
                <w:rFonts w:ascii="Times New Roman"/>
                <w:b w:val="false"/>
                <w:i w:val="false"/>
                <w:color w:val="000000"/>
                <w:sz w:val="20"/>
              </w:rPr>
              <w:t>
Құжаттарды тіркеу</w:t>
            </w:r>
          </w:p>
        </w:tc>
      </w:tr>
      <w:tr>
        <w:trPr>
          <w:trHeight w:val="30" w:hRule="atLeast"/>
        </w:trPr>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Шығын материалындағы және/немесе жинақталатын және/немесе керек-жарақтар құрамының (атауының артуы/азаюы және/немесе ауысуы) өзгеруі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 мен медициналық техниканың қызметтік сипаттамаларына әсер етпеуі</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Бекітілген түр бойынша өзгерістер енгізуге өтініш макеті (JPEG форматында CD электрондық тасығыштарында);</w:t>
            </w:r>
          </w:p>
          <w:p>
            <w:pPr>
              <w:spacing w:after="20"/>
              <w:ind w:left="20"/>
              <w:jc w:val="both"/>
            </w:pPr>
            <w:r>
              <w:rPr>
                <w:rFonts w:ascii="Times New Roman"/>
                <w:b w:val="false"/>
                <w:i w:val="false"/>
                <w:color w:val="000000"/>
                <w:sz w:val="20"/>
              </w:rPr>
              <w:t>
- Қазақстан Республикасының тіркеу куәлігінің көшірмесі;</w:t>
            </w:r>
          </w:p>
          <w:p>
            <w:pPr>
              <w:spacing w:after="20"/>
              <w:ind w:left="20"/>
              <w:jc w:val="both"/>
            </w:pPr>
            <w:r>
              <w:rPr>
                <w:rFonts w:ascii="Times New Roman"/>
                <w:b w:val="false"/>
                <w:i w:val="false"/>
                <w:color w:val="000000"/>
                <w:sz w:val="20"/>
              </w:rPr>
              <w:t>
- Өндірушінің (дайындаушы) жинақтар құрамының өзгеруі қажеттігінің дәлелді негіздемесі бар және жинақтардың жаңа тізбесі көрсетілген хаты;</w:t>
            </w:r>
          </w:p>
          <w:p>
            <w:pPr>
              <w:spacing w:after="20"/>
              <w:ind w:left="20"/>
              <w:jc w:val="both"/>
            </w:pPr>
            <w:r>
              <w:rPr>
                <w:rFonts w:ascii="Times New Roman"/>
                <w:b w:val="false"/>
                <w:i w:val="false"/>
                <w:color w:val="000000"/>
                <w:sz w:val="20"/>
              </w:rPr>
              <w:t>
- Пайдаланылатын құжат</w:t>
            </w:r>
          </w:p>
          <w:p>
            <w:pPr>
              <w:spacing w:after="20"/>
              <w:ind w:left="20"/>
              <w:jc w:val="both"/>
            </w:pPr>
            <w:r>
              <w:rPr>
                <w:rFonts w:ascii="Times New Roman"/>
                <w:b w:val="false"/>
                <w:i w:val="false"/>
                <w:color w:val="000000"/>
                <w:sz w:val="20"/>
              </w:rPr>
              <w:t>
Құжаттарды тіркеу</w:t>
            </w:r>
          </w:p>
        </w:tc>
      </w:tr>
      <w:tr>
        <w:trPr>
          <w:trHeight w:val="30" w:hRule="atLeast"/>
        </w:trPr>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Қолдану көрсетілімдерінің; қолдану саласының; қолдануға болмайтын жағдайлардың; жағымсыз әсерлердің алынуы/қосылуы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 мен медициналық техниканы қолданғандағы қауіпсіздігі сақталуы және клиникалық қауіпсіздік және сапа зерттеулері деректерімен расталуы тиіс</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Бекітілген түр бойынша өзгерістер енгізуге өтініш макеті (JPEG форматында CD электрондық тасығыштарында);</w:t>
            </w:r>
          </w:p>
          <w:p>
            <w:pPr>
              <w:spacing w:after="20"/>
              <w:ind w:left="20"/>
              <w:jc w:val="both"/>
            </w:pPr>
            <w:r>
              <w:rPr>
                <w:rFonts w:ascii="Times New Roman"/>
                <w:b w:val="false"/>
                <w:i w:val="false"/>
                <w:color w:val="000000"/>
                <w:sz w:val="20"/>
              </w:rPr>
              <w:t>
- Қазақстан Республикасының тіркеу куәлігінің көшірмесі;</w:t>
            </w:r>
          </w:p>
          <w:p>
            <w:pPr>
              <w:spacing w:after="20"/>
              <w:ind w:left="20"/>
              <w:jc w:val="both"/>
            </w:pPr>
            <w:r>
              <w:rPr>
                <w:rFonts w:ascii="Times New Roman"/>
                <w:b w:val="false"/>
                <w:i w:val="false"/>
                <w:color w:val="000000"/>
                <w:sz w:val="20"/>
              </w:rPr>
              <w:t>
- Өндірушінің (дайындаушы) қолдану көрсетілімінің өзгеруі қажеттігінің дәлелді негіздемесі бар хаты;</w:t>
            </w:r>
          </w:p>
          <w:p>
            <w:pPr>
              <w:spacing w:after="20"/>
              <w:ind w:left="20"/>
              <w:jc w:val="both"/>
            </w:pPr>
            <w:r>
              <w:rPr>
                <w:rFonts w:ascii="Times New Roman"/>
                <w:b w:val="false"/>
                <w:i w:val="false"/>
                <w:color w:val="000000"/>
                <w:sz w:val="20"/>
              </w:rPr>
              <w:t>
- медициналық мақсаттағы бұйымдарды қолдану жөніндегі нұсқаулық жобалары макеті (JPEG форматында CD электрондық тасығыштарында);</w:t>
            </w:r>
          </w:p>
          <w:p>
            <w:pPr>
              <w:spacing w:after="20"/>
              <w:ind w:left="20"/>
              <w:jc w:val="both"/>
            </w:pPr>
            <w:r>
              <w:rPr>
                <w:rFonts w:ascii="Times New Roman"/>
                <w:b w:val="false"/>
                <w:i w:val="false"/>
                <w:color w:val="000000"/>
                <w:sz w:val="20"/>
              </w:rPr>
              <w:t>
- бұрын бекітілген нұсқаулық;</w:t>
            </w:r>
          </w:p>
          <w:p>
            <w:pPr>
              <w:spacing w:after="20"/>
              <w:ind w:left="20"/>
              <w:jc w:val="both"/>
            </w:pPr>
            <w:r>
              <w:rPr>
                <w:rFonts w:ascii="Times New Roman"/>
                <w:b w:val="false"/>
                <w:i w:val="false"/>
                <w:color w:val="000000"/>
                <w:sz w:val="20"/>
              </w:rPr>
              <w:t>
- таңбалау макеті (қажет болған жағдайда);</w:t>
            </w:r>
          </w:p>
          <w:p>
            <w:pPr>
              <w:spacing w:after="20"/>
              <w:ind w:left="20"/>
              <w:jc w:val="both"/>
            </w:pPr>
            <w:r>
              <w:rPr>
                <w:rFonts w:ascii="Times New Roman"/>
                <w:b w:val="false"/>
                <w:i w:val="false"/>
                <w:color w:val="000000"/>
                <w:sz w:val="20"/>
              </w:rPr>
              <w:t>
- енгізілген өзгерістерді көрсететін, клиникалық (медициналық) сынақтар қорытындысы</w:t>
            </w:r>
          </w:p>
          <w:p>
            <w:pPr>
              <w:spacing w:after="20"/>
              <w:ind w:left="20"/>
              <w:jc w:val="both"/>
            </w:pPr>
            <w:r>
              <w:rPr>
                <w:rFonts w:ascii="Times New Roman"/>
                <w:b w:val="false"/>
                <w:i w:val="false"/>
                <w:color w:val="000000"/>
                <w:sz w:val="20"/>
              </w:rPr>
              <w:t>
Құжаттарды тіркеу</w:t>
            </w:r>
          </w:p>
        </w:tc>
      </w:tr>
      <w:tr>
        <w:trPr>
          <w:trHeight w:val="30" w:hRule="atLeast"/>
        </w:trPr>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Керек-жарақтарды және (немесе) жинақтау және/немесе шығын материалдарын, буып-түюге, өңдеуге, соңғы қаптауға және таңбалауға арналған медициналық мақсаттағы бұйымдарды өндірушінің ауысуы;</w:t>
            </w:r>
          </w:p>
          <w:p>
            <w:pPr>
              <w:spacing w:after="20"/>
              <w:ind w:left="20"/>
              <w:jc w:val="both"/>
            </w:pPr>
            <w:r>
              <w:rPr>
                <w:rFonts w:ascii="Times New Roman"/>
                <w:b w:val="false"/>
                <w:i w:val="false"/>
                <w:color w:val="000000"/>
                <w:sz w:val="20"/>
              </w:rPr>
              <w:t>
және/немесе керек-жарақтарды және (немесе) жинақтау және/немесе шығын материалдарын, буып-түюге, өңдеуге, соңғы қаптауға және таңбалауға арналған медициналық мақсаттағы бұйымдарды өндірушінің өндіру орнының өзгеруі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және/немесе шығын материалдарының техникалық сипаттамасы мен сапа бақылауы дайын өнімнің сапасын төмендетпеуі керек</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Бекітілген түр бойынша өзгерістер енгізуге өтініш макеті (JPEG форматында CD электрондық тасығыштарында);</w:t>
            </w:r>
          </w:p>
          <w:p>
            <w:pPr>
              <w:spacing w:after="20"/>
              <w:ind w:left="20"/>
              <w:jc w:val="both"/>
            </w:pPr>
            <w:r>
              <w:rPr>
                <w:rFonts w:ascii="Times New Roman"/>
                <w:b w:val="false"/>
                <w:i w:val="false"/>
                <w:color w:val="000000"/>
                <w:sz w:val="20"/>
              </w:rPr>
              <w:t>
- Өндіріс шарттарының жинақталатын және/немесе шығын материалдарының ұлттық және/немесе халықаралық стандарттарымен (GMP; ISO; EN) сәйкестігін растайтын құжат;</w:t>
            </w:r>
          </w:p>
          <w:p>
            <w:pPr>
              <w:spacing w:after="20"/>
              <w:ind w:left="20"/>
              <w:jc w:val="both"/>
            </w:pPr>
            <w:r>
              <w:rPr>
                <w:rFonts w:ascii="Times New Roman"/>
                <w:b w:val="false"/>
                <w:i w:val="false"/>
                <w:color w:val="000000"/>
                <w:sz w:val="20"/>
              </w:rPr>
              <w:t>
- Қазақстан Республикасының тіркеу куәлігінің көшірмесі;</w:t>
            </w:r>
          </w:p>
          <w:p>
            <w:pPr>
              <w:spacing w:after="20"/>
              <w:ind w:left="20"/>
              <w:jc w:val="both"/>
            </w:pPr>
            <w:r>
              <w:rPr>
                <w:rFonts w:ascii="Times New Roman"/>
                <w:b w:val="false"/>
                <w:i w:val="false"/>
                <w:color w:val="000000"/>
                <w:sz w:val="20"/>
              </w:rPr>
              <w:t>
- Өндірушінің (дайындаушы) дайын өнімнің сапасы мен қауіпсіздігін бақылау және өндірістік үдерісінің өзгеріссіз қалатынын куәландыратын хаты;</w:t>
            </w:r>
          </w:p>
          <w:p>
            <w:pPr>
              <w:spacing w:after="20"/>
              <w:ind w:left="20"/>
              <w:jc w:val="both"/>
            </w:pPr>
            <w:r>
              <w:rPr>
                <w:rFonts w:ascii="Times New Roman"/>
                <w:b w:val="false"/>
                <w:i w:val="false"/>
                <w:color w:val="000000"/>
                <w:sz w:val="20"/>
              </w:rPr>
              <w:t>
- медициналық мақсаттағы бұйымдарды қолдану жөніндегі нұсқаулық жобалары (қажет болған жағдайда) макеті (JPEG форматында CD электрондық тасығыштарында)</w:t>
            </w:r>
          </w:p>
          <w:p>
            <w:pPr>
              <w:spacing w:after="20"/>
              <w:ind w:left="20"/>
              <w:jc w:val="both"/>
            </w:pPr>
            <w:r>
              <w:rPr>
                <w:rFonts w:ascii="Times New Roman"/>
                <w:b w:val="false"/>
                <w:i w:val="false"/>
                <w:color w:val="000000"/>
                <w:sz w:val="20"/>
              </w:rPr>
              <w:t>
Құжаттарды тіркеу</w:t>
            </w:r>
          </w:p>
        </w:tc>
      </w:tr>
      <w:tr>
        <w:trPr>
          <w:trHeight w:val="30" w:hRule="atLeast"/>
        </w:trPr>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 мақсаттағы бұйымдардың сақтау мерзімінің артуы/азаюы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Мерзімінің өзгеруінің дәлелді негіздемесі</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Бекітілген түр бойынша өзгерістер енгізуге өтініш макеті (JPEG форматында CD электрондық тасығыштарында);</w:t>
            </w:r>
          </w:p>
          <w:p>
            <w:pPr>
              <w:spacing w:after="20"/>
              <w:ind w:left="20"/>
              <w:jc w:val="both"/>
            </w:pPr>
            <w:r>
              <w:rPr>
                <w:rFonts w:ascii="Times New Roman"/>
                <w:b w:val="false"/>
                <w:i w:val="false"/>
                <w:color w:val="000000"/>
                <w:sz w:val="20"/>
              </w:rPr>
              <w:t>
- Қазақстан Республикасының тіркеу куәлігінің көшірмесі;</w:t>
            </w:r>
          </w:p>
          <w:p>
            <w:pPr>
              <w:spacing w:after="20"/>
              <w:ind w:left="20"/>
              <w:jc w:val="both"/>
            </w:pPr>
            <w:r>
              <w:rPr>
                <w:rFonts w:ascii="Times New Roman"/>
                <w:b w:val="false"/>
                <w:i w:val="false"/>
                <w:color w:val="000000"/>
                <w:sz w:val="20"/>
              </w:rPr>
              <w:t>
- Өндірушінің (дайындаушы) дайын өнімнің сапасы мен қауіпсіздігін бақылау және өндірістік үдерісінің өзгеріссіз қалатынын куәландыратын хаты;</w:t>
            </w:r>
          </w:p>
          <w:p>
            <w:pPr>
              <w:spacing w:after="20"/>
              <w:ind w:left="20"/>
              <w:jc w:val="both"/>
            </w:pPr>
            <w:r>
              <w:rPr>
                <w:rFonts w:ascii="Times New Roman"/>
                <w:b w:val="false"/>
                <w:i w:val="false"/>
                <w:color w:val="000000"/>
                <w:sz w:val="20"/>
              </w:rPr>
              <w:t>
- Тұрақтылығы жөніндегі деректер (медициналық мақсаттағы бұйымдар үшін) 3 сериядан кем емес);</w:t>
            </w:r>
          </w:p>
          <w:p>
            <w:pPr>
              <w:spacing w:after="20"/>
              <w:ind w:left="20"/>
              <w:jc w:val="both"/>
            </w:pPr>
            <w:r>
              <w:rPr>
                <w:rFonts w:ascii="Times New Roman"/>
                <w:b w:val="false"/>
                <w:i w:val="false"/>
                <w:color w:val="000000"/>
                <w:sz w:val="20"/>
              </w:rPr>
              <w:t>
- Медициналық мақсаттағы бұйымдарды қолдану жөніндегі нұсқаулық жобасы (қажет болған жағдайда) макеті (JPEG форматында CD электрондық тасығыштарында);</w:t>
            </w:r>
          </w:p>
          <w:p>
            <w:pPr>
              <w:spacing w:after="20"/>
              <w:ind w:left="20"/>
              <w:jc w:val="both"/>
            </w:pPr>
            <w:r>
              <w:rPr>
                <w:rFonts w:ascii="Times New Roman"/>
                <w:b w:val="false"/>
                <w:i w:val="false"/>
                <w:color w:val="000000"/>
                <w:sz w:val="20"/>
              </w:rPr>
              <w:t>
- Таңбалау макеті (JPEG форматында CD электрондық тасығыштарында)</w:t>
            </w:r>
          </w:p>
          <w:p>
            <w:pPr>
              <w:spacing w:after="20"/>
              <w:ind w:left="20"/>
              <w:jc w:val="both"/>
            </w:pPr>
            <w:r>
              <w:rPr>
                <w:rFonts w:ascii="Times New Roman"/>
                <w:b w:val="false"/>
                <w:i w:val="false"/>
                <w:color w:val="000000"/>
                <w:sz w:val="20"/>
              </w:rPr>
              <w:t>
Құжаттарды тіркеу</w:t>
            </w:r>
          </w:p>
        </w:tc>
      </w:tr>
      <w:tr>
        <w:trPr>
          <w:trHeight w:val="30" w:hRule="atLeast"/>
        </w:trPr>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Сақтау шарттарының өзгеруі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 өзгеруінің дәлелді негіздемесі</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Бекітілген түр бойынша өзгерістер енгізуге өтініш макеті (JPEG форматында CD электрондық тасығыштарында);</w:t>
            </w:r>
          </w:p>
          <w:p>
            <w:pPr>
              <w:spacing w:after="20"/>
              <w:ind w:left="20"/>
              <w:jc w:val="both"/>
            </w:pPr>
            <w:r>
              <w:rPr>
                <w:rFonts w:ascii="Times New Roman"/>
                <w:b w:val="false"/>
                <w:i w:val="false"/>
                <w:color w:val="000000"/>
                <w:sz w:val="20"/>
              </w:rPr>
              <w:t>
- Қазақстан Республикасының тіркеу куәлігінің көшірмесі;</w:t>
            </w:r>
          </w:p>
          <w:p>
            <w:pPr>
              <w:spacing w:after="20"/>
              <w:ind w:left="20"/>
              <w:jc w:val="both"/>
            </w:pPr>
            <w:r>
              <w:rPr>
                <w:rFonts w:ascii="Times New Roman"/>
                <w:b w:val="false"/>
                <w:i w:val="false"/>
                <w:color w:val="000000"/>
                <w:sz w:val="20"/>
              </w:rPr>
              <w:t>
- Сақтау шарттарын өзгерту туралы өндірушінің негіздеме – хаты;</w:t>
            </w:r>
          </w:p>
          <w:p>
            <w:pPr>
              <w:spacing w:after="20"/>
              <w:ind w:left="20"/>
              <w:jc w:val="both"/>
            </w:pPr>
            <w:r>
              <w:rPr>
                <w:rFonts w:ascii="Times New Roman"/>
                <w:b w:val="false"/>
                <w:i w:val="false"/>
                <w:color w:val="000000"/>
                <w:sz w:val="20"/>
              </w:rPr>
              <w:t>
- Тұрақтылығы жөніндегі деректер (медициналық мақсаттағы бұйымдар үшін) 3 сериядан кем емес);</w:t>
            </w:r>
          </w:p>
          <w:p>
            <w:pPr>
              <w:spacing w:after="20"/>
              <w:ind w:left="20"/>
              <w:jc w:val="both"/>
            </w:pPr>
            <w:r>
              <w:rPr>
                <w:rFonts w:ascii="Times New Roman"/>
                <w:b w:val="false"/>
                <w:i w:val="false"/>
                <w:color w:val="000000"/>
                <w:sz w:val="20"/>
              </w:rPr>
              <w:t>
- Медициналық мақсаттағы бұйымдарды қолдану жөніндегі нұсқаулық жобасы (қажет болған жағдайда) макеті (JPEG форматында CD электрондық тасығыштарында);</w:t>
            </w:r>
          </w:p>
          <w:p>
            <w:pPr>
              <w:spacing w:after="20"/>
              <w:ind w:left="20"/>
              <w:jc w:val="both"/>
            </w:pPr>
            <w:r>
              <w:rPr>
                <w:rFonts w:ascii="Times New Roman"/>
                <w:b w:val="false"/>
                <w:i w:val="false"/>
                <w:color w:val="000000"/>
                <w:sz w:val="20"/>
              </w:rPr>
              <w:t>
- Таңбалау макеті (JPEG форматында CD электрондық тасығыштарында)</w:t>
            </w:r>
          </w:p>
          <w:p>
            <w:pPr>
              <w:spacing w:after="20"/>
              <w:ind w:left="20"/>
              <w:jc w:val="both"/>
            </w:pPr>
            <w:r>
              <w:rPr>
                <w:rFonts w:ascii="Times New Roman"/>
                <w:b w:val="false"/>
                <w:i w:val="false"/>
                <w:color w:val="000000"/>
                <w:sz w:val="20"/>
              </w:rPr>
              <w:t>
Құжаттарды тіркеу</w:t>
            </w:r>
          </w:p>
        </w:tc>
      </w:tr>
      <w:tr>
        <w:trPr>
          <w:trHeight w:val="30" w:hRule="atLeast"/>
        </w:trPr>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Медициналық мақсаттағы бұйымдардың дайын өнімінің сапасын бақылау үдерісіндегі өзгерістер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 бақылау үдерісіндегі өзгерістердің дәлелді негіздемесі</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Бекітілген түр бойынша өзгерістер енгізуге өтініш макеті (JPEG форматында CD электрондық тасығыштарында);</w:t>
            </w:r>
          </w:p>
          <w:p>
            <w:pPr>
              <w:spacing w:after="20"/>
              <w:ind w:left="20"/>
              <w:jc w:val="both"/>
            </w:pPr>
            <w:r>
              <w:rPr>
                <w:rFonts w:ascii="Times New Roman"/>
                <w:b w:val="false"/>
                <w:i w:val="false"/>
                <w:color w:val="000000"/>
                <w:sz w:val="20"/>
              </w:rPr>
              <w:t>
- Қазақстан Республикасының тіркеу куәлігінің көшірмесі;</w:t>
            </w:r>
          </w:p>
          <w:p>
            <w:pPr>
              <w:spacing w:after="20"/>
              <w:ind w:left="20"/>
              <w:jc w:val="both"/>
            </w:pPr>
            <w:r>
              <w:rPr>
                <w:rFonts w:ascii="Times New Roman"/>
                <w:b w:val="false"/>
                <w:i w:val="false"/>
                <w:color w:val="000000"/>
                <w:sz w:val="20"/>
              </w:rPr>
              <w:t>
- Өндірушінің (дайындаушы), өндірістік үдерістің өзгеріссіз қалатынын куәландыратын хаты;</w:t>
            </w:r>
          </w:p>
          <w:p>
            <w:pPr>
              <w:spacing w:after="20"/>
              <w:ind w:left="20"/>
              <w:jc w:val="both"/>
            </w:pPr>
            <w:r>
              <w:rPr>
                <w:rFonts w:ascii="Times New Roman"/>
                <w:b w:val="false"/>
                <w:i w:val="false"/>
                <w:color w:val="000000"/>
                <w:sz w:val="20"/>
              </w:rPr>
              <w:t>
- Өндірушінің (дайындаушы), бақылаудың көрсетілген процедурасы дайын өнімнің сапасы мен қауіпсіздігін төмендетпейтінін куәландыратын хаты;</w:t>
            </w:r>
          </w:p>
          <w:p>
            <w:pPr>
              <w:spacing w:after="20"/>
              <w:ind w:left="20"/>
              <w:jc w:val="both"/>
            </w:pPr>
            <w:r>
              <w:rPr>
                <w:rFonts w:ascii="Times New Roman"/>
                <w:b w:val="false"/>
                <w:i w:val="false"/>
                <w:color w:val="000000"/>
                <w:sz w:val="20"/>
              </w:rPr>
              <w:t>
- соңғы өнімнің сапасын реттейтін, енгізілген өзгерістері бар нормативтік техникалық құжаттама;</w:t>
            </w:r>
          </w:p>
          <w:p>
            <w:pPr>
              <w:spacing w:after="20"/>
              <w:ind w:left="20"/>
              <w:jc w:val="both"/>
            </w:pPr>
            <w:r>
              <w:rPr>
                <w:rFonts w:ascii="Times New Roman"/>
                <w:b w:val="false"/>
                <w:i w:val="false"/>
                <w:color w:val="000000"/>
                <w:sz w:val="20"/>
              </w:rPr>
              <w:t>
Құжаттарды тіркеу</w:t>
            </w:r>
          </w:p>
        </w:tc>
      </w:tr>
      <w:tr>
        <w:trPr>
          <w:trHeight w:val="30" w:hRule="atLeast"/>
        </w:trPr>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Медициналық мақсаттағы бұйымдар қаптамасының өзгерістері:</w:t>
            </w:r>
          </w:p>
          <w:p>
            <w:pPr>
              <w:spacing w:after="20"/>
              <w:ind w:left="20"/>
              <w:jc w:val="both"/>
            </w:pPr>
            <w:r>
              <w:rPr>
                <w:rFonts w:ascii="Times New Roman"/>
                <w:b w:val="false"/>
                <w:i w:val="false"/>
                <w:color w:val="000000"/>
                <w:sz w:val="20"/>
              </w:rPr>
              <w:t>
- медициналық мақсаттағы бұйымдардың бірінші қаптамасы;</w:t>
            </w:r>
          </w:p>
          <w:p>
            <w:pPr>
              <w:spacing w:after="20"/>
              <w:ind w:left="20"/>
              <w:jc w:val="both"/>
            </w:pPr>
            <w:r>
              <w:rPr>
                <w:rFonts w:ascii="Times New Roman"/>
                <w:b w:val="false"/>
                <w:i w:val="false"/>
                <w:color w:val="000000"/>
                <w:sz w:val="20"/>
              </w:rPr>
              <w:t>
- екінші және/немесе топтық қаптама</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өзгеруінің медициналық мақсаттағы бұйымдардың сапасына, тұрақтылығына әсер етуі/әсер етпеуі туралы дәлелді негіздемелері; медициналық мақсаттағы бұйымдар-қаптама өзара әрекеттесуі</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Бекітілген түр бойынша өзгерістер енгізуге өтініш макеті (JPEG форматында CD электрондық тасығыштарында);</w:t>
            </w:r>
          </w:p>
          <w:p>
            <w:pPr>
              <w:spacing w:after="20"/>
              <w:ind w:left="20"/>
              <w:jc w:val="both"/>
            </w:pPr>
            <w:r>
              <w:rPr>
                <w:rFonts w:ascii="Times New Roman"/>
                <w:b w:val="false"/>
                <w:i w:val="false"/>
                <w:color w:val="000000"/>
                <w:sz w:val="20"/>
              </w:rPr>
              <w:t>
- Қазақстан Республикасының тіркеу куәлігінің көшірмесі;</w:t>
            </w:r>
          </w:p>
          <w:p>
            <w:pPr>
              <w:spacing w:after="20"/>
              <w:ind w:left="20"/>
              <w:jc w:val="both"/>
            </w:pPr>
            <w:r>
              <w:rPr>
                <w:rFonts w:ascii="Times New Roman"/>
                <w:b w:val="false"/>
                <w:i w:val="false"/>
                <w:color w:val="000000"/>
                <w:sz w:val="20"/>
              </w:rPr>
              <w:t>
- Өндірушінің (дайындаушы) бірінші қаптамаға қатысты енгізілген өзгерістердің медициналық мақсаттағы бұйымдардың сапа тұрақтылығына әсер ететінін/әсер етпейтінін куәландыратын хаты;</w:t>
            </w:r>
          </w:p>
          <w:p>
            <w:pPr>
              <w:spacing w:after="20"/>
              <w:ind w:left="20"/>
              <w:jc w:val="both"/>
            </w:pPr>
            <w:r>
              <w:rPr>
                <w:rFonts w:ascii="Times New Roman"/>
                <w:b w:val="false"/>
                <w:i w:val="false"/>
                <w:color w:val="000000"/>
                <w:sz w:val="20"/>
              </w:rPr>
              <w:t>
- өзгерістер енгізілген нормативтік техникалық құжаттама;</w:t>
            </w:r>
          </w:p>
          <w:p>
            <w:pPr>
              <w:spacing w:after="20"/>
              <w:ind w:left="20"/>
              <w:jc w:val="both"/>
            </w:pPr>
            <w:r>
              <w:rPr>
                <w:rFonts w:ascii="Times New Roman"/>
                <w:b w:val="false"/>
                <w:i w:val="false"/>
                <w:color w:val="000000"/>
                <w:sz w:val="20"/>
              </w:rPr>
              <w:t>
- жаңа және ескі үлгінің қаптама макеті макеті (JPEG форматында CD электрондық тасығыштарында);</w:t>
            </w:r>
          </w:p>
          <w:p>
            <w:pPr>
              <w:spacing w:after="20"/>
              <w:ind w:left="20"/>
              <w:jc w:val="both"/>
            </w:pPr>
            <w:r>
              <w:rPr>
                <w:rFonts w:ascii="Times New Roman"/>
                <w:b w:val="false"/>
                <w:i w:val="false"/>
                <w:color w:val="000000"/>
                <w:sz w:val="20"/>
              </w:rPr>
              <w:t>
- жаңа және ескі үлгінің таңбалау макеті макеті (JPEG форматында CD электрондық тасығыштарында);</w:t>
            </w:r>
          </w:p>
          <w:p>
            <w:pPr>
              <w:spacing w:after="20"/>
              <w:ind w:left="20"/>
              <w:jc w:val="both"/>
            </w:pPr>
            <w:r>
              <w:rPr>
                <w:rFonts w:ascii="Times New Roman"/>
                <w:b w:val="false"/>
                <w:i w:val="false"/>
                <w:color w:val="000000"/>
                <w:sz w:val="20"/>
              </w:rPr>
              <w:t>
- медициналық техника үшін өлшемі 13xl5 см кем емес фото;</w:t>
            </w:r>
          </w:p>
          <w:p>
            <w:pPr>
              <w:spacing w:after="20"/>
              <w:ind w:left="20"/>
              <w:jc w:val="both"/>
            </w:pPr>
            <w:r>
              <w:rPr>
                <w:rFonts w:ascii="Times New Roman"/>
                <w:b w:val="false"/>
                <w:i w:val="false"/>
                <w:color w:val="000000"/>
                <w:sz w:val="20"/>
              </w:rPr>
              <w:t>
Құжаттарды тіркеу</w:t>
            </w:r>
          </w:p>
        </w:tc>
      </w:tr>
      <w:tr>
        <w:trPr>
          <w:trHeight w:val="30" w:hRule="atLeast"/>
        </w:trPr>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Оттискілердің, белгілердің немесе басқа да таңбалаулардың, мөртабандар мен жазбалардың, таңбалау үшін пайдаланылатын бояулардың қосылуы немесе өзгеруін қоса алғанда өзгеруі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Таңбалауға өзгерістерді енгізудегі дәлелді негіздемесі</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Бекітілген түр бойынша өзгерістер енгізуге өтініш макеті (JPEG форматында CD электрондық тасығыштарында);</w:t>
            </w:r>
          </w:p>
          <w:p>
            <w:pPr>
              <w:spacing w:after="20"/>
              <w:ind w:left="20"/>
              <w:jc w:val="both"/>
            </w:pPr>
            <w:r>
              <w:rPr>
                <w:rFonts w:ascii="Times New Roman"/>
                <w:b w:val="false"/>
                <w:i w:val="false"/>
                <w:color w:val="000000"/>
                <w:sz w:val="20"/>
              </w:rPr>
              <w:t>
- Қазақстан Республикасының тіркеу куәлігінің көшірмесі;</w:t>
            </w:r>
          </w:p>
          <w:p>
            <w:pPr>
              <w:spacing w:after="20"/>
              <w:ind w:left="20"/>
              <w:jc w:val="both"/>
            </w:pPr>
            <w:r>
              <w:rPr>
                <w:rFonts w:ascii="Times New Roman"/>
                <w:b w:val="false"/>
                <w:i w:val="false"/>
                <w:color w:val="000000"/>
                <w:sz w:val="20"/>
              </w:rPr>
              <w:t>
- Енгізілетін өзгерістер туралы өндірушінің негіздеме – хаты;</w:t>
            </w:r>
          </w:p>
          <w:p>
            <w:pPr>
              <w:spacing w:after="20"/>
              <w:ind w:left="20"/>
              <w:jc w:val="both"/>
            </w:pPr>
            <w:r>
              <w:rPr>
                <w:rFonts w:ascii="Times New Roman"/>
                <w:b w:val="false"/>
                <w:i w:val="false"/>
                <w:color w:val="000000"/>
                <w:sz w:val="20"/>
              </w:rPr>
              <w:t>
- қаптама макеті (JPEG форматында CD электрондық тасығыштарында);</w:t>
            </w:r>
          </w:p>
          <w:p>
            <w:pPr>
              <w:spacing w:after="20"/>
              <w:ind w:left="20"/>
              <w:jc w:val="both"/>
            </w:pPr>
            <w:r>
              <w:rPr>
                <w:rFonts w:ascii="Times New Roman"/>
                <w:b w:val="false"/>
                <w:i w:val="false"/>
                <w:color w:val="000000"/>
                <w:sz w:val="20"/>
              </w:rPr>
              <w:t>
- таңбалау макеті (JPEG форматында CD электрондық тасығыштарында);</w:t>
            </w:r>
          </w:p>
          <w:p>
            <w:pPr>
              <w:spacing w:after="20"/>
              <w:ind w:left="20"/>
              <w:jc w:val="both"/>
            </w:pPr>
            <w:r>
              <w:rPr>
                <w:rFonts w:ascii="Times New Roman"/>
                <w:b w:val="false"/>
                <w:i w:val="false"/>
                <w:color w:val="000000"/>
                <w:sz w:val="20"/>
              </w:rPr>
              <w:t>
- медициналық техника үшін өлшемі 13xl5 см кем емес фото;</w:t>
            </w:r>
          </w:p>
          <w:p>
            <w:pPr>
              <w:spacing w:after="20"/>
              <w:ind w:left="20"/>
              <w:jc w:val="both"/>
            </w:pPr>
            <w:r>
              <w:rPr>
                <w:rFonts w:ascii="Times New Roman"/>
                <w:b w:val="false"/>
                <w:i w:val="false"/>
                <w:color w:val="000000"/>
                <w:sz w:val="20"/>
              </w:rPr>
              <w:t>
Құжаттарды тіркеу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Құжаттар міндетті түрде орыс тіліне аударылып ұсынылады.</w:t>
      </w:r>
    </w:p>
    <w:p>
      <w:pPr>
        <w:spacing w:after="0"/>
        <w:ind w:left="0"/>
        <w:jc w:val="both"/>
      </w:pPr>
      <w:r>
        <w:rPr>
          <w:rFonts w:ascii="Times New Roman"/>
          <w:b w:val="false"/>
          <w:i w:val="false"/>
          <w:color w:val="000000"/>
          <w:sz w:val="28"/>
        </w:rPr>
        <w:t>
      Өтініш беруші ұсынылатын құжаттардың дұрыстығына жауапты.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header.xml" Type="http://schemas.openxmlformats.org/officeDocument/2006/relationships/header" Id="rId3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