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6f3da" w14:textId="ca6f3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органның стратегиялық жоспарының жобасын немесе оларға өзгерістер мен толықтырулар жобаларын қарау нәтижелері бойынша мемлекеттік жоспарлау жөніндегі уәкілетті орган қорытындысының нысанын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Экономикалық даму және сауда министрінің 2012 жылғы 31 қаңтардағы № 35 Бұйрығы. Қазақстан Республикасының Әділет министрлігінде 2012 жылы 29 ақпанда № 7452 тіркелді. Күші жойылды - Қазақстан Республикасы Ұлттық экономика министрінің 2014 жылғы 12 қарашадағы № 79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 Ескерту. Бұйрықтың күші жойылды - Қазақстан Республикасы Ұлттық экономика министрінің 12.11.2014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68-бабының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Мемлекеттік органның стратегиялық жоспарының жобасын немесе оларға өзгерістер мен толықтырулар жобаларын қарау нәтижелері бойынша мемлекеттік жоспарлау жөніндегі уәкілетті орган қорытындысының нысаны осы бұйрыққа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жоспарлау әдіснамасы департаменті (Г. Жанбаева) осы бұйрықтың Қазақстан Республикасының Әділет министрлігінде мемлекеттік тіркелуін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Экономикалық даму және сауда министрлігінің жауапты хатшысы Д.М. Шәженоваға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Қазақстан Республикасының Әділет министрлігінде мемлекеттік тіркелген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Сағынтаев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Экономикалық даму және сауда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31 қаңтардағы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35 бұйрығына қосымша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   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(мемлекеттік орган-әзірлеушінің атауы) (жоспарланған кезең) жылдарға</w:t>
      </w:r>
      <w:r>
        <w:br/>
      </w:r>
      <w:r>
        <w:rPr>
          <w:rFonts w:ascii="Times New Roman"/>
          <w:b/>
          <w:i w:val="false"/>
          <w:color w:val="000000"/>
        </w:rPr>
        <w:t>
арналған стратегиялық жоспарының жобасын немесе оларға</w:t>
      </w:r>
      <w:r>
        <w:br/>
      </w:r>
      <w:r>
        <w:rPr>
          <w:rFonts w:ascii="Times New Roman"/>
          <w:b/>
          <w:i w:val="false"/>
          <w:color w:val="000000"/>
        </w:rPr>
        <w:t>
өзгерістер мен толықтырулар жобаларын қарау нәтижелері бойынша</w:t>
      </w:r>
      <w:r>
        <w:br/>
      </w:r>
      <w:r>
        <w:rPr>
          <w:rFonts w:ascii="Times New Roman"/>
          <w:b/>
          <w:i w:val="false"/>
          <w:color w:val="000000"/>
        </w:rPr>
        <w:t>
мемлекеттік жоспарлау жөніндегі уәкілетті орган қорытындысы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__________ 20 ___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1.2. «Қызметтің тиісті салаларын (аяларын) дамытудың ағымдағы ахуалы мен үдерісін талдау» бөлімі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бөлімде қызметтің салаларын немесе аяларын дамытуға әсер ететін негізгі сыртқы және ішкі факторларды бағалауды ескере отырып қызметті  салаларын дамытудың негізгі параметрлері мен проблемаларын қамтудың толықтығы.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2.3. «Стратегиялық бағыттар, мақсаттар, міндеттер, нысаналы индикаторлар, іс-шаралар мен нәтижелер көрсеткіштері» бөлімі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стратегиялық мақсаттар мен міндеттерді мемлекеттік орган жетекшілік ететін салалардың проблемаларын шешуге және одан әрі дамытуға олардың бағытын негізге ала отырып таңдау негізділігі;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 қызметінің стратегиялық жоспар жобасында қамтылуының толықтығы;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бөлім көрсеткіштерінің жоғары тұрған стратегиялық және бағдарламалық құжаттардың мақсаттарына, міндеттеріне, нысаналы индикаторларына және нәтижесінің көрсеткіштеріне сәйкестігі;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нысаналы индикаторлардың және тікелей нәтижелер көрсеткіштерінің стратегиялық жоспардың мақсаттарымен және міндеттерімен өзара байланысы;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стратегиялық мақсаттар мен міндеттерді қамтамасыз ету үшін іс-шараларды таңдаудың орындылығы;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есепті кезеңдегі мемлекеттік орган қызметінің тиімділігін бағалау нәтижелерін есепке алу мәніне қарастыру;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мақсаттардың, міндеттердің және нәтижелер көрсеткіштерінің мемлекеттік органның стратегиялық жоспарының бюджеттік бағдарламаларымен өзара байланысын сақтау;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3.4. «Функционалдық мүмкіндіктерді дамыту» бөлімі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ықтимал тәуекелдерді ескере отырып мемлекеттік орган қызметінің нәтижелерін және олардың жолға қойылуының дұрыстығын жақсарту үшін бөлімнің іс-шараларының нақтылығы;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 жоспарлайтын мемлекеттік органның ішкі ортасын өзгерту, ішкі қызметті ұйымдастыруды жақсарту, өзінің функционалдық мүмкіндіктерін дамыту, көрсетілетін мемлекеттік қызметтердің сапасын арттыру жөніндегі іс-шараларды талдау.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4.5. «Ведомствоаралық өзара іс-қимыл» бөлімі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бөлімнің қол жеткізу үшін ведомствоаралық өзара іс-қимылды талап ететін барлық көрсеткіштерін қамту толықтығы.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5.6. «Тәуекелдерді басқару» бөлімі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ықтимал тәуекелдердің объективтілігі;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«Функционалдық мүмкіндіктерді дамыту» және «Ведомствоаралық өзара іс-қимыл» бөлімдері іс-шараларының ықтимал тәуекелдерінің алдын алу мүмкіндіктерімен қамтамасыз етілуі.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6.7. «Бюджеттік бағдарламалар» бөлімі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бағдарламалардың мемлекеттік органның стратегиялық жоспары нәтижелерінің мақсаттарымен, міндеттерімен және көрсеткіштерімен логикалық өзара байланысын сақтау және қолданыстағы және жаңа бюджеттік бағдарламалары іске асыру жөнінде ұсыныстар әзірлеу;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стратегиялық мақсаттары мен міндеттеріне қол жеткізу үшін бюджеттік инвестицияларды жүзеге асырудың орындылығы, қажеттілігі туралы;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инвестициялардың бюджеттік инвестициялық саясаттың басымдықтарына, бюджеттік және өзге де заңнамаға сәйкестігі.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Экономикалық даму және сауда министрінің 31 наурыздағы 2012 жылғы № 34 (нормативтік құқықтық актілерді мемлекеттік тіркеу Тізілімде № 7441 тіркелген) бұйрығымен бекітілген бюджеттік бағдарламалар әкімшілерінің жаңа бастамалары бойынша, оның ішінде бюджеттік инвестициялар бойынша ұсыныстар беру қағидаларының 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нысанында басым бюджеттік инвестициялардың тізбесіне қосу үшін басым бюджеттік инвестициялар бойынша бюджеттік бағдарламалар әкімшілерінің ұсыныстарын қарау нәтижелері бойынша қорытындылар беру.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органның стратегиялық жоспар жобасы мазмұнының әдіснамалық талаптарға сәйкестігі.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Қорытындылар мен ұсыныстар.</w:t>
      </w:r>
    </w:p>
    <w:bookmarkEnd w:id="3"/>
    <w:bookmarkStart w:name="z3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Мемлекеттік органның стратегиялық жоспарының жобасын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қарастыру нәтижелері бойынша мемлекеттік жоспарлау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уәкілетті органның түйіндемесі</w:t>
      </w:r>
    </w:p>
    <w:bookmarkEnd w:id="4"/>
    <w:bookmarkStart w:name="z3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Стратегиялық жоспар жобасының қысқаша сипаттамасы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Стратегиялық жоспарды іске асырудан күтілетін нәтижелерді көрсете отырып оның жобасына жалпы бағалау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жоспарлау жөніндегі уәкілетті органның ұстанымы.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Қолдау табады/қолдау таппайды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жоспарлау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уәкілетті органның бірінші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басшысының орынбасары     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(қол қою, қолды таратып жазу)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