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493c6c" w14:textId="f493c6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"Қазақстан Республикасында пайдалануға рұқсат етілген Селекциялық жетістіктердің мемлекеттік тізілімін және ауыл шаруашылығы өсімдіктерінің перспективалы сорттарының тізбесін бекіту туралы" Қазақстан Республикасы Ауыл шаруашылығы министрінің 2009 жылғы 30 шілдедегі № 434 бұйрығына өзгерістер мен толықтырулар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Ауыл шаруашылығы министрінің 2012 жылғы 18 қаңтардағы № 06-2/20 Бұйрығы. Қазақстан Республикасының Әділет министрлігінде 2012 жылы 14 ақпанда № 7423 тіркелді. Күші жойылды - Қазақстан Республикасы Ауыл шаруашылығы министрінің 2026 жылғы 13 шiлдедегi № 275 бұйрығымен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ҚР Ауыл шаруашылығы министрінің 13.07.2026 </w:t>
      </w:r>
      <w:r>
        <w:rPr>
          <w:rFonts w:ascii="Times New Roman"/>
          <w:b w:val="false"/>
          <w:i w:val="false"/>
          <w:color w:val="ff0000"/>
          <w:sz w:val="28"/>
        </w:rPr>
        <w:t>№ 275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"Тұқым шаруашылығы туралы" Қазақстан Республикасының 2003 жылғы 8 ақпандағы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Ауыл шаруашылығы өсімдіктерінің сорттарын сынау мәселелері жөніндегі республикалық комиссияның отырысының 2011 жылғы 9 желтоқсандағы № 06-2/27 хаттамасы негізінде </w:t>
      </w:r>
      <w:r>
        <w:rPr>
          <w:rFonts w:ascii="Times New Roman"/>
          <w:b/>
          <w:i w:val="false"/>
          <w:color w:val="000000"/>
          <w:sz w:val="28"/>
        </w:rPr>
        <w:t>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"Қазақстан Республикасында пайдалануға рұқсат етілген Селекциялық жетістіктердің мемлекеттік тізілімін және ауыл шаруашылығы өсімдіктерінің перспективалы сорттарының тізбесін бекіту туралы" Қазақстан Республикасы Ауыл шаруашылығы министрінің 2009 жылғы 30 шілдедегі № 434 бұйрығына (Нормативтік құқықтық актілерді мемлекеттік тіркеу тізілімінде </w:t>
      </w:r>
      <w:r>
        <w:rPr>
          <w:rFonts w:ascii="Times New Roman"/>
          <w:b w:val="false"/>
          <w:i w:val="false"/>
          <w:color w:val="000000"/>
          <w:sz w:val="28"/>
        </w:rPr>
        <w:t>№ 5759</w:t>
      </w:r>
      <w:r>
        <w:rPr>
          <w:rFonts w:ascii="Times New Roman"/>
          <w:b w:val="false"/>
          <w:i w:val="false"/>
          <w:color w:val="000000"/>
          <w:sz w:val="28"/>
        </w:rPr>
        <w:t xml:space="preserve"> болып тіркелген, Қазақстан Республикасының Орталық атқарушы және өзге де орталық мемлекеттiк органдарының актiлер жинағында жарияланған, 2009 жылғы № 10) мынадай өзгерістер мен толықтырулар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Қазақстан Республикасында пайдалануға рұқсат етілген Селекциялық жетістіктердің мемлекеттік </w:t>
      </w:r>
      <w:r>
        <w:rPr>
          <w:rFonts w:ascii="Times New Roman"/>
          <w:b w:val="false"/>
          <w:i w:val="false"/>
          <w:color w:val="000000"/>
          <w:sz w:val="28"/>
        </w:rPr>
        <w:t>тізілімінде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"Дәндi дақылдар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Жұмсақ күздiк бидай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Triticum aestivum L.emend. Fiori et Paol."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АКТЕРЕКСКАЯ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18,252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АЛАТАУ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РАСАД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РАСАД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ФАРАБИ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ФАРАБИ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"Қатты күздiк бидай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Triticum durum Desf."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АЙСБЕРГ ОДЕССКИЙ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АРГОНАВТ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"Күздiк арпа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Hordeum vulgare L. sensu lato"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БЕРЕКЕ 54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3,6,14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ДОСТОЙНЫЙ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ЗЫМОВЫЙ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РОСАВА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СКАРПИЯ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"Жұмсақ жаздық бидай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Triticum aestivum L. emend. Fiori et Paol"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ЕРТIC 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ЕРТIC 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ОМСКАЯ 35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138,282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ОМСКАЯ 35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1,10,13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138,282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САМАЛ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САМГАУ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ШОРТАНДИНСКАЯ 95 УЛУЧШЕННАЯ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ШОРТАНДИНСКАЯ 2007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"Дәнді дақылдар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Қатты жаздық бидай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Triticum durum Desf"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ЖЕМЧУЖИНА СИБИРИ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ЖЕМЧУЖИНА СИБИРИ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КАРГАЛА 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КАРГАЛА 69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"Жаздық арпа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Hordeum vulgare L. sensu lato"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ГЕТЬМАН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ДЕСПИНА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ИЛЕК 16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КАЗСУФФЛЕ-1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18,325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КАНГУ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КОМПАКТ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КОМПАКТ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ОЛБРАМ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алынып тасталсын;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СЫМБАТ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СЫМБАТ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6,10,13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"Жаздық сұлы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Avena sativa L"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АЛАМАН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АЛАМАН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2,3,13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ПАМЯТИ БОГАЧКОВА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ПЕГАС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"Жүгері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Zea mays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АЛАТАУ 107 ТВ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3,7,8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61,170,18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АГРИСТЕР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БЦ 666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БЦ 666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БЦ 503 ПК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БЦ 503 ПК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ДАЛА-АРУЫ 446 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ДАЛА-АРУЫ 446 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18,67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ЕЛЕОНОРА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ЕЛЕОНОРА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ЗПСК 704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ЗПСК 704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220,270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 ЗП 200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220, 270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 ЗП 200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1, 10, 12,13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220, 270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 ЗП 499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220, 270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 ЗП 589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18, 220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 ЗП 629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220,270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ОМКА 130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ОМКА 130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138,230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 39 г 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 39 г12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 31 н 27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 31 н 27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 34 н 43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 34 н 43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РОБУСТ 2182 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РОБУСТ 2182 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робуст робу РЕД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робуст робу РЕД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РОБУСТ 96566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РОБУСТ 96566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ТУЛПАР 539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270, 220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ТУЛПАР 539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270, 220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ТУРАН 150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ТУРАН 150 СВ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ТУРАН 170 СВ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ТУРАН 170 СВ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"Жармалық мәдени дақылдар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Panicum miliaceum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ЯРКОЕ 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3, 8, 10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ЯРКОЕ 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2,3, 8, 10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"Күрiш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Oryza sativa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18, 266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 НИИР-5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УШ-ТОБИНСКИЙ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ФИШТ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"Қытай бұршағы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Glycine max (L.) Merr"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АНАСТАСИЯ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1,3,9,12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АННУШКА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БИЛЯВКА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2,6,10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ДЕСНА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327,328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ЖАЛПАКСАЙ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3, 5, 9, 14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18,176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2309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КОРСАК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3,5,6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327,328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САВА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СЕЛЕКТА 302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ТАНАИС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327,328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ТЕРЕК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328,330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ЧЕРЕМОШ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1,3,6,14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327,338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"Маш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Phaseolus rabiatus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ПОБЕДА 104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жолдың алдында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ЖАСЫЛ ДЭН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"Майлы дақылдар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Күнбағыс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Helianthus annuus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КСФ 7112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ЛГ 5663 КЛ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 63 А 40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 63 А 40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 63 А 62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 64 Ж 04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СКОРОСПЕЛЫЙ 87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СК-2594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"Көкшіл қыша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Brassica juncea (L.) Czern.et Coss.in Czern." деген бөлімнен кейін мынадай мазмұндағы бөліммен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"Горчица сарептская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Brassica juncea (L.) Czern.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ЖАМИЛЯ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"Жаздық рапс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Brassica napus L. ssp. oleifera (Metzg.) Sinsk"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АБИЛИТИ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(*),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АБИЛИТИ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1,10, 13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жол алынып тасталсын: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ГЛАДИАТОР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КАЛИБР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КАЛИБР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5, 12,13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МОБИЛЬ CL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3, 10, 12, 13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ОЗОРНО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ПР45 Х 73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РУСИЧ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САЛЬСА CL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СИЕСТА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СИЕСТА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СОЛЕРО CL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СОЛАР CL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ТРАППЕР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ТРАППЕР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3,5,13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"Жаздық арыш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Camelina sativa (L.) Crantz."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ОМСКИЙ МЕСТНЫЙ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ОМСКИЙ МЕСТНЫЙ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"Техникалық дақылдар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Қант қызылшасы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Beta vulgaris L. ssp. vulgaris var. altissima Doell"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АМЕЛИ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АРДАН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"Иiру дақылдары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Мақта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Gossypium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ТУРКЕСТАН-1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"Картоп, көкөніс және бақша дақылдары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Картоп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Solanum tuberosum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АКСОР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2, 3, 7, 9, 12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АЛЕГРИЯ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БЕЛЛАРОЗА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БИРГИТ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ЖАНАЙСАН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ЖУАЛЫ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ЛОРХ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ПОСВИТ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ПРЕВОСХОДНЫЙ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РЕД СКАРЛЕТ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РЕД СКАРЛЕТ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РОДЕО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РОДРИГА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РОЗАРА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РОЗАРА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РОМАНО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1, 5, 8, 13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РОМАНЦЕ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СЕКУРА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СОЛИСТ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СОРАЯ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ТАНДЕМ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ТЕКЕС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ТЕНИЗ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ТОБОЛ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ТОХТАР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21,253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ТОХТАР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3,5,14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21,253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УКАМА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ҮШҚОҢЫР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"Басты пияз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Allium cepa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ДАЙТОНА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 КАЙНАРА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"Аршылатын асбұршақ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Pisum sativum L." деген бөлімнен кейін мынадай мазмұндағы бөліммен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"Көкөніс қытай бұршағы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Vegetable soybean."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ИНЖУ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"Көкөнiс үрме бұршағы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Phaseolus vulgaris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ГРИБОВСКАЯ 92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2, 4, 5, 7, 8, 9, 10, 11, 12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жолдың алдында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АССОЛЬ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"Тәттi бұрыш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Capsicum annuum L. var. grossum (L.) Sendt"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БАЯН СҰЛУ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БАЯН СУЛУ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КЛАУДИО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КОЗЫ-КОРПЕШ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"Ащы бұрыш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Capsicum annuum L. var. longum (DC) Sendt."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АСТРАХАНСКИЙ 147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"Қауын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Cucumis melo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ОЛТЫН-ТЕПЕ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"Кәдi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Cucurbita pepo L. var. giraumonas Duch."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ГРИБОВСКИЕ 37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ЗЛАТО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"Азықтық дақылдар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Азықтық тары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Panicum miliaceum L</w:t>
      </w:r>
      <w:r>
        <w:rPr>
          <w:rFonts w:ascii="Times New Roman"/>
          <w:b/>
          <w:i w:val="false"/>
          <w:color w:val="000000"/>
          <w:sz w:val="28"/>
        </w:rPr>
        <w:t>.</w:t>
      </w:r>
      <w:r>
        <w:rPr>
          <w:rFonts w:ascii="Times New Roman"/>
          <w:b w:val="false"/>
          <w:i w:val="false"/>
          <w:color w:val="000000"/>
          <w:sz w:val="28"/>
        </w:rPr>
        <w:t>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ШОРТАНДИНСКОЕ 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ШОРТАНДИНСКОЕ 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"Шабындық беде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Trifolium pratense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ЗЫРЯНОВСКИЙ МЕСТНЫЙ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жолдың алдында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АТАМЕКЕН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ЗЫРЯНОВСКИЙ МЕСТНЫЙ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ТАЙФУН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"Еркекшөп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Agropyron et Schult."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БАТЫР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БАТЫС-3159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УЗКОКОЛОСЫЙ МЕСТНЫЕ СОРТА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ШАЛҚЫМА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"Жемiс сүйектi дақылдар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Алма ағаш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Malus domestica Borkh."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ЛЕТНЕЕ ПОЛОСАТОЕ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жз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МАКПАЛ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қс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"Жидек дақылдары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Қара қарақат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Ribes nigrum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БЕЛОРУССКАЯ СЛАДКАЯ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ГАРМОНИЯ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ГЕРКУЛЕС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КОСМИЧЕСКАЯ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ЛАМА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Қазақстан Республикасында пайдалануға рұқсат етілген Селекциялық жетістіктердің мемлекеттік тізілімнің </w:t>
      </w:r>
      <w:r>
        <w:rPr>
          <w:rFonts w:ascii="Times New Roman"/>
          <w:b w:val="false"/>
          <w:i w:val="false"/>
          <w:color w:val="000000"/>
          <w:sz w:val="28"/>
        </w:rPr>
        <w:t>1-қосымшасында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тақырыбы мынадай редакцияда жазылсын: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"Қазақстан Республикасы бойынша күшті бидай сорттарының және дәнді, жармалық және дәнді-бұршақты дақылдардың аса құнды сорттарының, күнбағыстың жоғары майлы сорттары мен будандарының, рапстың эруксіз және төменглюкозинолатты сорттарының тізімі";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"Сапасы жағынан ең құнды сорттар" бөлімінің "Күздік бидай" </w:t>
      </w:r>
      <w:r>
        <w:rPr>
          <w:rFonts w:ascii="Times New Roman"/>
          <w:b w:val="false"/>
          <w:i w:val="false"/>
          <w:color w:val="000000"/>
          <w:sz w:val="28"/>
        </w:rPr>
        <w:t>бөлімшесі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мазмұндағы 14, 15 жолдармен толықтырылсын: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"14. Фараби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Мереке 70";</w:t>
      </w:r>
    </w:p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"Сыра қайнататын арпа" </w:t>
      </w:r>
      <w:r>
        <w:rPr>
          <w:rFonts w:ascii="Times New Roman"/>
          <w:b w:val="false"/>
          <w:i w:val="false"/>
          <w:color w:val="000000"/>
          <w:sz w:val="28"/>
        </w:rPr>
        <w:t>бөлімі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"Сыра қайнататын арпа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1. Арна                       9. Сильфида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2. Асем                       10. Гетьман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3. Амулет                     11. Нектария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4. Компакт                    12. Ворсинский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5. Малц                       13. Беатрикс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6. Одесский 100               14. Ксанаду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7. Себастьян                  15. КазСуффле-1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8. Скарлетт                   16. Кангу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17. Скарпия";</w:t>
      </w:r>
    </w:p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"Рапстың эруксіз (0-типті) және төменглюкозинолатты (00-типті) сорттары" бөлімінің "Жаздық рапс" </w:t>
      </w:r>
      <w:r>
        <w:rPr>
          <w:rFonts w:ascii="Times New Roman"/>
          <w:b w:val="false"/>
          <w:i w:val="false"/>
          <w:color w:val="000000"/>
          <w:sz w:val="28"/>
        </w:rPr>
        <w:t>бөлімшесі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"Жаздық рапс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Золотонивский - 00 типті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Кавиар - 00 типті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Шпат - 00 типті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Герос - 00 типті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Сиеста - 00 типті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Хантер - 00 типті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Хидалго - 00 типті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Траппер - 00 типті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Лизора - 00 типті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Абилити - 00 типті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Калибр - 00 типті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Мобиль CL - 00 типті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Солар CL - 00 типті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Озорно - 00 типті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ПР45 Х 73 - 00 типті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Сальса СL - 00 типті";</w:t>
      </w:r>
    </w:p>
    <w:bookmarkStart w:name="z1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Қазақстан Республикасында пайдалануға рұқсат етілген Селекциялық жетістіктердің мемлекеттік тізілімнің </w:t>
      </w:r>
      <w:r>
        <w:rPr>
          <w:rFonts w:ascii="Times New Roman"/>
          <w:b w:val="false"/>
          <w:i w:val="false"/>
          <w:color w:val="000000"/>
          <w:sz w:val="28"/>
        </w:rPr>
        <w:t>3-қосымшасында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9"/>
    <w:bookmarkStart w:name="z1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тақырыбы мынадай редакцияда жазылсын: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"Оригинатордың нөмірі мен атауы";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317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"317. Лимагрейн Европа (Франция)";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323-334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"323. Др. Ласло Селений (Германия)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324. Нордзаад Заатцухтзеллшафт мбХ (Германия)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325. Солод зауыты "Суффле Казахстан" АҚ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326. Ғылыми-селекциялық тұқым шаруашылығы фирмасы "Соевый век" ЖК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327. "Научно-исследовательский институт сои" ЖШБ (Украина)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328. "Семенс Прогрейн Инк" компаниясы (Канада)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329. "Соевый комплекс" компаниясы ЖШБ (Ресей)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330. "Прогрейн Евразия" ЖШБ (Украина)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331. КОССАД СЕМЕНСЕС (Франция)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332. Нордринг-картофелцухт-унд фермерунг-ГМБХ гросс Люсевитц (Германия)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333. Унипланта Заатцухт КГ (Германия)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334. ЗаКа Пфланценцухт ГбР (Германия)";</w:t>
      </w:r>
    </w:p>
    <w:bookmarkStart w:name="z1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Ауыл шаруашылығы өсімдіктерінің перспективалы сорттарының </w:t>
      </w:r>
      <w:r>
        <w:rPr>
          <w:rFonts w:ascii="Times New Roman"/>
          <w:b w:val="false"/>
          <w:i w:val="false"/>
          <w:color w:val="000000"/>
          <w:sz w:val="28"/>
        </w:rPr>
        <w:t>тізбесі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"Ауыл шаруашылығы өсімдіктерінің перспективалы сорттарының тізбесі</w:t>
      </w:r>
    </w:p>
    <w:bookmarkStart w:name="z1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Алматы облысы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Қытай бұршақ - облыс бойынша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Селекта 201 сорты".</w:t>
      </w:r>
    </w:p>
    <w:bookmarkStart w:name="z1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Егiншiлiкті дамыту және фитосанитариялық қауiпсiздiк департаментi (Буць А.А.) осы бұйрықтың заңнамада белгiленген тәртiппен Қазақстан Республикасы Әдiлет министрлiгiнде мемлекеттiк тiркелуiн және ресми жариялануын қамтамасыз етсiн.</w:t>
      </w:r>
    </w:p>
    <w:bookmarkEnd w:id="13"/>
    <w:bookmarkStart w:name="z1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 алғаш рет ресми жарияланғанынан кейін он күнтізбелік күн өткен соң қолданысқа енгізіледі.</w:t>
      </w:r>
    </w:p>
    <w:bookmarkEnd w:id="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Мамытбеков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