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5e15" w14:textId="0935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туралы Қазақстан Республикасы Қаржы министрінің 2010 жылғы 1 сәуірдегі № 141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19 қаңтардағы № 36 Бұйрығы. Қазақстан Республикасының Әділет министрлігінде 2012 жылы 20 қаңтарда № 7391 тіркелді. Күші жойылды - Қазақстан Республикасы Экономика және бюджеттік жоспарлау министрінің 2013 жылғы 13 наурыздағы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Экономика және бюджеттік жоспарлау министрінің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туралы Қазақстан Республикасы Қаржы министрінің 2010 жылғы 1 сәуірдегі № 141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түсімдерінің 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«Салықтық емес түсiмдер»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«Мемлекеттік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«Мұнай секторы ұйымдарынан түсетін түсімдерді қоспағанда, Республикалық бюджеттiң атқарылуын бақылау жөнiндегi есеп комитетi салатын әкiмшiлiк айыппұлдар, өсімпұлдар, санкциялар, өндіріп алулар» ерекшелігінің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 Мұнай секторы ұйымдарынан түсетін түсімдерді қоспағанда, Республикалық бюджеттiң атқарылуын бақылау жөнiндегi есеп комитетiнің тапсырмасы бойынша және/немесе шешімдерін орындау үшін төленуге тиіс санкциялар, өндіріп алулар»;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«Жалпы сипаттағы мемлекеттiк қызметтер»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«Жалпы сипаттағы өзге де мемлекеттiк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061 бюджеттік бағдарламасы бар 271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«271 Облыстың құрылыс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061 Мемлекеттік органдардың объектілерін дамыту»;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«Қорғаныс»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«Төтенше жағдайлар жөнiндегi жұмысты ұйымдастыру»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 «Қазақстан Республикасы Төтенше жағдайлар министрлiгi»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«Табиғи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қызметтер» бюджеттік бағдарламасы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«Қорғанысты және Қазақстан Республикасының Қарулы Күштерін ұйымдастыру саласындағы мемлекеттік саясатты айқындау және іске асыру жөніндегі уәкілетті органның қызметін қамтамасыз ету» бюджеттік кіші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Табиғи және техногендік төтенше сипаттағы жағдайлардың алдын алу және жою саласындағы мемлекеттік саясатты қалыптастыру және іске асыру жөніндегі уәкілетті органның қызметін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«Тұрғын үй-коммуналдық шаруашылық»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«Тұрғын ұй шаруашылығы»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 «Облыстың құрылыс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 «Жұмыспен қамту-2020 бағдарламасы шеңберінде аудандардың (облыстық маңызы бар қалалардың) бюджеттеріне инженерлік коммуникациялық инфрақұрылымдарды дамытуға республикалық бюджеттен берілетін нысаналы трансферттер» бюджеттік бағдарламасы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«056 Жұмыспен қамту-2020 бағдарламасы шеңберінде аудандардың (облыстық маңызы бар қалалардың) бюджеттеріне құрылысқа және (немесе) тұрғын үй сатып алуға және инженерлік-коммуникациялық инфрақұрылымды дамытуға республикалық бюджеттен берілетін нысаналы даму трансферттері»;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010 бюджеттік бағдарламасы бар 351 бюджеттік бағдарламалар әкімшісімен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«351 Республикалық маңызы бар қаланың, астананың жер қатынастары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Мемлекеттiк қажеттiлiктер үшiн жер учаскелерiн алып қою, оның iшiнде сатып алу жолымен алып қою және осыған байланысты жылжымайтын мүлiктi иелiктен айыру»;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дүниесін қорғау, жер қатынастары»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«Ауыл, су, орман, балық шаруашылығы, қоршаған ортаны қорғау және жер қатынастары саласындағы өзге де қызметтер»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 «Республикалық маңызы бар қаланың, астананың кәсіпкерлік және өнеркәсіп басқармасы»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035 бюджеттік бағдарламамен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«035 Республикалық бюджеттен берілетін трансферттер есебінен азық-түлік тауарларының өңірлік тұрақтандыру қорларын қалыптастыру».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рәсімдер әдіснамасы департаменті (А.Н. Қалиева)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