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70b8" w14:textId="3317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2010 жылғы 24 желтоқсандағы N 34-2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2011 жылғы 27 желтоқсандағы N 44-2 шешімі. Батыс Қазақстан облысы Әділет департаментінде 2011 жылғы 30 желтоқсанда N 7-13-148 тіркелді. Күші жойылды - Батыс Қазақстан облысы Шыңғырлау аудандық мәслихатының 2012 жылғы 9 қаңтардағы N 45-1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2012.01.09 № 45-1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Шыңғырлау аудандық мәслихатының 2010 жылғы 24 желтоқсандағы N 34-2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7-13-137 нөмірмен тіркелген, 2011 жылғы 8 қаңтардағы, 2011 жылғы 15 қаңтардағы, 2011 жылғы 19 ақпандағы, 2011 жылғы 12 наурыздағы аудандық "Серпін" газетінде N 1, N 2, N 7, N 10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w:t>
      </w:r>
      <w:r>
        <w:br/>
      </w:r>
      <w:r>
        <w:rPr>
          <w:rFonts w:ascii="Times New Roman"/>
          <w:b w:val="false"/>
          <w:i w:val="false"/>
          <w:color w:val="000000"/>
          <w:sz w:val="28"/>
        </w:rPr>
        <w:t>
      "1 894 083" деген сан "1 898 210" деген санмен ауыстырылсын;</w:t>
      </w:r>
      <w:r>
        <w:br/>
      </w:r>
      <w:r>
        <w:rPr>
          <w:rFonts w:ascii="Times New Roman"/>
          <w:b w:val="false"/>
          <w:i w:val="false"/>
          <w:color w:val="000000"/>
          <w:sz w:val="28"/>
        </w:rPr>
        <w:t>
      "салықтық түсімдер" жолдағы "172 091" деген сан "177 374" деген санмен ауыстырылсын;</w:t>
      </w:r>
      <w:r>
        <w:br/>
      </w:r>
      <w:r>
        <w:rPr>
          <w:rFonts w:ascii="Times New Roman"/>
          <w:b w:val="false"/>
          <w:i w:val="false"/>
          <w:color w:val="000000"/>
          <w:sz w:val="28"/>
        </w:rPr>
        <w:t>
      "салықтық емес түсімдер" жолдағы "4 845" деген сан "4 639" деген санмен ауыстырылсын;</w:t>
      </w:r>
      <w:r>
        <w:br/>
      </w:r>
      <w:r>
        <w:rPr>
          <w:rFonts w:ascii="Times New Roman"/>
          <w:b w:val="false"/>
          <w:i w:val="false"/>
          <w:color w:val="000000"/>
          <w:sz w:val="28"/>
        </w:rPr>
        <w:t>
      "негізгі капиталды сатудан түсетін түсімдер" жолдағы "1 750" деген сан "800"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"1 860 601" деген сан "1 864 728" деген санмен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Г. Джұмабаева</w:t>
      </w:r>
      <w:r>
        <w:br/>
      </w:r>
      <w:r>
        <w:rPr>
          <w:rFonts w:ascii="Times New Roman"/>
          <w:b w:val="false"/>
          <w:i w:val="false"/>
          <w:color w:val="000000"/>
          <w:sz w:val="28"/>
        </w:rPr>
        <w:t>
</w:t>
      </w:r>
      <w:r>
        <w:rPr>
          <w:rFonts w:ascii="Times New Roman"/>
          <w:b w:val="false"/>
          <w:i/>
          <w:color w:val="000000"/>
          <w:sz w:val="28"/>
        </w:rPr>
        <w:t>      Аудандық мәслихат хатшысы        М. Малтиев</w:t>
      </w:r>
    </w:p>
    <w:bookmarkStart w:name="z5" w:id="1"/>
    <w:p>
      <w:pPr>
        <w:spacing w:after="0"/>
        <w:ind w:left="0"/>
        <w:jc w:val="both"/>
      </w:pPr>
      <w:r>
        <w:rPr>
          <w:rFonts w:ascii="Times New Roman"/>
          <w:b w:val="false"/>
          <w:i w:val="false"/>
          <w:color w:val="000000"/>
          <w:sz w:val="28"/>
        </w:rPr>
        <w:t>
Шыңғырлау аудандық мәслихатының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N 44-2 шешіміне қосымша</w:t>
      </w:r>
    </w:p>
    <w:bookmarkEnd w:id="1"/>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34-2 шешіміне 1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97"/>
        <w:gridCol w:w="556"/>
        <w:gridCol w:w="514"/>
        <w:gridCol w:w="6572"/>
        <w:gridCol w:w="24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1 898 210,0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75 014,0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75 014,0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8 159,0</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4 639,0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 жұмыстарды, қызметтерді) өткізуінен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 жұмыстарды, қызметтерді) өткізуінен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1 715 397,0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1 715 397,0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1 713 148,0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1 713 148,0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бюджеттерiне берiлетiн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бюджеттң?, Астана және Алматы қалалары бюджеттерiнiң басқа облыстың бюджеттермен, Астана және Алматы қалаларының бюджеттерiмен өзара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75"/>
        <w:gridCol w:w="835"/>
        <w:gridCol w:w="709"/>
        <w:gridCol w:w="7074"/>
        <w:gridCol w:w="206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1 864 728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911 897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774 306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774 266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731 293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Ұйде оқытылатын мүгедек балаларды жабдықпен, бағдарламалық қамтыммен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119 372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88 013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176 682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51 595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364 146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ДЕФИЦИТ ҚАРЖЫЛАНДЫРУ ПРОФИЦИТТІҢ ЖҰМСАЛУЫ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