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0d7" w14:textId="42af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18 наурыздағы № 24 қаулысы. Батыс Қазақстан облысы Әділет департаментінде 2011 жылғы 6 сәуірде № 7-10-99 тіркелді. Күші жойылды - Батыс Қазақстан облысы Сырым ауданы әкімдігінің 2011 жылғы 8 сәуірдегі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2011.04.08 № 50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аумақтық сайлау комиссиясымен бірлесіп, Қазақстан Республикасының Президенттігіне кандидаттар үшін үгіттiк баспа материалдарын орналастыру үшiн қосымшаға сәйкес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Барлық селолық округтердің әкімдері үгіттік баспа материалдарын орналастыру орындарын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Батырниязовқа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2011 жылғы 3 наурыздан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Батырниязов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187.03.2011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</w:t>
      </w:r>
      <w:r>
        <w:br/>
      </w:r>
      <w:r>
        <w:rPr>
          <w:rFonts w:ascii="Times New Roman"/>
          <w:b/>
          <w:i w:val="false"/>
          <w:color w:val="000000"/>
        </w:rPr>
        <w:t>
кандидаттар үшін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156"/>
        <w:gridCol w:w="6155"/>
        <w:gridCol w:w="1950"/>
      </w:tblGrid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түрі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шығыс жақ қанат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Жаңа-Өңір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негізгі мектеп ғимаратының алды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негізгі мектеп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сол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 су" тарту пунктінің сол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ғимаратының алды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Датұлы көшесінде орналасқан ауылдық кітапханасының оң жақ қанаты, "Казпошта" ғимаратының сол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Көгеріс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ғимаратының алды, С. Датұлы және Б. Қаратаев көшелерінің қиылысының қарсы беті, Амангелді және Әйтеке би көшелерінің қиылысының қарсы беті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жанындағы ақпараттық тақта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Ағоба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Жырақұдық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Жырақұдық орта мектеп ғимаратының көше жақ беті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нысандар орналасқан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клуб ғимаратының алды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негізгі жалпы білім беретін мектеп ғимаратының көше жақ беті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 мен ауылдық округ әкімі аппаратының әкімшілік ғимаратының аралығындағы алаң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пунтк мен Алатау негізгі мектеп ғимаратының аралығындағы алаңы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сол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Сегізүй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Құспанкөл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Шағырлой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әкімшілік ғимаратының оң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оң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Көздіқара ауылы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сол жақ қанаты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