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e53b" w14:textId="38de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үшін бөлінген жерлерге арналған салық ставкалары туралы" 2011 жылғы 19 наурыздағы № 35/5-IV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21 желтоқсандағы N 41/8-IV шешімі. Шығыс Қазақстан облысы Әділет департаментінің Шемонаиха аудандық әділет басқармасында 2012 жылғы 05 қаңтарда N 5-19-161 тіркелді. Күші жойылды - Шығыс Қазақстан облысы Шемонаиха аудандық мәслихатының 2018 жылғы 5 шілдедегі № 26/9-VI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05.07.2018 № 26/9-VI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"Автотұрақтар (паркингтер) үшін бөлінген жерлерге арналған салық ставкалары туралы" Шемонаиха аудандық мәслихатының 2011 жылғы 19 наурыздағы № 35/5-IV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5-19-147 тіркелген, "ЛЗ Сегодня" газетінде 2011 жылы 21 сәуірде № 16 санында жарияланды)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"Тұрғын үй қоры, соның ішінде оның іргесіндегі құрылыстар мен ғимараттар алып жатқан жерлерді қоспағанда, елді мекендердің жерлеріне салынатын базалық ставкалар бойынша салық салуға жататын автотұрақтардың (паркингтер) үшін бөлінген жерлерге автотұрақтардың санатына қарай ұлғайтылған базалық ставкалардың мөлшері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Start w:name="z4"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Айтмұхамед</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Баяндинов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