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6811e2" w14:textId="b6811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"2011-2013 жылдарға арналған аудан бюджеті туралы" 2010 жылғы 29 желтоқсандағы № 25-268-IV шешімге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Үржар аудандық мәслихатының 2011 жылғы 20 маусымдағы N 29-305-IV шешімі. Шығыс Қазақстан облысы Әділет департаментінің Үржар аудандық әділет басқармасында 2011 жылғы 27 маусымда N 5-18-126 тіркелді. Шешімнің қабылдау мерзімінің өтуіне байланысты қолдану тоқтатылды (Үржар аудандық мәслихатының 2011 жылғы 26 желтоқсандағы N 163-03/11 хаты)</w:t>
      </w:r>
    </w:p>
    <w:p>
      <w:pPr>
        <w:spacing w:after="0"/>
        <w:ind w:left="0"/>
        <w:jc w:val="both"/>
      </w:pPr>
      <w:bookmarkStart w:name="z9" w:id="0"/>
      <w:r>
        <w:rPr>
          <w:rFonts w:ascii="Times New Roman"/>
          <w:b w:val="false"/>
          <w:i w:val="false"/>
          <w:color w:val="ff0000"/>
          <w:sz w:val="28"/>
        </w:rPr>
        <w:t>
      Ескерту. Шешімнің қабылдау мерзімінің өтуіне байланысты қолдану тоқтатылды (Үржар аудандық мәслихатының 2011.12.26 N 163-03/11 хаты).</w:t>
      </w:r>
    </w:p>
    <w:bookmarkEnd w:id="0"/>
    <w:bookmarkStart w:name="z1" w:id="1"/>
    <w:p>
      <w:pPr>
        <w:spacing w:after="0"/>
        <w:ind w:left="0"/>
        <w:jc w:val="both"/>
      </w:pPr>
      <w:r>
        <w:rPr>
          <w:rFonts w:ascii="Times New Roman"/>
          <w:b w:val="false"/>
          <w:i w:val="false"/>
          <w:color w:val="000000"/>
          <w:sz w:val="28"/>
        </w:rPr>
        <w:t>
      Қазақстан Республикасының 2008 жылғы 4 желтоқсандағы Бюджет кодексінің </w:t>
      </w:r>
      <w:r>
        <w:rPr>
          <w:rFonts w:ascii="Times New Roman"/>
          <w:b w:val="false"/>
          <w:i w:val="false"/>
          <w:color w:val="000000"/>
          <w:sz w:val="28"/>
        </w:rPr>
        <w:t>109 бабына</w:t>
      </w:r>
      <w:r>
        <w:rPr>
          <w:rFonts w:ascii="Times New Roman"/>
          <w:b w:val="false"/>
          <w:i w:val="false"/>
          <w:color w:val="000000"/>
          <w:sz w:val="28"/>
        </w:rPr>
        <w:t>, «Қазақстан Республикасындағы жергілікті мемлекеттік басқару және өзін-өзі басқару туралы» 2001 жылғы 23 қаңтардағы Қазақстан Республикасы Заңының 6 бабы 1 тармағының </w:t>
      </w:r>
      <w:r>
        <w:rPr>
          <w:rFonts w:ascii="Times New Roman"/>
          <w:b w:val="false"/>
          <w:i w:val="false"/>
          <w:color w:val="000000"/>
          <w:sz w:val="28"/>
        </w:rPr>
        <w:t>1) тармақшасына</w:t>
      </w:r>
      <w:r>
        <w:rPr>
          <w:rFonts w:ascii="Times New Roman"/>
          <w:b w:val="false"/>
          <w:i w:val="false"/>
          <w:color w:val="000000"/>
          <w:sz w:val="28"/>
        </w:rPr>
        <w:t>, Шығыс Қазақстан облыстық мәслихатының «2011-2013 жылдарға арналған облыстық бюджет туралы» 2010 жылғы 24 желтоқсандағы № 26/310-IV </w:t>
      </w:r>
      <w:r>
        <w:rPr>
          <w:rFonts w:ascii="Times New Roman"/>
          <w:b w:val="false"/>
          <w:i w:val="false"/>
          <w:color w:val="000000"/>
          <w:sz w:val="28"/>
        </w:rPr>
        <w:t>шешіміне</w:t>
      </w:r>
      <w:r>
        <w:rPr>
          <w:rFonts w:ascii="Times New Roman"/>
          <w:b w:val="false"/>
          <w:i w:val="false"/>
          <w:color w:val="000000"/>
          <w:sz w:val="28"/>
        </w:rPr>
        <w:t xml:space="preserve"> өзгерістер мен толықтырулар енгізу туралы» 2011 жылғы 8 маусымдағы № 30/353-IV (Нормативтік құқықтық актілерді мемлекеттік тіркеу Тізілімінде 2011 жылдың 14 маусымында 2546 нөмірімен тіркелген) </w:t>
      </w:r>
      <w:r>
        <w:rPr>
          <w:rFonts w:ascii="Times New Roman"/>
          <w:b w:val="false"/>
          <w:i w:val="false"/>
          <w:color w:val="000000"/>
          <w:sz w:val="28"/>
        </w:rPr>
        <w:t>шешіміне</w:t>
      </w:r>
      <w:r>
        <w:rPr>
          <w:rFonts w:ascii="Times New Roman"/>
          <w:b w:val="false"/>
          <w:i w:val="false"/>
          <w:color w:val="000000"/>
          <w:sz w:val="28"/>
        </w:rPr>
        <w:t xml:space="preserve"> сәйкес, Үржар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«2011-2013 жылдарға арналған аудан бюджеті туралы» 2010 жылғы 29 желтоқсандағы (Нормативтік құқықтық актілерді мемлекеттік тіркеу Тізілімінде 2010 жылдың 31 желтоқсанында 5-18-108 санымен тіркелген, «Уақыт тынысы» газетінің 2011 жылдың 17 қаңтарында № 4-5 сандарында жарияланған) № 25-268-IV </w:t>
      </w:r>
      <w:r>
        <w:rPr>
          <w:rFonts w:ascii="Times New Roman"/>
          <w:b w:val="false"/>
          <w:i w:val="false"/>
          <w:color w:val="000000"/>
          <w:sz w:val="28"/>
        </w:rPr>
        <w:t>шешімге</w:t>
      </w:r>
      <w:r>
        <w:rPr>
          <w:rFonts w:ascii="Times New Roman"/>
          <w:b w:val="false"/>
          <w:i w:val="false"/>
          <w:color w:val="000000"/>
          <w:sz w:val="28"/>
        </w:rPr>
        <w:t xml:space="preserve">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w:t>
      </w:r>
      <w:r>
        <w:rPr>
          <w:rFonts w:ascii="Times New Roman"/>
          <w:b w:val="false"/>
          <w:i w:val="false"/>
          <w:color w:val="000000"/>
          <w:sz w:val="28"/>
        </w:rPr>
        <w:t>1-тармақта</w:t>
      </w:r>
      <w:r>
        <w:rPr>
          <w:rFonts w:ascii="Times New Roman"/>
          <w:b w:val="false"/>
          <w:i w:val="false"/>
          <w:color w:val="000000"/>
          <w:sz w:val="28"/>
        </w:rPr>
        <w:t>:</w:t>
      </w:r>
      <w:r>
        <w:br/>
      </w:r>
      <w:r>
        <w:rPr>
          <w:rFonts w:ascii="Times New Roman"/>
          <w:b w:val="false"/>
          <w:i w:val="false"/>
          <w:color w:val="000000"/>
          <w:sz w:val="28"/>
        </w:rPr>
        <w:t>
      1) тармақша келесі редакцияда жазылсын:</w:t>
      </w:r>
      <w:r>
        <w:br/>
      </w:r>
      <w:r>
        <w:rPr>
          <w:rFonts w:ascii="Times New Roman"/>
          <w:b w:val="false"/>
          <w:i w:val="false"/>
          <w:color w:val="000000"/>
          <w:sz w:val="28"/>
        </w:rPr>
        <w:t>
      «кірістер 4 831 309,0 мың теңге, оның ішінде:</w:t>
      </w:r>
      <w:r>
        <w:br/>
      </w:r>
      <w:r>
        <w:rPr>
          <w:rFonts w:ascii="Times New Roman"/>
          <w:b w:val="false"/>
          <w:i w:val="false"/>
          <w:color w:val="000000"/>
          <w:sz w:val="28"/>
        </w:rPr>
        <w:t>
      салық түсімдері 610 219,0 мың теңге;</w:t>
      </w:r>
      <w:r>
        <w:br/>
      </w:r>
      <w:r>
        <w:rPr>
          <w:rFonts w:ascii="Times New Roman"/>
          <w:b w:val="false"/>
          <w:i w:val="false"/>
          <w:color w:val="000000"/>
          <w:sz w:val="28"/>
        </w:rPr>
        <w:t>
      салық емес түсімдер 4 320,0 мың теңге;</w:t>
      </w:r>
      <w:r>
        <w:br/>
      </w:r>
      <w:r>
        <w:rPr>
          <w:rFonts w:ascii="Times New Roman"/>
          <w:b w:val="false"/>
          <w:i w:val="false"/>
          <w:color w:val="000000"/>
          <w:sz w:val="28"/>
        </w:rPr>
        <w:t>
      негізгі капиталды сатудан түсетін түсімдер 15 000,0 мың теңге;</w:t>
      </w:r>
      <w:r>
        <w:br/>
      </w:r>
      <w:r>
        <w:rPr>
          <w:rFonts w:ascii="Times New Roman"/>
          <w:b w:val="false"/>
          <w:i w:val="false"/>
          <w:color w:val="000000"/>
          <w:sz w:val="28"/>
        </w:rPr>
        <w:t>
      трансферттердің түсімдері 4 201 770,0 мың теңге;»;</w:t>
      </w:r>
      <w:r>
        <w:br/>
      </w:r>
      <w:r>
        <w:rPr>
          <w:rFonts w:ascii="Times New Roman"/>
          <w:b w:val="false"/>
          <w:i w:val="false"/>
          <w:color w:val="000000"/>
          <w:sz w:val="28"/>
        </w:rPr>
        <w:t>
      2) тармақша келесі редакцияда жазылсын:</w:t>
      </w:r>
      <w:r>
        <w:br/>
      </w:r>
      <w:r>
        <w:rPr>
          <w:rFonts w:ascii="Times New Roman"/>
          <w:b w:val="false"/>
          <w:i w:val="false"/>
          <w:color w:val="000000"/>
          <w:sz w:val="28"/>
        </w:rPr>
        <w:t>
      «шығындар 4 879 077,9 мың теңге, оның ішінде:</w:t>
      </w:r>
      <w:r>
        <w:br/>
      </w:r>
      <w:r>
        <w:rPr>
          <w:rFonts w:ascii="Times New Roman"/>
          <w:b w:val="false"/>
          <w:i w:val="false"/>
          <w:color w:val="000000"/>
          <w:sz w:val="28"/>
        </w:rPr>
        <w:t>
      «Жалпы сипаттағы мемлекеттік қызметтер» 01 функционалдық тобы 398 164,0 мың теңге;</w:t>
      </w:r>
      <w:r>
        <w:br/>
      </w:r>
      <w:r>
        <w:rPr>
          <w:rFonts w:ascii="Times New Roman"/>
          <w:b w:val="false"/>
          <w:i w:val="false"/>
          <w:color w:val="000000"/>
          <w:sz w:val="28"/>
        </w:rPr>
        <w:t>
      «Қоғамдық тәртіп, қауіпсіздік, құқықтық, сот, қылмыстық-атқару қызметі» 03 функционалдық тобы 0 теңге;</w:t>
      </w:r>
      <w:r>
        <w:br/>
      </w:r>
      <w:r>
        <w:rPr>
          <w:rFonts w:ascii="Times New Roman"/>
          <w:b w:val="false"/>
          <w:i w:val="false"/>
          <w:color w:val="000000"/>
          <w:sz w:val="28"/>
        </w:rPr>
        <w:t>
      «Білім беру» 04 функционалдық тобы 2 804 219,0 мың теңге;</w:t>
      </w:r>
      <w:r>
        <w:br/>
      </w:r>
      <w:r>
        <w:rPr>
          <w:rFonts w:ascii="Times New Roman"/>
          <w:b w:val="false"/>
          <w:i w:val="false"/>
          <w:color w:val="000000"/>
          <w:sz w:val="28"/>
        </w:rPr>
        <w:t>
      «Әлеуметтік көмек және әлеуметтік қамсыздандыру» 06 функционалдық тобы 372 219,0 мың теңге;</w:t>
      </w:r>
      <w:r>
        <w:br/>
      </w:r>
      <w:r>
        <w:rPr>
          <w:rFonts w:ascii="Times New Roman"/>
          <w:b w:val="false"/>
          <w:i w:val="false"/>
          <w:color w:val="000000"/>
          <w:sz w:val="28"/>
        </w:rPr>
        <w:t>
      «Тұрғын үй-коммуналдық шаруашылық» 07 функционалдық тобы 840 393,8 мың теңге;</w:t>
      </w:r>
      <w:r>
        <w:br/>
      </w:r>
      <w:r>
        <w:rPr>
          <w:rFonts w:ascii="Times New Roman"/>
          <w:b w:val="false"/>
          <w:i w:val="false"/>
          <w:color w:val="000000"/>
          <w:sz w:val="28"/>
        </w:rPr>
        <w:t>
      «Мәдениет, спорт, туризм және ақпараттық кеңістік» 08 функционалдық тобы 111 407,0 мың теңге;</w:t>
      </w:r>
      <w:r>
        <w:br/>
      </w:r>
      <w:r>
        <w:rPr>
          <w:rFonts w:ascii="Times New Roman"/>
          <w:b w:val="false"/>
          <w:i w:val="false"/>
          <w:color w:val="000000"/>
          <w:sz w:val="28"/>
        </w:rPr>
        <w:t>
      «Ауыл, су, орман, балық шаруашылығы, ерекше қорғалатын табиғи аумақтар, қоршаған ортаны және жануарлар дүниесін қорғау, жер қатынастары» 10 функционалдық тобы 128 519,0 мың теңге;</w:t>
      </w:r>
      <w:r>
        <w:br/>
      </w:r>
      <w:r>
        <w:rPr>
          <w:rFonts w:ascii="Times New Roman"/>
          <w:b w:val="false"/>
          <w:i w:val="false"/>
          <w:color w:val="000000"/>
          <w:sz w:val="28"/>
        </w:rPr>
        <w:t>
      «Өнеркәсіп, сәулет, қала құрылысы және құрылыс қызметі» 11 функционалдық тобы 9 769,0 мың теңге;</w:t>
      </w:r>
      <w:r>
        <w:br/>
      </w:r>
      <w:r>
        <w:rPr>
          <w:rFonts w:ascii="Times New Roman"/>
          <w:b w:val="false"/>
          <w:i w:val="false"/>
          <w:color w:val="000000"/>
          <w:sz w:val="28"/>
        </w:rPr>
        <w:t>
      «Көлiк және коммуникация» 12 функционалдық тобы 130 481,0 мың теңге;</w:t>
      </w:r>
      <w:r>
        <w:br/>
      </w:r>
      <w:r>
        <w:rPr>
          <w:rFonts w:ascii="Times New Roman"/>
          <w:b w:val="false"/>
          <w:i w:val="false"/>
          <w:color w:val="000000"/>
          <w:sz w:val="28"/>
        </w:rPr>
        <w:t>
      «Басқалар» 13 функционалдық тобы 67 063,0 мың теңге;»;</w:t>
      </w:r>
      <w:r>
        <w:br/>
      </w:r>
      <w:r>
        <w:rPr>
          <w:rFonts w:ascii="Times New Roman"/>
          <w:b w:val="false"/>
          <w:i w:val="false"/>
          <w:color w:val="000000"/>
          <w:sz w:val="28"/>
        </w:rPr>
        <w:t>
      3) тармақша келесі редакцияда жазылсын:</w:t>
      </w:r>
      <w:r>
        <w:br/>
      </w:r>
      <w:r>
        <w:rPr>
          <w:rFonts w:ascii="Times New Roman"/>
          <w:b w:val="false"/>
          <w:i w:val="false"/>
          <w:color w:val="000000"/>
          <w:sz w:val="28"/>
        </w:rPr>
        <w:t>
      "таза бюджеттік кредит беру 26 260,0 мың теңге;";</w:t>
      </w:r>
      <w:r>
        <w:br/>
      </w:r>
      <w:r>
        <w:rPr>
          <w:rFonts w:ascii="Times New Roman"/>
          <w:b w:val="false"/>
          <w:i w:val="false"/>
          <w:color w:val="000000"/>
          <w:sz w:val="28"/>
        </w:rPr>
        <w:t>
      5) тармақша келесі редакцияда жазылсын:</w:t>
      </w:r>
      <w:r>
        <w:br/>
      </w:r>
      <w:r>
        <w:rPr>
          <w:rFonts w:ascii="Times New Roman"/>
          <w:b w:val="false"/>
          <w:i w:val="false"/>
          <w:color w:val="000000"/>
          <w:sz w:val="28"/>
        </w:rPr>
        <w:t>
      "бюджет тапшылығы (профицит) -74 028,9 мың теңге;";</w:t>
      </w:r>
      <w:r>
        <w:br/>
      </w:r>
      <w:r>
        <w:rPr>
          <w:rFonts w:ascii="Times New Roman"/>
          <w:b w:val="false"/>
          <w:i w:val="false"/>
          <w:color w:val="000000"/>
          <w:sz w:val="28"/>
        </w:rPr>
        <w:t>
      6) тармақша келесі редакцияда жазылсын:</w:t>
      </w:r>
      <w:r>
        <w:br/>
      </w:r>
      <w:r>
        <w:rPr>
          <w:rFonts w:ascii="Times New Roman"/>
          <w:b w:val="false"/>
          <w:i w:val="false"/>
          <w:color w:val="000000"/>
          <w:sz w:val="28"/>
        </w:rPr>
        <w:t>
      "бюджет тапшылығын қаржыландыру (профицитті пайдалану) 74 028,9 мың теңге.";</w:t>
      </w:r>
      <w:r>
        <w:br/>
      </w:r>
      <w:r>
        <w:rPr>
          <w:rFonts w:ascii="Times New Roman"/>
          <w:b w:val="false"/>
          <w:i w:val="false"/>
          <w:color w:val="000000"/>
          <w:sz w:val="28"/>
        </w:rPr>
        <w:t>
</w:t>
      </w:r>
      <w:r>
        <w:rPr>
          <w:rFonts w:ascii="Times New Roman"/>
          <w:b w:val="false"/>
          <w:i w:val="false"/>
          <w:color w:val="000000"/>
          <w:sz w:val="28"/>
        </w:rPr>
        <w:t>
      2) </w:t>
      </w:r>
      <w:r>
        <w:rPr>
          <w:rFonts w:ascii="Times New Roman"/>
          <w:b w:val="false"/>
          <w:i w:val="false"/>
          <w:color w:val="000000"/>
          <w:sz w:val="28"/>
        </w:rPr>
        <w:t>1 қосымшада</w:t>
      </w:r>
      <w:r>
        <w:rPr>
          <w:rFonts w:ascii="Times New Roman"/>
          <w:b w:val="false"/>
          <w:i w:val="false"/>
          <w:color w:val="000000"/>
          <w:sz w:val="28"/>
        </w:rPr>
        <w:t>:</w:t>
      </w:r>
      <w:r>
        <w:br/>
      </w:r>
      <w:r>
        <w:rPr>
          <w:rFonts w:ascii="Times New Roman"/>
          <w:b w:val="false"/>
          <w:i w:val="false"/>
          <w:color w:val="000000"/>
          <w:sz w:val="28"/>
        </w:rPr>
        <w:t>
      «Жалпы сипаттағы мемлекеттік қызметтер» 01 функционалдық тобы:</w:t>
      </w:r>
      <w:r>
        <w:br/>
      </w:r>
      <w:r>
        <w:rPr>
          <w:rFonts w:ascii="Times New Roman"/>
          <w:b w:val="false"/>
          <w:i w:val="false"/>
          <w:color w:val="000000"/>
          <w:sz w:val="28"/>
        </w:rPr>
        <w:t>
      «Мемлекеттік органдардың күрделі шығыстары 400 мың теңге» 003 бағдарламасымен толықтырылсын;</w:t>
      </w:r>
      <w:r>
        <w:br/>
      </w:r>
      <w:r>
        <w:rPr>
          <w:rFonts w:ascii="Times New Roman"/>
          <w:b w:val="false"/>
          <w:i w:val="false"/>
          <w:color w:val="000000"/>
          <w:sz w:val="28"/>
        </w:rPr>
        <w:t>
      «Әлеуметтік көмек және әлеуметтік қамсыздандыру» 06 функционалдық тобы:</w:t>
      </w:r>
      <w:r>
        <w:br/>
      </w:r>
      <w:r>
        <w:rPr>
          <w:rFonts w:ascii="Times New Roman"/>
          <w:b w:val="false"/>
          <w:i w:val="false"/>
          <w:color w:val="000000"/>
          <w:sz w:val="28"/>
        </w:rPr>
        <w:t>
      «Мемлекеттік органдардың күрделі шығыстары 1570,0 мың теңге» 021 бағдарламасымен толықтырылсын;</w:t>
      </w:r>
      <w:r>
        <w:br/>
      </w:r>
      <w:r>
        <w:rPr>
          <w:rFonts w:ascii="Times New Roman"/>
          <w:b w:val="false"/>
          <w:i w:val="false"/>
          <w:color w:val="000000"/>
          <w:sz w:val="28"/>
        </w:rPr>
        <w:t>
      «Тұрғын үй-коммуналдық шаруашылық» 07 функционалдық тобы:</w:t>
      </w:r>
      <w:r>
        <w:br/>
      </w:r>
      <w:r>
        <w:rPr>
          <w:rFonts w:ascii="Times New Roman"/>
          <w:b w:val="false"/>
          <w:i w:val="false"/>
          <w:color w:val="000000"/>
          <w:sz w:val="28"/>
        </w:rPr>
        <w:t>
      «Коммуналдық шаруашылығын дамыту 75 021,0 мың теңге» 028 бағдарламасымен толықтырылсын;</w:t>
      </w:r>
      <w:r>
        <w:br/>
      </w:r>
      <w:r>
        <w:rPr>
          <w:rFonts w:ascii="Times New Roman"/>
          <w:b w:val="false"/>
          <w:i w:val="false"/>
          <w:color w:val="000000"/>
          <w:sz w:val="28"/>
        </w:rPr>
        <w:t>
      «Өнеркәсіп, сәулет, қала құрылысы және құрылыс қызметі» 11 функционалдық тобы:</w:t>
      </w:r>
      <w:r>
        <w:br/>
      </w:r>
      <w:r>
        <w:rPr>
          <w:rFonts w:ascii="Times New Roman"/>
          <w:b w:val="false"/>
          <w:i w:val="false"/>
          <w:color w:val="000000"/>
          <w:sz w:val="28"/>
        </w:rPr>
        <w:t>
      «Мемлекеттік органдардың күрделі шығыстары 1570,0 мың теңге» 015 бағдарламасымен толықтырылсын;</w:t>
      </w:r>
      <w:r>
        <w:br/>
      </w:r>
      <w:r>
        <w:rPr>
          <w:rFonts w:ascii="Times New Roman"/>
          <w:b w:val="false"/>
          <w:i w:val="false"/>
          <w:color w:val="000000"/>
          <w:sz w:val="28"/>
        </w:rPr>
        <w:t>
</w:t>
      </w:r>
      <w:r>
        <w:rPr>
          <w:rFonts w:ascii="Times New Roman"/>
          <w:b w:val="false"/>
          <w:i w:val="false"/>
          <w:color w:val="000000"/>
          <w:sz w:val="28"/>
        </w:rPr>
        <w:t>
      3)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 қосымшалар</w:t>
      </w:r>
      <w:r>
        <w:rPr>
          <w:rFonts w:ascii="Times New Roman"/>
          <w:b w:val="false"/>
          <w:i w:val="false"/>
          <w:color w:val="000000"/>
          <w:sz w:val="28"/>
        </w:rPr>
        <w:t xml:space="preserve">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2011 жылдың 1 қаңтарынан бастап қолданысқа енгізіледі.</w:t>
      </w:r>
    </w:p>
    <w:bookmarkEnd w:id="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color w:val="000000"/>
          <w:sz w:val="28"/>
        </w:rPr>
        <w:t>      Сессия төрағасы                            Қ. Тлеуов</w:t>
      </w:r>
      <w:r>
        <w:rPr>
          <w:rFonts w:ascii="Times New Roman"/>
          <w:b w:val="false"/>
          <w:i w:val="false"/>
          <w:color w:val="000000"/>
          <w:sz w:val="28"/>
        </w:rPr>
        <w:t> </w:t>
      </w:r>
    </w:p>
    <w:p>
      <w:pPr>
        <w:spacing w:after="0"/>
        <w:ind w:left="0"/>
        <w:jc w:val="both"/>
      </w:pPr>
      <w:r>
        <w:rPr>
          <w:rFonts w:ascii="Times New Roman"/>
          <w:b w:val="false"/>
          <w:i/>
          <w:color w:val="000000"/>
          <w:sz w:val="28"/>
        </w:rPr>
        <w:t>      Үржар аудандық</w:t>
      </w:r>
      <w:r>
        <w:br/>
      </w:r>
      <w:r>
        <w:rPr>
          <w:rFonts w:ascii="Times New Roman"/>
          <w:b w:val="false"/>
          <w:i w:val="false"/>
          <w:color w:val="000000"/>
          <w:sz w:val="28"/>
        </w:rPr>
        <w:t>
</w:t>
      </w:r>
      <w:r>
        <w:rPr>
          <w:rFonts w:ascii="Times New Roman"/>
          <w:b w:val="false"/>
          <w:i/>
          <w:color w:val="000000"/>
          <w:sz w:val="28"/>
        </w:rPr>
        <w:t>      мәслихатының хатшысы                       М. Бітімбаев</w:t>
      </w:r>
    </w:p>
    <w:bookmarkStart w:name="z7" w:id="2"/>
    <w:p>
      <w:pPr>
        <w:spacing w:after="0"/>
        <w:ind w:left="0"/>
        <w:jc w:val="both"/>
      </w:pPr>
      <w:r>
        <w:rPr>
          <w:rFonts w:ascii="Times New Roman"/>
          <w:b w:val="false"/>
          <w:i w:val="false"/>
          <w:color w:val="000000"/>
          <w:sz w:val="28"/>
        </w:rPr>
        <w:t>
Үржар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29-305-IV шешіміне</w:t>
      </w:r>
      <w:r>
        <w:br/>
      </w:r>
      <w:r>
        <w:rPr>
          <w:rFonts w:ascii="Times New Roman"/>
          <w:b w:val="false"/>
          <w:i w:val="false"/>
          <w:color w:val="000000"/>
          <w:sz w:val="28"/>
        </w:rPr>
        <w:t>
1 қосымша</w:t>
      </w:r>
    </w:p>
    <w:bookmarkEnd w:id="2"/>
    <w:p>
      <w:pPr>
        <w:spacing w:after="0"/>
        <w:ind w:left="0"/>
        <w:jc w:val="left"/>
      </w:pPr>
      <w:r>
        <w:rPr>
          <w:rFonts w:ascii="Times New Roman"/>
          <w:b/>
          <w:i w:val="false"/>
          <w:color w:val="000000"/>
        </w:rPr>
        <w:t xml:space="preserve"> 2011 жылға арналған аудан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
        <w:gridCol w:w="582"/>
        <w:gridCol w:w="582"/>
        <w:gridCol w:w="9532"/>
        <w:gridCol w:w="2120"/>
      </w:tblGrid>
      <w:tr>
        <w:trPr>
          <w:trHeight w:val="45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21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45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40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19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3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4831309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610219</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273307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103202</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33814</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12028</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53160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13770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3685</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2074</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7607</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w:t>
            </w:r>
          </w:p>
        </w:tc>
      </w:tr>
      <w:tr>
        <w:trPr>
          <w:trHeight w:val="96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5640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15000</w:t>
            </w:r>
          </w:p>
        </w:tc>
      </w:tr>
      <w:tr>
        <w:trPr>
          <w:trHeight w:val="31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4201770</w:t>
            </w:r>
          </w:p>
        </w:tc>
      </w:tr>
      <w:tr>
        <w:trPr>
          <w:trHeight w:val="600"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4201770</w:t>
            </w:r>
          </w:p>
        </w:tc>
      </w:tr>
      <w:tr>
        <w:trPr>
          <w:trHeight w:val="285" w:hRule="atLeast"/>
        </w:trPr>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1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4201770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080"/>
      </w:tblGrid>
      <w:tr>
        <w:trPr>
          <w:trHeight w:val="30" w:hRule="atLeast"/>
        </w:trPr>
        <w:tc>
          <w:tcPr>
            <w:tcW w:w="13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теңге)</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0"/>
        <w:gridCol w:w="715"/>
        <w:gridCol w:w="694"/>
        <w:gridCol w:w="694"/>
        <w:gridCol w:w="8563"/>
        <w:gridCol w:w="2184"/>
      </w:tblGrid>
      <w:tr>
        <w:trPr>
          <w:trHeight w:val="28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әкімшісі</w:t>
            </w:r>
          </w:p>
        </w:tc>
        <w:tc>
          <w:tcPr>
            <w:tcW w:w="0" w:type="auto"/>
            <w:vMerge/>
            <w:tcBorders>
              <w:top w:val="nil"/>
              <w:left w:val="single" w:color="cfcfcf" w:sz="5"/>
              <w:bottom w:val="single" w:color="cfcfcf" w:sz="5"/>
              <w:right w:val="single" w:color="cfcfcf" w:sz="5"/>
            </w:tcBorders>
          </w:tcPr>
          <w:p/>
        </w:tc>
      </w:tr>
      <w:tr>
        <w:trPr>
          <w:trHeight w:val="2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4879077,9</w:t>
            </w:r>
          </w:p>
        </w:tc>
      </w:tr>
      <w:tr>
        <w:trPr>
          <w:trHeight w:val="42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398164</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333882</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15490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94028</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89639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3989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224364</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213834</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10530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48993</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бюджетті орындау және коммуналдық меншікті (облыстық маңызы бар қала)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45877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Біржолғы талондарды беру жөніндегі жұмысты және біржолғы талондарды іске асырудан сомаларды жинаудың толықтығын қамтамасыз етуді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2401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Жоспарлау және статистикалық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p>
        </w:tc>
      </w:tr>
      <w:tr>
        <w:trPr>
          <w:trHeight w:val="12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және дамыту және аудандық (облыстық маңызы бар қаланы) басқару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15289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13761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7385</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жөнiндегi жұмыстарды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6376</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Құқық қорғау қызметi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жол жүрісі қауіпсіздігін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2804219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84991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63936</w:t>
            </w:r>
          </w:p>
        </w:tc>
      </w:tr>
      <w:tr>
        <w:trPr>
          <w:trHeight w:val="9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 мұғалімдеріне және мектепке дейінгі ұйымдардың тәрбиешілеріне біліктілік санаты үшін қосымша ақы көлемін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21055</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2610681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2607327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2569413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қосымша білім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37914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108547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102547</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10513</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8352</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34452</w:t>
            </w:r>
          </w:p>
        </w:tc>
      </w:tr>
      <w:tr>
        <w:trPr>
          <w:trHeight w:val="9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Жетім баланы (жетім балаларды) және ата-аналарының қамқорынсыз қалған баланы (балаларды) күтіп-ұстауға асыраушыларына ай сайынғы ақшалай қаражат төлемдері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16330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 оқытылатын мүгедек балаларды жабдықпен,бағдарламалық қамтыммен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32900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372219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321151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321151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50403</w:t>
            </w:r>
          </w:p>
        </w:tc>
      </w:tr>
      <w:tr>
        <w:trPr>
          <w:trHeight w:val="12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19411</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27187</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8210</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мұқтаж азаматтардың жекелеген топтарына әлеуметтік көмек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67160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Үйден тәрбиеленіп оқытылатын мүгедек балаларды материалдық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10953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әлеуметтік көмек көрсету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42259</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84000</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міндетті гигиеналық құралдарымен қамтамасыз етуге, және ымдау тілі мамандарының, жеке көмекшілердің қызмет көрсетуі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1849</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орталықтарының қызметін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9719</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51068</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51068</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46964</w:t>
            </w:r>
          </w:p>
        </w:tc>
      </w:tr>
      <w:tr>
        <w:trPr>
          <w:trHeight w:val="6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840393,8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73830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11830</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қажеттіліктер үшін жер учаскелерін алып қою, соның ішінде сатып алу жолымен алып қою және осыған байланысты жылжымайтын мүлікті иеліктен айыру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2860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Азаматтардың жекелеген санаттарын тұрғын үймен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8970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6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661811,8</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75021</w:t>
            </w:r>
          </w:p>
        </w:tc>
      </w:tr>
      <w:tr>
        <w:trPr>
          <w:trHeight w:val="3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және су бөлу жүйесінің қызмет етуі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75021</w:t>
            </w:r>
          </w:p>
        </w:tc>
      </w:tr>
      <w:tr>
        <w:trPr>
          <w:trHeight w:val="6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586790,8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59191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527599,8</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104752</w:t>
            </w:r>
          </w:p>
        </w:tc>
      </w:tr>
      <w:tr>
        <w:trPr>
          <w:trHeight w:val="9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104752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мекендердегі көшелерді жарықтандыру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10264</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мекендердiң санитариясын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86398</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111407</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54695</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9253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22483</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14242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13808</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8241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24976</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4297</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13848</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11012</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2836</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6831</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5361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128519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40082</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есебінен ауылдық елді мекендер саласының мамандарын әлеуметтік қолдау шараларын іске асыру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36765</w:t>
            </w:r>
          </w:p>
        </w:tc>
      </w:tr>
      <w:tr>
        <w:trPr>
          <w:trHeight w:val="9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және ветеринария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16273</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көмінділерінің (биотермиялық шұңқырлардың)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8900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2220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Алып қойылатын және жойылатын ауру жануарлардың, жануарлардан алынатын өнімдер мен шикізаттың құнын иелеріне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8372</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13438</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7974</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алқаптарын бiр түрден екiншiсiне ауыстыру жөнiндегi жұмыстар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4344</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аймақтарға бөлу жөнiндегi жұмыстарды ұйымдастыру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474</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және ветеринария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74999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37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5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құрылысы және құрылыс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9769</w:t>
            </w:r>
          </w:p>
        </w:tc>
      </w:tr>
      <w:tr>
        <w:trPr>
          <w:trHeight w:val="18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8199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күрделі шығыстары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1570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9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3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130481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67063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Кәсіпкерлік қызметті қолдау және бәсекелестікті қорғау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5903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61160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жеке кәсіпкерлікті қолдау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5590</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42007</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органының резерві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9982</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32025</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3200</w:t>
            </w:r>
          </w:p>
        </w:tc>
      </w:tr>
      <w:tr>
        <w:trPr>
          <w:trHeight w:val="9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12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10363</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3082,1</w:t>
            </w:r>
          </w:p>
        </w:tc>
      </w:tr>
      <w:tr>
        <w:trPr>
          <w:trHeight w:val="6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3 082,1</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бюджеттік кредит беру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26260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88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66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453</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бюджеттік жоспарлау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9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69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 Қаржы активтерімен операциялар бойынша сальдо</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40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сатып алу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4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қаржы активтерін сатудан түсетін түсімдер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(профицит) тапшылығы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-74028,9</w:t>
            </w:r>
          </w:p>
        </w:tc>
      </w:tr>
      <w:tr>
        <w:trPr>
          <w:trHeight w:val="6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74028,9</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Қарыздардың түсімі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келісім шарттары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26672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55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жоғары тұрған бюджет алдындағы борышын өтеу</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w:t>
            </w:r>
          </w:p>
        </w:tc>
      </w:tr>
      <w:tr>
        <w:trPr>
          <w:trHeight w:val="315"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қаражаттарының пайдаланылатын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27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47768,9</w:t>
            </w:r>
          </w:p>
        </w:tc>
      </w:tr>
      <w:tr>
        <w:trPr>
          <w:trHeight w:val="300" w:hRule="atLeast"/>
        </w:trPr>
        <w:tc>
          <w:tcPr>
            <w:tcW w:w="6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47 768,9</w:t>
            </w:r>
          </w:p>
        </w:tc>
      </w:tr>
    </w:tbl>
    <w:bookmarkStart w:name="z8" w:id="3"/>
    <w:p>
      <w:pPr>
        <w:spacing w:after="0"/>
        <w:ind w:left="0"/>
        <w:jc w:val="both"/>
      </w:pPr>
      <w:r>
        <w:rPr>
          <w:rFonts w:ascii="Times New Roman"/>
          <w:b w:val="false"/>
          <w:i w:val="false"/>
          <w:color w:val="000000"/>
          <w:sz w:val="28"/>
        </w:rPr>
        <w:t>
Үржар аудандық мәслихаттың</w:t>
      </w:r>
      <w:r>
        <w:br/>
      </w:r>
      <w:r>
        <w:rPr>
          <w:rFonts w:ascii="Times New Roman"/>
          <w:b w:val="false"/>
          <w:i w:val="false"/>
          <w:color w:val="000000"/>
          <w:sz w:val="28"/>
        </w:rPr>
        <w:t>
2011 жылғы 20 маусымдағы</w:t>
      </w:r>
      <w:r>
        <w:br/>
      </w:r>
      <w:r>
        <w:rPr>
          <w:rFonts w:ascii="Times New Roman"/>
          <w:b w:val="false"/>
          <w:i w:val="false"/>
          <w:color w:val="000000"/>
          <w:sz w:val="28"/>
        </w:rPr>
        <w:t>
№ 29-305-IV шешіміне</w:t>
      </w:r>
      <w:r>
        <w:br/>
      </w:r>
      <w:r>
        <w:rPr>
          <w:rFonts w:ascii="Times New Roman"/>
          <w:b w:val="false"/>
          <w:i w:val="false"/>
          <w:color w:val="000000"/>
          <w:sz w:val="28"/>
        </w:rPr>
        <w:t>
2 қосымша</w:t>
      </w:r>
    </w:p>
    <w:bookmarkEnd w:id="3"/>
    <w:p>
      <w:pPr>
        <w:spacing w:after="0"/>
        <w:ind w:left="0"/>
        <w:jc w:val="left"/>
      </w:pPr>
      <w:r>
        <w:rPr>
          <w:rFonts w:ascii="Times New Roman"/>
          <w:b/>
          <w:i w:val="false"/>
          <w:color w:val="000000"/>
        </w:rPr>
        <w:t xml:space="preserve"> 2011 жылға арналған бюджеттік инвестициялық жобаларды</w:t>
      </w:r>
      <w:r>
        <w:br/>
      </w:r>
      <w:r>
        <w:rPr>
          <w:rFonts w:ascii="Times New Roman"/>
          <w:b/>
          <w:i w:val="false"/>
          <w:color w:val="000000"/>
        </w:rPr>
        <w:t>
(бағдарламаларды) іске асыруға және заңды тұлғалардың жарғылық</w:t>
      </w:r>
      <w:r>
        <w:br/>
      </w:r>
      <w:r>
        <w:rPr>
          <w:rFonts w:ascii="Times New Roman"/>
          <w:b/>
          <w:i w:val="false"/>
          <w:color w:val="000000"/>
        </w:rPr>
        <w:t>
капиталын қалыптастыруға немесе ұлғайтуға бағытталған бюджеттік</w:t>
      </w:r>
      <w:r>
        <w:br/>
      </w:r>
      <w:r>
        <w:rPr>
          <w:rFonts w:ascii="Times New Roman"/>
          <w:b/>
          <w:i w:val="false"/>
          <w:color w:val="000000"/>
        </w:rPr>
        <w:t>
бағдарламаларға бөлінген, аудан бюджетінің бюджеттік даму</w:t>
      </w:r>
      <w:r>
        <w:br/>
      </w:r>
      <w:r>
        <w:rPr>
          <w:rFonts w:ascii="Times New Roman"/>
          <w:b/>
          <w:i w:val="false"/>
          <w:color w:val="000000"/>
        </w:rPr>
        <w:t>
бағдарламаларының</w:t>
      </w:r>
      <w:r>
        <w:br/>
      </w:r>
      <w:r>
        <w:rPr>
          <w:rFonts w:ascii="Times New Roman"/>
          <w:b/>
          <w:i w:val="false"/>
          <w:color w:val="000000"/>
        </w:rPr>
        <w:t>
ТІЗБЕСІ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624"/>
        <w:gridCol w:w="771"/>
        <w:gridCol w:w="750"/>
        <w:gridCol w:w="10627"/>
      </w:tblGrid>
      <w:tr>
        <w:trPr>
          <w:trHeight w:val="51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r>
      <w:tr>
        <w:trPr>
          <w:trHeight w:val="43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r>
      <w:tr>
        <w:trPr>
          <w:trHeight w:val="45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 әкімшілігі</w:t>
            </w:r>
          </w:p>
        </w:tc>
      </w:tr>
      <w:tr>
        <w:trPr>
          <w:trHeight w:val="46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r>
      <w:tr>
        <w:trPr>
          <w:trHeight w:val="49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жүйелерді құру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r>
      <w:tr>
        <w:trPr>
          <w:trHeight w:val="3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саласындағы өзге де қызметтер</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мекемелерінде білім беру жүйесін ақпараттандыру</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07</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r>
      <w:tr>
        <w:trPr>
          <w:trHeight w:val="36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6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Жұмыспен қамту 2020 бағдарламасы шеңберінде инженерлік коммуникациялық инфрақұрылымдардың дамуы</w:t>
            </w:r>
          </w:p>
        </w:tc>
      </w:tr>
      <w:tr>
        <w:trPr>
          <w:trHeight w:val="34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r>
      <w:tr>
        <w:trPr>
          <w:trHeight w:val="6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r>
      <w:tr>
        <w:trPr>
          <w:trHeight w:val="37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61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466</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қала құрылыс және құрылыс бөлімі</w:t>
            </w:r>
          </w:p>
        </w:tc>
      </w:tr>
      <w:tr>
        <w:trPr>
          <w:trHeight w:val="3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r>
      <w:tr>
        <w:trPr>
          <w:trHeight w:val="30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көркейту</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