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06b0" w14:textId="e1f0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26-2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мәслихатының 2011 жылғы 16 маусымдағы № 29-5 шешімі. Шығыс Қазақстан облысы Әділет департаментінің Тарбағатай аудандық әділет басқармасында 2011 жылғы 24 маусымда № 5-16-113 тіркелді. Шешімнің қабылдау мерзімінің өтуіне байланысты қолдану тоқтатылды (Тарбағатай аудандық мәслихатының 2011 жылғы 30 желтоқсандағы № 105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(Тарбағатай аудандық мәслихатының 2011.12.30 № 105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IV шақырылған Шығыс Қазақстан облыстық мәслихатының 2011 жылғы 8 маусымдағы ХXХ сессиясының № 30/353-IV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2546 нөмірімен 2011 жылдың 14 маусымында тіркелді)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туралы" 2010 жылғы 27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нөмірі 5-16-105, "Тарбағатай" газетінің 2011 жылғы 13 қаңтардағы № 4, 2011 жылғы 17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- 4175504,4 мың теңге, соның ішінде:</w:t>
      </w:r>
      <w:r>
        <w:br/>
      </w:r>
      <w:r>
        <w:rPr>
          <w:rFonts w:ascii="Times New Roman"/>
          <w:b w:val="false"/>
          <w:i w:val="false"/>
          <w:color w:val="000000"/>
          <w:sz w:val="28"/>
        </w:rPr>
        <w:t>
      салықтық түсімдер бойынша - 396023,0 мың теңге;</w:t>
      </w:r>
      <w:r>
        <w:br/>
      </w:r>
      <w:r>
        <w:rPr>
          <w:rFonts w:ascii="Times New Roman"/>
          <w:b w:val="false"/>
          <w:i w:val="false"/>
          <w:color w:val="000000"/>
          <w:sz w:val="28"/>
        </w:rPr>
        <w:t>
      салықтық емес түсімдер бойынша – 2819,0 мың теңге;</w:t>
      </w:r>
      <w:r>
        <w:br/>
      </w:r>
      <w:r>
        <w:rPr>
          <w:rFonts w:ascii="Times New Roman"/>
          <w:b w:val="false"/>
          <w:i w:val="false"/>
          <w:color w:val="000000"/>
          <w:sz w:val="28"/>
        </w:rPr>
        <w:t>
      негізгі капиталды сатудан түсетін түсімдер – 1051,0 мың теңге;</w:t>
      </w:r>
      <w:r>
        <w:br/>
      </w:r>
      <w:r>
        <w:rPr>
          <w:rFonts w:ascii="Times New Roman"/>
          <w:b w:val="false"/>
          <w:i w:val="false"/>
          <w:color w:val="000000"/>
          <w:sz w:val="28"/>
        </w:rPr>
        <w:t>
      трансферттердің түсімдері бойынша - 3775611,4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- 4121796,9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- 12004,1 мың теңге;</w:t>
      </w:r>
      <w:r>
        <w:br/>
      </w:r>
      <w:r>
        <w:rPr>
          <w:rFonts w:ascii="Times New Roman"/>
          <w:b w:val="false"/>
          <w:i w:val="false"/>
          <w:color w:val="000000"/>
          <w:sz w:val="28"/>
        </w:rPr>
        <w:t>
      бюджеттік кредит - 12657,1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қаржы активтерімен жасалатын операциялар бойынша сальдо - 63488,0 мың теңге, соның ішінде:</w:t>
      </w:r>
      <w:r>
        <w:br/>
      </w:r>
      <w:r>
        <w:rPr>
          <w:rFonts w:ascii="Times New Roman"/>
          <w:b w:val="false"/>
          <w:i w:val="false"/>
          <w:color w:val="000000"/>
          <w:sz w:val="28"/>
        </w:rPr>
        <w:t>
      қаржы активтерін сатып алу - 63488,0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"бюджет тапшылығы (профициті) - -8873,0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- 8873,0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ауданның жергілікті атқарушы органдарының резерві – 4645,9 мың теңге болып бекітілсін, оның ішінде:</w:t>
      </w:r>
      <w:r>
        <w:br/>
      </w:r>
      <w:r>
        <w:rPr>
          <w:rFonts w:ascii="Times New Roman"/>
          <w:b w:val="false"/>
          <w:i w:val="false"/>
          <w:color w:val="000000"/>
          <w:sz w:val="28"/>
        </w:rPr>
        <w:t>
      төтенше жағдайлардың алдын алу және жою жөніндегі іс-шаралар - 2445,0 мың теңге;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2000,9 мың теңге;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- 200,0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бюджетке облыстық бюджеттен мынадай мөлшерде - 229787,4 мың теңге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 қатысушылар, ҰОС мүгедектері және оларға теңестірілгендерге, қайтыс болған әскерилердің жанұясына) - 6140,0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- 24,0 мың теңге;</w:t>
      </w:r>
      <w:r>
        <w:br/>
      </w:r>
      <w:r>
        <w:rPr>
          <w:rFonts w:ascii="Times New Roman"/>
          <w:b w:val="false"/>
          <w:i w:val="false"/>
          <w:color w:val="000000"/>
          <w:sz w:val="28"/>
        </w:rPr>
        <w:t>
      облысқа еңбегі сіңген зейнеткерлерге материалдық көмек көрсетуге - 200,0 мың теңге;</w:t>
      </w:r>
      <w:r>
        <w:br/>
      </w:r>
      <w:r>
        <w:rPr>
          <w:rFonts w:ascii="Times New Roman"/>
          <w:b w:val="false"/>
          <w:i w:val="false"/>
          <w:color w:val="000000"/>
          <w:sz w:val="28"/>
        </w:rPr>
        <w:t>
      аз қамтылған отбасылары балаларын жоғарғы оқу орындарында оқытуға - 23526,0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- 21375,0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- 10185,0 мың теңге;</w:t>
      </w:r>
      <w:r>
        <w:br/>
      </w:r>
      <w:r>
        <w:rPr>
          <w:rFonts w:ascii="Times New Roman"/>
          <w:b w:val="false"/>
          <w:i w:val="false"/>
          <w:color w:val="000000"/>
          <w:sz w:val="28"/>
        </w:rPr>
        <w:t>
      сумен жабдықтау жүйесін дамытуға - 20539,0 мың теңге (Кіндікті ауылындағы су құбырының қайта жаңғырту жұмыстарына);</w:t>
      </w:r>
      <w:r>
        <w:br/>
      </w:r>
      <w:r>
        <w:rPr>
          <w:rFonts w:ascii="Times New Roman"/>
          <w:b w:val="false"/>
          <w:i w:val="false"/>
          <w:color w:val="000000"/>
          <w:sz w:val="28"/>
        </w:rPr>
        <w:t>
      </w:t>
      </w:r>
      <w:r>
        <w:rPr>
          <w:rFonts w:ascii="Times New Roman"/>
          <w:b w:val="false"/>
          <w:i w:val="false"/>
          <w:color w:val="000000"/>
          <w:sz w:val="28"/>
        </w:rPr>
        <w:t xml:space="preserve"> 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білім беру объектілерін күрделі, ағымды жөндеуге - 13322,0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- 29481,0 мың теңге, оның ішінде: Мәдениет саласының нысандарын ағымдағы және күрделі жөндеуге - 24230,0 мың теңге, жарықтандыруға - 3330,0 мың теңге, абаттандыруға - 1921,0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- 8778,0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- 23435,0 мың теңге;</w:t>
      </w:r>
      <w:r>
        <w:br/>
      </w:r>
      <w:r>
        <w:rPr>
          <w:rFonts w:ascii="Times New Roman"/>
          <w:b w:val="false"/>
          <w:i w:val="false"/>
          <w:color w:val="000000"/>
          <w:sz w:val="28"/>
        </w:rPr>
        <w:t>
      қайта ашылатын мектепке дейінгі білім беру ұйымдарында мемлекеттік білім беру тапсырысын орналастыруға - 14944,4 мың теңге;</w:t>
      </w:r>
      <w:r>
        <w:br/>
      </w:r>
      <w:r>
        <w:rPr>
          <w:rFonts w:ascii="Times New Roman"/>
          <w:b w:val="false"/>
          <w:i w:val="false"/>
          <w:color w:val="000000"/>
          <w:sz w:val="28"/>
        </w:rPr>
        <w:t>
      жалпы білім беру мектептерінің толық телефонизациясын ұйымдастыруға - 716,0 мың теңге;</w:t>
      </w:r>
      <w:r>
        <w:br/>
      </w:r>
      <w:r>
        <w:rPr>
          <w:rFonts w:ascii="Times New Roman"/>
          <w:b w:val="false"/>
          <w:i w:val="false"/>
          <w:color w:val="000000"/>
          <w:sz w:val="28"/>
        </w:rPr>
        <w:t>
      Ақсуат ауылындағы су құбырлары мен су тоғаны имараттарын қайта жаңартуға - 4899,0 мың теңге;</w:t>
      </w:r>
      <w:r>
        <w:br/>
      </w:r>
      <w:r>
        <w:rPr>
          <w:rFonts w:ascii="Times New Roman"/>
          <w:b w:val="false"/>
          <w:i w:val="false"/>
          <w:color w:val="000000"/>
          <w:sz w:val="28"/>
        </w:rPr>
        <w:t>
      "Ауылдың гүлденуі – Қазақстанның гүлденуі" марафон-эстафетасын өткізуге - 2223,0 мың теңге;</w:t>
      </w:r>
      <w:r>
        <w:br/>
      </w:r>
      <w:r>
        <w:rPr>
          <w:rFonts w:ascii="Times New Roman"/>
          <w:b w:val="false"/>
          <w:i w:val="false"/>
          <w:color w:val="000000"/>
          <w:sz w:val="28"/>
        </w:rPr>
        <w:t>
      жолдарды ағымдағы жөндеуге - 50000,0 мың теңге.";</w:t>
      </w:r>
      <w:r>
        <w:br/>
      </w:r>
      <w:r>
        <w:rPr>
          <w:rFonts w:ascii="Times New Roman"/>
          <w:b w:val="false"/>
          <w:i w:val="false"/>
          <w:color w:val="000000"/>
          <w:sz w:val="28"/>
        </w:rPr>
        <w:t>
      </w:t>
      </w:r>
      <w:r>
        <w:rPr>
          <w:rFonts w:ascii="Times New Roman"/>
          <w:b w:val="false"/>
          <w:i w:val="false"/>
          <w:color w:val="000000"/>
          <w:sz w:val="28"/>
        </w:rPr>
        <w:t xml:space="preserve">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2011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Ақылжанов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16 маусымдағы № 29-5</w:t>
            </w:r>
            <w:r>
              <w:br/>
            </w:r>
            <w:r>
              <w:rPr>
                <w:rFonts w:ascii="Times New Roman"/>
                <w:b w:val="false"/>
                <w:i w:val="false"/>
                <w:color w:val="000000"/>
                <w:sz w:val="20"/>
              </w:rPr>
              <w:t>шешіміне № 1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2011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19"/>
        <w:gridCol w:w="4636"/>
        <w:gridCol w:w="5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4175504,4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399893,0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396023,0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174586,0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174586,0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165746,0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44682,0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атқарылған қызметтерге салынатын ішкі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және басқа да ресурстарды пайдаланудан түсім</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кәсіпқойлық қызмет жүргізу үшін алымдар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 тұрған мүлікті жалға беруден кірістер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ТҮСІМДЕР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 ТҮСІМДЕРІ</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3775611,4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басқару органдарынан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3775611,4</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3775611,4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25"/>
        <w:gridCol w:w="1025"/>
        <w:gridCol w:w="1025"/>
        <w:gridCol w:w="5515"/>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4 121 796,9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356 051,0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2 430 174,4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158 959,4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158 959,4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141 006,4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2 233 807,0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2 173 603,0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382 288,0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358 993,0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358 993,0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140 526,0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265 658,0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121 278,1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28 293,9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24 156,9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16 маусымдағы № 29-5</w:t>
            </w:r>
            <w:r>
              <w:br/>
            </w:r>
            <w:r>
              <w:rPr>
                <w:rFonts w:ascii="Times New Roman"/>
                <w:b w:val="false"/>
                <w:i w:val="false"/>
                <w:color w:val="000000"/>
                <w:sz w:val="20"/>
              </w:rPr>
              <w:t>шешіміне № 2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2011 жылға арналған ауылдық, кенттік округ әкімі аппараттарының</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2"/>
        <w:gridCol w:w="1283"/>
        <w:gridCol w:w="5132"/>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222 637,0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196 758,0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196 758,0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196 758,0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196 658,0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15 466,0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18 557,0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кенттік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Жәнтікей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Қызыл-Кесік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Маңырақ ауылдық округі әкімі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16 маусымдағы № 29-5</w:t>
            </w:r>
            <w:r>
              <w:br/>
            </w:r>
            <w:r>
              <w:rPr>
                <w:rFonts w:ascii="Times New Roman"/>
                <w:b w:val="false"/>
                <w:i w:val="false"/>
                <w:color w:val="000000"/>
                <w:sz w:val="20"/>
              </w:rPr>
              <w:t>шешіміне № 3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7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83"/>
        <w:gridCol w:w="1283"/>
        <w:gridCol w:w="1283"/>
        <w:gridCol w:w="4375"/>
        <w:gridCol w:w="3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нысаналы трансферттер</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229 787,4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39 467,0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24 230,0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73 435,0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16 маусымдағы № 29-5</w:t>
            </w:r>
            <w:r>
              <w:br/>
            </w:r>
            <w:r>
              <w:rPr>
                <w:rFonts w:ascii="Times New Roman"/>
                <w:b w:val="false"/>
                <w:i w:val="false"/>
                <w:color w:val="000000"/>
                <w:sz w:val="20"/>
              </w:rPr>
              <w:t>шешіміне № 4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8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1290"/>
        <w:gridCol w:w="1290"/>
        <w:gridCol w:w="4713"/>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514 835,0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89 833,0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39 963,0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39 963,0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39 963,0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9 072,0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29 934,0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292 747,0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249 747,0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249 747,0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249 747,0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98 421,0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96 673,0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96 673,0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96 673,0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2011 жылғы 16 маусымдағы № 29-5</w:t>
            </w:r>
            <w:r>
              <w:br/>
            </w:r>
            <w:r>
              <w:rPr>
                <w:rFonts w:ascii="Times New Roman"/>
                <w:b w:val="false"/>
                <w:i w:val="false"/>
                <w:color w:val="000000"/>
                <w:sz w:val="20"/>
              </w:rPr>
              <w:t>шешіміне № 5 қосымша</w:t>
            </w:r>
            <w:r>
              <w:br/>
            </w: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2010 жылғы 27 желтоқсандағы № 26-2</w:t>
            </w:r>
            <w:r>
              <w:br/>
            </w:r>
            <w:r>
              <w:rPr>
                <w:rFonts w:ascii="Times New Roman"/>
                <w:b w:val="false"/>
                <w:i w:val="false"/>
                <w:color w:val="000000"/>
                <w:sz w:val="20"/>
              </w:rPr>
              <w:t>шешіміне № 9 қосымша</w:t>
            </w:r>
          </w:p>
        </w:tc>
      </w:tr>
    </w:tbl>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05"/>
        <w:gridCol w:w="1470"/>
        <w:gridCol w:w="1471"/>
        <w:gridCol w:w="4947"/>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кодтары</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4 078,5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