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b7d5" w14:textId="b26b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26-2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2011 жылғы 25 наурыздағы № 27-4 шешімі. Шығыс Қазақстан облысы Әділет департаментінің Тарбағатай аудандық әділет басқармасында 2011 жылғы 29 наурызда № 5-16-111 тіркелді. Шешімнің қабылдау мерзімінің өтуіне байланысты қолдану тоқтатылды (Тарбағатай аудандық мәслихатының 2011 жылғы 30 желтоқсандағы № 105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(Тарбағатай аудандық мәслихатының 2011.12.30 № 105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IV шақырылған Шығыс Қазақстан облыстық мәслихатының 2011 жылғы 11 наурыздағы ХXVIІ сессиясының № 27/336-IV</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кесімдерді мемлекеттік тіркеудің тізіліміне 2543 нөмірімен 2011 жылдың 17 наурызында тіркелді)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аудандық бюджет туралы" 2010 жылғы 27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5-16-105, "Тарбағатай" газетінің 2011 жылғы 13 қаңтардағы № 4, 2011 жылғы 17 қаңтардағы № 5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"3989457,0" сандары "4114184,4" сандарымен ауыстырылсын;</w:t>
      </w:r>
      <w:r>
        <w:br/>
      </w:r>
      <w:r>
        <w:rPr>
          <w:rFonts w:ascii="Times New Roman"/>
          <w:b w:val="false"/>
          <w:i w:val="false"/>
          <w:color w:val="000000"/>
          <w:sz w:val="28"/>
        </w:rPr>
        <w:t>
      "3607564,0" сандары "3732291,4" сандарымен ауыстырылсын;</w:t>
      </w:r>
      <w:r>
        <w:br/>
      </w:r>
      <w:r>
        <w:rPr>
          <w:rFonts w:ascii="Times New Roman"/>
          <w:b w:val="false"/>
          <w:i w:val="false"/>
          <w:color w:val="000000"/>
          <w:sz w:val="28"/>
        </w:rPr>
        <w:t>
      2) тармақшадағы "3942129,0" сандары "4072381,8"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"9792,0" сандары "9139,0" сандарымен ауыстырылсын;</w:t>
      </w:r>
      <w:r>
        <w:br/>
      </w:r>
      <w:r>
        <w:rPr>
          <w:rFonts w:ascii="Times New Roman"/>
          <w:b w:val="false"/>
          <w:i w:val="false"/>
          <w:color w:val="000000"/>
          <w:sz w:val="28"/>
        </w:rPr>
        <w:t>
      мынадай сөйлеммен толықтырылсын:</w:t>
      </w:r>
      <w:r>
        <w:br/>
      </w:r>
      <w:r>
        <w:rPr>
          <w:rFonts w:ascii="Times New Roman"/>
          <w:b w:val="false"/>
          <w:i w:val="false"/>
          <w:color w:val="000000"/>
          <w:sz w:val="28"/>
        </w:rPr>
        <w:t>
      "бюджеттік кредиттерді өтеу - 653,0 мың теңге.";</w:t>
      </w:r>
      <w:r>
        <w:br/>
      </w:r>
      <w:r>
        <w:rPr>
          <w:rFonts w:ascii="Times New Roman"/>
          <w:b w:val="false"/>
          <w:i w:val="false"/>
          <w:color w:val="000000"/>
          <w:sz w:val="28"/>
        </w:rPr>
        <w:t>
      4) тармақшада:</w:t>
      </w:r>
      <w:r>
        <w:br/>
      </w:r>
      <w:r>
        <w:rPr>
          <w:rFonts w:ascii="Times New Roman"/>
          <w:b w:val="false"/>
          <w:i w:val="false"/>
          <w:color w:val="000000"/>
          <w:sz w:val="28"/>
        </w:rPr>
        <w:t>
      "47328,0" сандары "51488,0" сандарымен ауыстырылсын;</w:t>
      </w:r>
      <w:r>
        <w:br/>
      </w:r>
      <w:r>
        <w:rPr>
          <w:rFonts w:ascii="Times New Roman"/>
          <w:b w:val="false"/>
          <w:i w:val="false"/>
          <w:color w:val="000000"/>
          <w:sz w:val="28"/>
        </w:rPr>
        <w:t>
      "47328,0" сандары "51488,0"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"Ауылдық елдi мекендерде тұратын және жұмыс істейтiн мемлекеттiк әлеуметтiк қамсыздандыру, білім беру, мәдениет және спорт ұйымдарының мамандарына отын сатып алу үшiн аудандық бюджет қаражаты есебiнен 7200 теңге көлемінде әлеуметтік көмек берiлсін.";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"22638" сандары "14340,9" сандарымен ауыстырылсын;</w:t>
      </w:r>
      <w:r>
        <w:br/>
      </w:r>
      <w:r>
        <w:rPr>
          <w:rFonts w:ascii="Times New Roman"/>
          <w:b w:val="false"/>
          <w:i w:val="false"/>
          <w:color w:val="000000"/>
          <w:sz w:val="28"/>
        </w:rPr>
        <w:t>
      "1445" сандары "2445,0" сандарымен ауыстырылсын;</w:t>
      </w:r>
      <w:r>
        <w:br/>
      </w:r>
      <w:r>
        <w:rPr>
          <w:rFonts w:ascii="Times New Roman"/>
          <w:b w:val="false"/>
          <w:i w:val="false"/>
          <w:color w:val="000000"/>
          <w:sz w:val="28"/>
        </w:rPr>
        <w:t>
      "20993" сандары "11695,9"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бірінші абзацтағы "163901" сандары "186467,4" сандарымен ауыстырылсын;</w:t>
      </w:r>
      <w:r>
        <w:br/>
      </w:r>
      <w:r>
        <w:rPr>
          <w:rFonts w:ascii="Times New Roman"/>
          <w:b w:val="false"/>
          <w:i w:val="false"/>
          <w:color w:val="000000"/>
          <w:sz w:val="28"/>
        </w:rPr>
        <w:t>
      екінші абзацтағы "7020" сандары "6804" сандарымен ауыстырылсын;</w:t>
      </w:r>
      <w:r>
        <w:br/>
      </w:r>
      <w:r>
        <w:rPr>
          <w:rFonts w:ascii="Times New Roman"/>
          <w:b w:val="false"/>
          <w:i w:val="false"/>
          <w:color w:val="000000"/>
          <w:sz w:val="28"/>
        </w:rPr>
        <w:t>
      мынадай мазмұндағы он төртінші - он жетінші абзацтармен толықтырылсын:</w:t>
      </w:r>
      <w:r>
        <w:br/>
      </w:r>
      <w:r>
        <w:rPr>
          <w:rFonts w:ascii="Times New Roman"/>
          <w:b w:val="false"/>
          <w:i w:val="false"/>
          <w:color w:val="000000"/>
          <w:sz w:val="28"/>
        </w:rPr>
        <w:t>
      "қайта ашылатын мектепке дейінгі білім беру ұйымдарында мемлекеттік білім беру тапсырысын орналастыруға 14944,4 мың теңге;</w:t>
      </w:r>
      <w:r>
        <w:br/>
      </w:r>
      <w:r>
        <w:rPr>
          <w:rFonts w:ascii="Times New Roman"/>
          <w:b w:val="false"/>
          <w:i w:val="false"/>
          <w:color w:val="000000"/>
          <w:sz w:val="28"/>
        </w:rPr>
        <w:t>
      жалпы білім беру мектептерінің толық телефонизациясын ұйымдастыруға 716,0 мың теңге;</w:t>
      </w:r>
      <w:r>
        <w:br/>
      </w:r>
      <w:r>
        <w:rPr>
          <w:rFonts w:ascii="Times New Roman"/>
          <w:b w:val="false"/>
          <w:i w:val="false"/>
          <w:color w:val="000000"/>
          <w:sz w:val="28"/>
        </w:rPr>
        <w:t>
      Ақсуат ауылындағы су құбырлары мен су тоғаны имараттарын қайта жаңартуға 4899,0 мың теңге;</w:t>
      </w:r>
      <w:r>
        <w:br/>
      </w:r>
      <w:r>
        <w:rPr>
          <w:rFonts w:ascii="Times New Roman"/>
          <w:b w:val="false"/>
          <w:i w:val="false"/>
          <w:color w:val="000000"/>
          <w:sz w:val="28"/>
        </w:rPr>
        <w:t>
      "Ауылдың гүлденуі – Қазақстанның гүлденуі" марафон-эстафетасын өткізуге 2223,0 мың теңге.";</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абзацтағы "410997,0" сандары "514835,0" сандарымен ауыстырылсын;</w:t>
      </w:r>
      <w:r>
        <w:br/>
      </w:r>
      <w:r>
        <w:rPr>
          <w:rFonts w:ascii="Times New Roman"/>
          <w:b w:val="false"/>
          <w:i w:val="false"/>
          <w:color w:val="000000"/>
          <w:sz w:val="28"/>
        </w:rPr>
        <w:t>
      үшінші абзацтағы "44635" сандары "42464,0" сандарымен, "4672" сандары "2501,0" сандарымен ауыстырылсын;</w:t>
      </w:r>
      <w:r>
        <w:br/>
      </w:r>
      <w:r>
        <w:rPr>
          <w:rFonts w:ascii="Times New Roman"/>
          <w:b w:val="false"/>
          <w:i w:val="false"/>
          <w:color w:val="000000"/>
          <w:sz w:val="28"/>
        </w:rPr>
        <w:t>
      алтыншы абзацтағы "1677,0" сандары "1748,0" сандарымен ауыстырылсын;</w:t>
      </w:r>
      <w:r>
        <w:br/>
      </w:r>
      <w:r>
        <w:rPr>
          <w:rFonts w:ascii="Times New Roman"/>
          <w:b w:val="false"/>
          <w:i w:val="false"/>
          <w:color w:val="000000"/>
          <w:sz w:val="28"/>
        </w:rPr>
        <w:t>
      сегізінші абзацтағы "74509,0" сандары "96673,0" сандарымен ауыстырылсын;</w:t>
      </w:r>
      <w:r>
        <w:br/>
      </w:r>
      <w:r>
        <w:rPr>
          <w:rFonts w:ascii="Times New Roman"/>
          <w:b w:val="false"/>
          <w:i w:val="false"/>
          <w:color w:val="000000"/>
          <w:sz w:val="28"/>
        </w:rPr>
        <w:t>
      мынадай мазмұндағы оныншы - он үшінші абзацтармен толықтырылсын:</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17953,0 мың теңге;</w:t>
      </w:r>
      <w:r>
        <w:br/>
      </w:r>
      <w:r>
        <w:rPr>
          <w:rFonts w:ascii="Times New Roman"/>
          <w:b w:val="false"/>
          <w:i w:val="false"/>
          <w:color w:val="000000"/>
          <w:sz w:val="28"/>
        </w:rPr>
        <w:t>
      еңбекпен қамту бағдарламасына жалақыны ішінара субсидиялауға 13585,0 мың теңге;</w:t>
      </w:r>
      <w:r>
        <w:br/>
      </w:r>
      <w:r>
        <w:rPr>
          <w:rFonts w:ascii="Times New Roman"/>
          <w:b w:val="false"/>
          <w:i w:val="false"/>
          <w:color w:val="000000"/>
          <w:sz w:val="28"/>
        </w:rPr>
        <w:t>
      жұмыспен қамту орталықтарының қызметін қамтамасыз етуге 7599,0 мың теңге;</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 дамытуға 43000,0 мың теңге, оның ішінде ауылда кәсіпкерліктің дамуына ықпал ету шеңберінде 43000,0 мың теңге.";</w:t>
      </w:r>
      <w:r>
        <w:br/>
      </w:r>
      <w:r>
        <w:rPr>
          <w:rFonts w:ascii="Times New Roman"/>
          <w:b w:val="false"/>
          <w:i w:val="false"/>
          <w:color w:val="000000"/>
          <w:sz w:val="28"/>
        </w:rPr>
        <w:t>
      </w:t>
      </w:r>
      <w:r>
        <w:rPr>
          <w:rFonts w:ascii="Times New Roman"/>
          <w:b w:val="false"/>
          <w:i w:val="false"/>
          <w:color w:val="000000"/>
          <w:sz w:val="28"/>
        </w:rPr>
        <w:t xml:space="preserve">6)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w:t>
      </w:r>
      <w:r>
        <w:rPr>
          <w:rFonts w:ascii="Times New Roman"/>
          <w:b w:val="false"/>
          <w:i w:val="false"/>
          <w:color w:val="000000"/>
          <w:sz w:val="28"/>
        </w:rPr>
        <w:t>5 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2011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25 наурыздағы № 27-4</w:t>
            </w:r>
            <w:r>
              <w:br/>
            </w:r>
            <w:r>
              <w:rPr>
                <w:rFonts w:ascii="Times New Roman"/>
                <w:b w:val="false"/>
                <w:i w:val="false"/>
                <w:color w:val="000000"/>
                <w:sz w:val="20"/>
              </w:rPr>
              <w:t>шешіміне № 1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2011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819"/>
        <w:gridCol w:w="4636"/>
        <w:gridCol w:w="5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4114184,4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381893,0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378023,0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164586,0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164586,0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атқарылған қызметтерге салынатын ішкі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және басқада ресурстарды пайдаланудан түсім</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кәсіпқойлық қызмет жүргізу үшін алымдар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 тұрған мүлікті жалға беруден 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 ТҮСІМДЕРІ</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3732291,4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жоғары басқару органдарынан түсетін трансферттер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3732291,4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3732291,4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051"/>
        <w:gridCol w:w="1051"/>
        <w:gridCol w:w="1051"/>
        <w:gridCol w:w="5655"/>
        <w:gridCol w:w="27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4072381,8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107056,0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199161,0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199061,0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2430174,4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158959,4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158959,4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141006,4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2234050,0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2233807,0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2173603,0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37165,0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37165,0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275185,0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275185,0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77586,0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76691,0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76691,0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76691,0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43730,9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Алиясов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25 наурыздағы № 27-4</w:t>
            </w:r>
            <w:r>
              <w:br/>
            </w:r>
            <w:r>
              <w:rPr>
                <w:rFonts w:ascii="Times New Roman"/>
                <w:b w:val="false"/>
                <w:i w:val="false"/>
                <w:color w:val="000000"/>
                <w:sz w:val="20"/>
              </w:rPr>
              <w:t>шешіміне № 2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4 қосымша</w:t>
            </w:r>
          </w:p>
        </w:tc>
      </w:tr>
    </w:tbl>
    <w:p>
      <w:pPr>
        <w:spacing w:after="0"/>
        <w:ind w:left="0"/>
        <w:jc w:val="left"/>
      </w:pPr>
      <w:r>
        <w:rPr>
          <w:rFonts w:ascii="Times New Roman"/>
          <w:b/>
          <w:i w:val="false"/>
          <w:color w:val="000000"/>
        </w:rPr>
        <w:t xml:space="preserve"> 2011 жылға арналған ауылдық, кенттік округ әкімі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36"/>
        <w:gridCol w:w="1303"/>
        <w:gridCol w:w="1303"/>
        <w:gridCol w:w="5212"/>
        <w:gridCol w:w="3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199161,0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199161,0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199161,0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199061,0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15466,0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17556,0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Алиясов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25 наурыздағы № 27-4</w:t>
            </w:r>
            <w:r>
              <w:br/>
            </w:r>
            <w:r>
              <w:rPr>
                <w:rFonts w:ascii="Times New Roman"/>
                <w:b w:val="false"/>
                <w:i w:val="false"/>
                <w:color w:val="000000"/>
                <w:sz w:val="20"/>
              </w:rPr>
              <w:t>шешіміне № 3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7 қосымша</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303"/>
        <w:gridCol w:w="1303"/>
        <w:gridCol w:w="1303"/>
        <w:gridCol w:w="4444"/>
        <w:gridCol w:w="3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нысаналы трансферттер</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186467,4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39467,0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34216,0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Алиясов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25 наурыздағы № 27-4</w:t>
            </w:r>
            <w:r>
              <w:br/>
            </w:r>
            <w:r>
              <w:rPr>
                <w:rFonts w:ascii="Times New Roman"/>
                <w:b w:val="false"/>
                <w:i w:val="false"/>
                <w:color w:val="000000"/>
                <w:sz w:val="20"/>
              </w:rPr>
              <w:t>шешіміне № 4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8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1310"/>
        <w:gridCol w:w="1310"/>
        <w:gridCol w:w="4788"/>
        <w:gridCol w:w="3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514835,0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38297,0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38297,0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292747,0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249747,0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249747,0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249747,0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98421,0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Алиясов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25 наурыздағы № 27-4</w:t>
            </w:r>
            <w:r>
              <w:br/>
            </w:r>
            <w:r>
              <w:rPr>
                <w:rFonts w:ascii="Times New Roman"/>
                <w:b w:val="false"/>
                <w:i w:val="false"/>
                <w:color w:val="000000"/>
                <w:sz w:val="20"/>
              </w:rPr>
              <w:t>шешіміне № 5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9 қосымша</w:t>
            </w:r>
          </w:p>
        </w:tc>
      </w:tr>
    </w:tbl>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664"/>
        <w:gridCol w:w="1613"/>
        <w:gridCol w:w="1613"/>
        <w:gridCol w:w="4471"/>
        <w:gridCol w:w="2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9685,4</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Алиясов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