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a5f5" w14:textId="8cda5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29 желтоқсандағы № 26-5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2011 жылғы 15 қарашадағы N 30-2 шешімі. Шығыс Қазақстан облысы Әділет департаментінің Күршім аудандық әділет басқармасында 2011 жылғы 22 қарашада N 5-14-140 тіркелді. Шешімінің қабылдау мерзімінің өтуіне байланысты қолдану тоқтатылды (Күршім аудандық мәслихатының 2012 жылғы 03 қаңтардағы N 20 хаты)</w:t>
      </w:r>
    </w:p>
    <w:p>
      <w:pPr>
        <w:spacing w:after="0"/>
        <w:ind w:left="0"/>
        <w:jc w:val="both"/>
      </w:pPr>
      <w:bookmarkStart w:name="z12" w:id="0"/>
      <w:r>
        <w:rPr>
          <w:rFonts w:ascii="Times New Roman"/>
          <w:b w:val="false"/>
          <w:i w:val="false"/>
          <w:color w:val="ff0000"/>
          <w:sz w:val="28"/>
        </w:rPr>
        <w:t>
      Ескерту. Шешімінің қабылдау мерзімінің өтуіне байланысты қолдану тоқтатылды (Күршім аудандық мәслихатының 2012.01.03 N 20 хаты).</w:t>
      </w:r>
    </w:p>
    <w:bookmarkEnd w:id="0"/>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«2011-2013 жылдарға арналған облыстық бюджет туралы» 2010 жылғы 24 желтоқсандағы № 26/310-IV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2011 жылғы 3 қарашадағы № 33/394-IV (нормативтік құқықтық актілердің мемлекеттік тіркеу Тізілімінде № 2558 болып 2011 жылдың 4 қарашасында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аудандық мәслихаттың 2010 жылғы 29 желтоқсандағы № 26-5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тіркелген нөмірі 5-14-120, «Рауан» газетінің 2011 жылғы 22 қаңтардағы № 6, 2011 жылғы 05 ақпандағы № 10 және 11 ақпандағы № 12 сандарында жарияланды)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3002390,0 мың теңге, соның ішінде:</w:t>
      </w:r>
      <w:r>
        <w:br/>
      </w:r>
      <w:r>
        <w:rPr>
          <w:rFonts w:ascii="Times New Roman"/>
          <w:b w:val="false"/>
          <w:i w:val="false"/>
          <w:color w:val="000000"/>
          <w:sz w:val="28"/>
        </w:rPr>
        <w:t>
      салықтық түсімдер бойынша – 360932 мың теңге;</w:t>
      </w:r>
      <w:r>
        <w:br/>
      </w:r>
      <w:r>
        <w:rPr>
          <w:rFonts w:ascii="Times New Roman"/>
          <w:b w:val="false"/>
          <w:i w:val="false"/>
          <w:color w:val="000000"/>
          <w:sz w:val="28"/>
        </w:rPr>
        <w:t>
      салықтық емес түсімдер бойынша - 8485 мың теңге;</w:t>
      </w:r>
      <w:r>
        <w:br/>
      </w:r>
      <w:r>
        <w:rPr>
          <w:rFonts w:ascii="Times New Roman"/>
          <w:b w:val="false"/>
          <w:i w:val="false"/>
          <w:color w:val="000000"/>
          <w:sz w:val="28"/>
        </w:rPr>
        <w:t>
      негізгі капиталды сатудан түсетін түсімдер - 201 мың теңге;</w:t>
      </w:r>
      <w:r>
        <w:br/>
      </w:r>
      <w:r>
        <w:rPr>
          <w:rFonts w:ascii="Times New Roman"/>
          <w:b w:val="false"/>
          <w:i w:val="false"/>
          <w:color w:val="000000"/>
          <w:sz w:val="28"/>
        </w:rPr>
        <w:t>
      трансферттердің түсімдері бойынша – 2632772,0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2977956,1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15402,8 мың теңге, соның ішінде:</w:t>
      </w:r>
      <w:r>
        <w:br/>
      </w:r>
      <w:r>
        <w:rPr>
          <w:rFonts w:ascii="Times New Roman"/>
          <w:b w:val="false"/>
          <w:i w:val="false"/>
          <w:color w:val="000000"/>
          <w:sz w:val="28"/>
        </w:rPr>
        <w:t>
      бюджеттік кредиттер – 15877,8 мың теңге;</w:t>
      </w:r>
      <w:r>
        <w:br/>
      </w:r>
      <w:r>
        <w:rPr>
          <w:rFonts w:ascii="Times New Roman"/>
          <w:b w:val="false"/>
          <w:i w:val="false"/>
          <w:color w:val="000000"/>
          <w:sz w:val="28"/>
        </w:rPr>
        <w:t>
      бюджеттік кредиттерді өтеу – 475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23968,9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23968,9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жетінші абзацпен келесі редакцияда толықтырылсын:</w:t>
      </w:r>
      <w:r>
        <w:br/>
      </w:r>
      <w:r>
        <w:rPr>
          <w:rFonts w:ascii="Times New Roman"/>
          <w:b w:val="false"/>
          <w:i w:val="false"/>
          <w:color w:val="000000"/>
          <w:sz w:val="28"/>
        </w:rPr>
        <w:t>
      «Роменский каналының су жинағышы бөлігіндегі Қалжыр өзенінің оң жақ жағалауы бөлігін қалпына келтіру жұмыстарына - 5310 мың теңге.»;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он үшінші абзац келесі редакцияда жазылсын:</w:t>
      </w:r>
      <w:r>
        <w:br/>
      </w:r>
      <w:r>
        <w:rPr>
          <w:rFonts w:ascii="Times New Roman"/>
          <w:b w:val="false"/>
          <w:i w:val="false"/>
          <w:color w:val="000000"/>
          <w:sz w:val="28"/>
        </w:rPr>
        <w:t>
      «</w:t>
      </w:r>
      <w:r>
        <w:rPr>
          <w:rFonts w:ascii="Times New Roman"/>
          <w:b w:val="false"/>
          <w:i w:val="false"/>
          <w:color w:val="000000"/>
          <w:sz w:val="28"/>
        </w:rPr>
        <w:t>Жұмыспен қамту 2020 бағдарламасы</w:t>
      </w:r>
      <w:r>
        <w:rPr>
          <w:rFonts w:ascii="Times New Roman"/>
          <w:b w:val="false"/>
          <w:i w:val="false"/>
          <w:color w:val="000000"/>
          <w:sz w:val="28"/>
        </w:rPr>
        <w:t xml:space="preserve"> шеңберінде инженерлік- коммуникациялық инфрақұрылымдардың дамуына - 28887 мың тенге.»;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екінші абзац келесі редакцияда жазылсын:</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берілетін аудандар (облыстық маңызы бар қалалар) бюджетінің бюджеттік кредиттерге - 15876 мың теңге.»;</w:t>
      </w:r>
      <w:r>
        <w:br/>
      </w:r>
      <w:r>
        <w:rPr>
          <w:rFonts w:ascii="Times New Roman"/>
          <w:b w:val="false"/>
          <w:i w:val="false"/>
          <w:color w:val="000000"/>
          <w:sz w:val="28"/>
        </w:rPr>
        <w:t>
</w:t>
      </w:r>
      <w:r>
        <w:rPr>
          <w:rFonts w:ascii="Times New Roman"/>
          <w:b w:val="false"/>
          <w:i w:val="false"/>
          <w:color w:val="000000"/>
          <w:sz w:val="28"/>
        </w:rPr>
        <w:t>
      5)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11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енгiзiледi.</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Ж. Әзімбаев</w:t>
      </w:r>
      <w:r>
        <w:br/>
      </w:r>
      <w:r>
        <w:rPr>
          <w:rFonts w:ascii="Times New Roman"/>
          <w:b w:val="false"/>
          <w:i w:val="false"/>
          <w:color w:val="000000"/>
          <w:sz w:val="28"/>
        </w:rPr>
        <w:t>
 </w:t>
      </w:r>
    </w:p>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bookmarkStart w:name="z9"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15 қарашадағы</w:t>
      </w:r>
      <w:r>
        <w:br/>
      </w:r>
      <w:r>
        <w:rPr>
          <w:rFonts w:ascii="Times New Roman"/>
          <w:b w:val="false"/>
          <w:i w:val="false"/>
          <w:color w:val="000000"/>
          <w:sz w:val="28"/>
        </w:rPr>
        <w:t>
№ 30-2 шешіміне 1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26-5 шешіміне 1 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651"/>
        <w:gridCol w:w="651"/>
        <w:gridCol w:w="651"/>
        <w:gridCol w:w="8925"/>
        <w:gridCol w:w="1971"/>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3002390,0</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360932</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167951</w:t>
            </w:r>
          </w:p>
        </w:tc>
      </w:tr>
      <w:tr>
        <w:trPr>
          <w:trHeight w:val="4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167951</w:t>
            </w:r>
          </w:p>
        </w:tc>
      </w:tr>
      <w:tr>
        <w:trPr>
          <w:trHeight w:val="7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144351</w:t>
            </w:r>
          </w:p>
        </w:tc>
      </w:tr>
      <w:tr>
        <w:trPr>
          <w:trHeight w:val="7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p>
        </w:tc>
      </w:tr>
      <w:tr>
        <w:trPr>
          <w:trHeight w:val="7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135475</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135475</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135475</w:t>
            </w:r>
          </w:p>
        </w:tc>
      </w:tr>
      <w:tr>
        <w:trPr>
          <w:trHeight w:val="4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50310</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12816</w:t>
            </w:r>
          </w:p>
        </w:tc>
      </w:tr>
      <w:tr>
        <w:trPr>
          <w:trHeight w:val="5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r>
      <w:tr>
        <w:trPr>
          <w:trHeight w:val="8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10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8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30612</w:t>
            </w:r>
          </w:p>
        </w:tc>
      </w:tr>
      <w:tr>
        <w:trPr>
          <w:trHeight w:val="4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29512</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5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r>
      <w:tr>
        <w:trPr>
          <w:trHeight w:val="10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r>
      <w:tr>
        <w:trPr>
          <w:trHeight w:val="7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7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7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10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10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7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7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10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w:t>
            </w:r>
          </w:p>
        </w:tc>
      </w:tr>
      <w:tr>
        <w:trPr>
          <w:trHeight w:val="29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15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r>
      <w:tr>
        <w:trPr>
          <w:trHeight w:val="11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13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7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4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4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7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Тракторшы-машинисттің куәлігі берілгені үшін алынатын мемлекеттік баж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w:t>
            </w:r>
          </w:p>
        </w:tc>
      </w:tr>
      <w:tr>
        <w:trPr>
          <w:trHeight w:val="4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4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басқа да кірістер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7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меншігіне жататын жер учаскелері бойынша сервитут үшін төлемақы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w:t>
            </w:r>
          </w:p>
        </w:tc>
      </w:tr>
      <w:tr>
        <w:trPr>
          <w:trHeight w:val="7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w:t>
            </w:r>
          </w:p>
        </w:tc>
      </w:tr>
      <w:tr>
        <w:trPr>
          <w:trHeight w:val="5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7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2632772,0</w:t>
            </w:r>
          </w:p>
        </w:tc>
      </w:tr>
      <w:tr>
        <w:trPr>
          <w:trHeight w:val="7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2632772,0</w:t>
            </w:r>
          </w:p>
        </w:tc>
      </w:tr>
      <w:tr>
        <w:trPr>
          <w:trHeight w:val="4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2632772,0</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273263,0</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28887</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2330622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636"/>
        <w:gridCol w:w="873"/>
        <w:gridCol w:w="701"/>
        <w:gridCol w:w="873"/>
        <w:gridCol w:w="7704"/>
        <w:gridCol w:w="2012"/>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Бюджет шығыстарының функционалдық сыныптамасы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2977956,1</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228668,5</w:t>
            </w:r>
          </w:p>
        </w:tc>
      </w:tr>
      <w:tr>
        <w:trPr>
          <w:trHeight w:val="6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205108</w:t>
            </w:r>
          </w:p>
        </w:tc>
      </w:tr>
      <w:tr>
        <w:trPr>
          <w:trHeight w:val="4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16357</w:t>
            </w:r>
          </w:p>
        </w:tc>
      </w:tr>
      <w:tr>
        <w:trPr>
          <w:trHeight w:val="6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13008</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w:t>
            </w:r>
          </w:p>
        </w:tc>
      </w:tr>
      <w:tr>
        <w:trPr>
          <w:trHeight w:val="4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54430</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r>
      <w:tr>
        <w:trPr>
          <w:trHeight w:val="6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129561</w:t>
            </w:r>
          </w:p>
        </w:tc>
      </w:tr>
      <w:tr>
        <w:trPr>
          <w:trHeight w:val="7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123063</w:t>
            </w:r>
          </w:p>
        </w:tc>
      </w:tr>
      <w:tr>
        <w:trPr>
          <w:trHeight w:val="3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12605,5</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12605,5</w:t>
            </w:r>
          </w:p>
        </w:tc>
      </w:tr>
      <w:tr>
        <w:trPr>
          <w:trHeight w:val="7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12086,5</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7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4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w:t>
            </w:r>
          </w:p>
        </w:tc>
      </w:tr>
      <w:tr>
        <w:trPr>
          <w:trHeight w:val="10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27852</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w:t>
            </w:r>
          </w:p>
        </w:tc>
      </w:tr>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w:t>
            </w:r>
          </w:p>
        </w:tc>
      </w:tr>
      <w:tr>
        <w:trPr>
          <w:trHeight w:val="4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19383</w:t>
            </w:r>
          </w:p>
        </w:tc>
      </w:tr>
      <w:tr>
        <w:trPr>
          <w:trHeight w:val="4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19383</w:t>
            </w:r>
          </w:p>
        </w:tc>
      </w:tr>
      <w:tr>
        <w:trPr>
          <w:trHeight w:val="6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14778</w:t>
            </w:r>
          </w:p>
        </w:tc>
      </w:tr>
      <w:tr>
        <w:trPr>
          <w:trHeight w:val="10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4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7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4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жол жүрісі қауіпсіздігін қамтамасыз ету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1848466,5</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47541</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47541</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36229</w:t>
            </w:r>
          </w:p>
        </w:tc>
      </w:tr>
      <w:tr>
        <w:trPr>
          <w:trHeight w:val="7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11312</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11312</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1770537,5</w:t>
            </w:r>
          </w:p>
        </w:tc>
      </w:tr>
      <w:tr>
        <w:trPr>
          <w:trHeight w:val="4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1770537,5</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1744505,5</w:t>
            </w:r>
          </w:p>
        </w:tc>
      </w:tr>
      <w:tr>
        <w:trPr>
          <w:trHeight w:val="3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26032</w:t>
            </w:r>
          </w:p>
        </w:tc>
      </w:tr>
      <w:tr>
        <w:trPr>
          <w:trHeight w:val="3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30388</w:t>
            </w:r>
          </w:p>
        </w:tc>
      </w:tr>
      <w:tr>
        <w:trPr>
          <w:trHeight w:val="4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30388</w:t>
            </w:r>
          </w:p>
        </w:tc>
      </w:tr>
      <w:tr>
        <w:trPr>
          <w:trHeight w:val="6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r>
      <w:tr>
        <w:trPr>
          <w:trHeight w:val="7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мемлекеттiк бiлiм беру мекемелер үшін оқулықтар мен оқу-әдістемелік кешендерді сатып алу және жеткізу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11923</w:t>
            </w:r>
          </w:p>
        </w:tc>
      </w:tr>
      <w:tr>
        <w:trPr>
          <w:trHeight w:val="9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r>
        <w:trPr>
          <w:trHeight w:val="6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оқытылатын мүгедек балаларды жабдықпен, бағдарламалық қамтыммен қамтамасыз ету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245212</w:t>
            </w:r>
          </w:p>
        </w:tc>
      </w:tr>
      <w:tr>
        <w:trPr>
          <w:trHeight w:val="3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226749</w:t>
            </w:r>
          </w:p>
        </w:tc>
      </w:tr>
      <w:tr>
        <w:trPr>
          <w:trHeight w:val="6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226749</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42104</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28798</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w:t>
            </w:r>
          </w:p>
        </w:tc>
      </w:tr>
      <w:tr>
        <w:trPr>
          <w:trHeight w:val="10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13336</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14831</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14831</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16129</w:t>
            </w:r>
          </w:p>
        </w:tc>
      </w:tr>
      <w:tr>
        <w:trPr>
          <w:trHeight w:val="6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55229</w:t>
            </w:r>
          </w:p>
        </w:tc>
      </w:tr>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50229</w:t>
            </w:r>
          </w:p>
        </w:tc>
      </w:tr>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0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4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32472</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40340</w:t>
            </w:r>
          </w:p>
        </w:tc>
      </w:tr>
      <w:tr>
        <w:trPr>
          <w:trHeight w:val="10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w:t>
            </w:r>
          </w:p>
        </w:tc>
      </w:tr>
      <w:tr>
        <w:trPr>
          <w:trHeight w:val="4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6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18463</w:t>
            </w:r>
          </w:p>
        </w:tc>
      </w:tr>
      <w:tr>
        <w:trPr>
          <w:trHeight w:val="6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18463</w:t>
            </w:r>
          </w:p>
        </w:tc>
      </w:tr>
      <w:tr>
        <w:trPr>
          <w:trHeight w:val="10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15878</w:t>
            </w:r>
          </w:p>
        </w:tc>
      </w:tr>
      <w:tr>
        <w:trPr>
          <w:trHeight w:val="7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257196</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40887</w:t>
            </w:r>
          </w:p>
        </w:tc>
      </w:tr>
      <w:tr>
        <w:trPr>
          <w:trHeight w:val="7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28887</w:t>
            </w:r>
          </w:p>
        </w:tc>
      </w:tr>
      <w:tr>
        <w:trPr>
          <w:trHeight w:val="7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28887</w:t>
            </w:r>
          </w:p>
        </w:tc>
      </w:tr>
      <w:tr>
        <w:trPr>
          <w:trHeight w:val="4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28887</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75465</w:t>
            </w:r>
          </w:p>
        </w:tc>
      </w:tr>
      <w:tr>
        <w:trPr>
          <w:trHeight w:val="6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72712</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36348</w:t>
            </w:r>
          </w:p>
        </w:tc>
      </w:tr>
      <w:tr>
        <w:trPr>
          <w:trHeight w:val="6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36364</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140844</w:t>
            </w:r>
          </w:p>
        </w:tc>
      </w:tr>
      <w:tr>
        <w:trPr>
          <w:trHeight w:val="7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39709</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18508</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13326</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p>
        </w:tc>
      </w:tr>
      <w:tr>
        <w:trPr>
          <w:trHeight w:val="7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101135</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13087</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85548</w:t>
            </w:r>
          </w:p>
        </w:tc>
      </w:tr>
      <w:tr>
        <w:trPr>
          <w:trHeight w:val="4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144430</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67795</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67795</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67795</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14678</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10793</w:t>
            </w:r>
          </w:p>
        </w:tc>
      </w:tr>
      <w:tr>
        <w:trPr>
          <w:trHeight w:val="4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r>
      <w:tr>
        <w:trPr>
          <w:trHeight w:val="10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w:t>
            </w:r>
          </w:p>
        </w:tc>
      </w:tr>
      <w:tr>
        <w:trPr>
          <w:trHeight w:val="7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34688</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25699</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25499</w:t>
            </w:r>
          </w:p>
        </w:tc>
      </w:tr>
      <w:tr>
        <w:trPr>
          <w:trHeight w:val="4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r>
      <w:tr>
        <w:trPr>
          <w:trHeight w:val="6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r>
      <w:tr>
        <w:trPr>
          <w:trHeight w:val="6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27269</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4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11691</w:t>
            </w:r>
          </w:p>
        </w:tc>
      </w:tr>
      <w:tr>
        <w:trPr>
          <w:trHeight w:val="10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w:t>
            </w:r>
          </w:p>
        </w:tc>
      </w:tr>
      <w:tr>
        <w:trPr>
          <w:trHeight w:val="4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w:t>
            </w:r>
          </w:p>
        </w:tc>
      </w:tr>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w:t>
            </w:r>
          </w:p>
        </w:tc>
      </w:tr>
      <w:tr>
        <w:trPr>
          <w:trHeight w:val="6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9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69446,4</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10838,4</w:t>
            </w:r>
          </w:p>
        </w:tc>
      </w:tr>
      <w:tr>
        <w:trPr>
          <w:trHeight w:val="6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4603,4</w:t>
            </w:r>
          </w:p>
        </w:tc>
      </w:tr>
      <w:tr>
        <w:trPr>
          <w:trHeight w:val="7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4603,4</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4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6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r>
      <w:tr>
        <w:trPr>
          <w:trHeight w:val="4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r>
      <w:tr>
        <w:trPr>
          <w:trHeight w:val="6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50086</w:t>
            </w:r>
          </w:p>
        </w:tc>
      </w:tr>
      <w:tr>
        <w:trPr>
          <w:trHeight w:val="6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50086</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50086</w:t>
            </w:r>
          </w:p>
        </w:tc>
      </w:tr>
      <w:tr>
        <w:trPr>
          <w:trHeight w:val="4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17591</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17591</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17591</w:t>
            </w:r>
          </w:p>
        </w:tc>
      </w:tr>
      <w:tr>
        <w:trPr>
          <w:trHeight w:val="13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w:t>
            </w:r>
          </w:p>
        </w:tc>
      </w:tr>
      <w:tr>
        <w:trPr>
          <w:trHeight w:val="10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мекендердің бас жоспарларын әзірлеу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101757,1</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100557,1</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7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4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7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94779,1</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94779,1</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94779,1</w:t>
            </w:r>
          </w:p>
        </w:tc>
      </w:tr>
      <w:tr>
        <w:trPr>
          <w:trHeight w:val="4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0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32173</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32173</w:t>
            </w:r>
          </w:p>
        </w:tc>
      </w:tr>
      <w:tr>
        <w:trPr>
          <w:trHeight w:val="6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6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жеке кәсіпкерлікті қолдау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4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4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6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10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81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9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7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w:t>
            </w:r>
          </w:p>
        </w:tc>
      </w:tr>
      <w:tr>
        <w:trPr>
          <w:trHeight w:val="10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12839</w:t>
            </w:r>
          </w:p>
        </w:tc>
      </w:tr>
      <w:tr>
        <w:trPr>
          <w:trHeight w:val="81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өнеркәсіп, ауыл шаруашылығы және ветеринарии саласындағы мемлекеттік саясатты іске асыру жөніндегі қызметтер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12839</w:t>
            </w:r>
          </w:p>
        </w:tc>
      </w:tr>
      <w:tr>
        <w:trPr>
          <w:trHeight w:val="51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аудандық бюджеттен қарыздар бойынша сыйақылар мен өзге де төлемдерді төлеу бойынша қызмет көрсету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w:t>
            </w:r>
          </w:p>
        </w:tc>
      </w:tr>
      <w:tr>
        <w:trPr>
          <w:trHeight w:val="4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w:t>
            </w:r>
          </w:p>
        </w:tc>
      </w:tr>
      <w:tr>
        <w:trPr>
          <w:trHeight w:val="4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w:t>
            </w:r>
          </w:p>
        </w:tc>
      </w:tr>
      <w:tr>
        <w:trPr>
          <w:trHeight w:val="7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15402,8</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15877,8</w:t>
            </w:r>
          </w:p>
        </w:tc>
      </w:tr>
      <w:tr>
        <w:trPr>
          <w:trHeight w:val="9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15877,8</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15877,8</w:t>
            </w:r>
          </w:p>
        </w:tc>
      </w:tr>
      <w:tr>
        <w:trPr>
          <w:trHeight w:val="6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15877,8</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15877,8</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4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6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(ПРОФИЦИТ) ТАПШЫЛЫҒЫ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-23968,9</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23968,9</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15876</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15876</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15876</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4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4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8567,9</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8567,9</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8567,9</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bookmarkStart w:name="z10"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15 қарашадағы</w:t>
      </w:r>
      <w:r>
        <w:br/>
      </w:r>
      <w:r>
        <w:rPr>
          <w:rFonts w:ascii="Times New Roman"/>
          <w:b w:val="false"/>
          <w:i w:val="false"/>
          <w:color w:val="000000"/>
          <w:sz w:val="28"/>
        </w:rPr>
        <w:t>
№ 30-2 шешіміне 2 қосымша</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26-5 шешіміне 6 қосымша</w:t>
      </w:r>
    </w:p>
    <w:p>
      <w:pPr>
        <w:spacing w:after="0"/>
        <w:ind w:left="0"/>
        <w:jc w:val="left"/>
      </w:pPr>
      <w:r>
        <w:rPr>
          <w:rFonts w:ascii="Times New Roman"/>
          <w:b/>
          <w:i w:val="false"/>
          <w:color w:val="000000"/>
        </w:rPr>
        <w:t xml:space="preserve"> Қаладағы аудан, аудандық маңызы бар қаланың, кент, ауыл (село),</w:t>
      </w:r>
      <w:r>
        <w:br/>
      </w:r>
      <w:r>
        <w:rPr>
          <w:rFonts w:ascii="Times New Roman"/>
          <w:b/>
          <w:i w:val="false"/>
          <w:color w:val="000000"/>
        </w:rPr>
        <w:t>
ауылдық (селолық) округ әкімінің қызметін қамтамасыз ету</w:t>
      </w:r>
      <w:r>
        <w:br/>
      </w:r>
      <w:r>
        <w:rPr>
          <w:rFonts w:ascii="Times New Roman"/>
          <w:b/>
          <w:i w:val="false"/>
          <w:color w:val="000000"/>
        </w:rPr>
        <w:t>
жөніндегі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6840"/>
        <w:gridCol w:w="3166"/>
        <w:gridCol w:w="2916"/>
      </w:tblGrid>
      <w:tr>
        <w:trPr>
          <w:trHeight w:val="315"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123022000</w:t>
            </w:r>
          </w:p>
        </w:tc>
      </w:tr>
      <w:tr>
        <w:trPr>
          <w:trHeight w:val="3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123063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w:t>
            </w:r>
          </w:p>
        </w:tc>
      </w:tr>
      <w:tr>
        <w:trPr>
          <w:trHeight w:val="3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3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9628</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w:t>
            </w:r>
          </w:p>
        </w:tc>
      </w:tr>
      <w:tr>
        <w:trPr>
          <w:trHeight w:val="3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bookmarkStart w:name="z11"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15 қарашадағы</w:t>
      </w:r>
      <w:r>
        <w:br/>
      </w:r>
      <w:r>
        <w:rPr>
          <w:rFonts w:ascii="Times New Roman"/>
          <w:b w:val="false"/>
          <w:i w:val="false"/>
          <w:color w:val="000000"/>
          <w:sz w:val="28"/>
        </w:rPr>
        <w:t>
№ 30-2 шешіміне 3 қосымша</w:t>
      </w:r>
    </w:p>
    <w:bookmarkEnd w:id="4"/>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26-5 шешіміне 11 қосымша</w:t>
      </w:r>
    </w:p>
    <w:p>
      <w:pPr>
        <w:spacing w:after="0"/>
        <w:ind w:left="0"/>
        <w:jc w:val="left"/>
      </w:pPr>
      <w:r>
        <w:rPr>
          <w:rFonts w:ascii="Times New Roman"/>
          <w:b/>
          <w:i w:val="false"/>
          <w:color w:val="000000"/>
        </w:rPr>
        <w:t xml:space="preserve"> Елді мекендерді абаттандыру мен көгалдандыру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9511"/>
        <w:gridCol w:w="2925"/>
      </w:tblGrid>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