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2860" w14:textId="e582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Мәдениет ауылдық округінің Мәдениет ауылында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23 желтоқсандағы N 939 қаулысы. Шығыс Қазақстан облысы Аягөз аудандық әділет басқармасында 2012 жылғы 13 қаңтарда N 5-6-150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басшылыққа ала отырып, Мәдениет ауылдық округінің Мәдениет ауылында ірі қара малдары арасында құтыру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Мәдениет ауылдық округінің Мәдениет ауылында ірі қара малдары арасында құтыру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инспекциясының мемлекеттік ветеринариялық-санитариялық бас инспекторына (А. Мұқанов), аудандық санитарлық-эпидемиологиялық қадағалау басқармасының бастығына (Д. Жұмақанов) жеке және заңды тұлғалармен орындауға </w:t>
      </w:r>
      <w:r>
        <w:rPr>
          <w:rFonts w:ascii="Times New Roman"/>
          <w:b w:val="false"/>
          <w:i w:val="false"/>
          <w:color w:val="000000"/>
          <w:sz w:val="28"/>
        </w:rPr>
        <w:t>міндетті ветеринариялық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ауданының әкімінің орынбасары М. Төлегеновке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бас инспекторы                А.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Жұмақанов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