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e22" w14:textId="489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2011 жылғы 11 шілдедегі N 928 қаулысы. Шығыс Қазақстан облысы Әділет департаментінің Риддер қалалық әділет басқармасында 2011 жылғы 03 тамызда N 5-4-150 тіркелді. Күші жойылды - Риддер қаласы әкімдігінің 2013 жылғы 26 наурыздағы N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26.03.2013 N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әлеуметтік қолдауға аса мұқтаж азаматтарды жұмысқа қабылдау үшін квота белгілеу мақсатында,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бас бостандығынан айыру орындарынан босатылған адамдарды және жұмыс іздестіруде қиыншылықтары бар интернаттық ұйымдарды бітіруші кәмелетке толмағандарды әлеуметтік қорғау мақсатында,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Риддер қаласы әкімінің орынбасары С.В. Кагармановқа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