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7607" w14:textId="1e57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тұқым шаруашылығын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2011 жылғы 15 сәуірдегі N 67 қаулысы. Шығыс Қазақстан облысының Әділет департаментінде 2011 жылғы 11 мамырда N 2545 тіркелді. Қаулысының қабылдау мерзімінің өтуіне байланысты қолдану тоқтатылды (Шығыс Қазақстан облысы әкімі аппаратының 2012 жылғы 05 қаңтардағы N 6/74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(Шығыс Қазақстан облысы әкімі аппаратының 2012.01.05 N 6/74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«Агроөнеркәсіптік кешенді және ауылдық аумақтарды дамытуды мемлекеттік реттеу туралы»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«Тұқым шаруашылығы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«Тұқым шаруашылығын дамытуға жергілікті бюджеттерден арнаулы субсидия беру ережесін бекіту туралы» Қазақстан Республикасы Үкіметінің 2007 жылғы 14 мамырдағы № 381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бірінші, екінші, үшінші репродукциялы тұқымдарды сатудың 2011 жылға арналған шекті бағалары белгiленсін.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Тұқым шаруашылықтары сатқан тұқымдарға берілетін субсидияның қалалар және аудандар бойынша 2011 жылға арналған көлемі осы қаулыға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шаруашылық дақылдарының түрлері бойынша бірінші, екінші және үшінші репродукциялы тұқымдардың 1 тоннасына берілетін субсидияның 2011 жылға арналған мөлшері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Г.В. Пинчукке жүктелсін.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 Б. Сапарбаев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бірінші, екінші, үшінші репродукциялы</w:t>
      </w:r>
      <w:r>
        <w:br/>
      </w:r>
      <w:r>
        <w:rPr>
          <w:rFonts w:ascii="Times New Roman"/>
          <w:b/>
          <w:i w:val="false"/>
          <w:color w:val="000000"/>
        </w:rPr>
        <w:t>
тұқымдарды сатудың 2011 жылға арналған шекті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293"/>
        <w:gridCol w:w="1968"/>
        <w:gridCol w:w="1968"/>
        <w:gridCol w:w="2198"/>
      </w:tblGrid>
      <w:tr>
        <w:trPr>
          <w:trHeight w:val="31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Субсидиялауға жататын бірінші, екінші, үшінші репродукциялы тұқымдардың бір тоннасын сатудың шекті бағасы, теңге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 – дәнді өсімдіктер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 – бұршақ тұқымдастар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Селиханов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шаруашылықтары сатқан тұқымдарға берілетін субсидияның</w:t>
      </w:r>
      <w:r>
        <w:br/>
      </w:r>
      <w:r>
        <w:rPr>
          <w:rFonts w:ascii="Times New Roman"/>
          <w:b/>
          <w:i w:val="false"/>
          <w:color w:val="000000"/>
        </w:rPr>
        <w:t>
қалалар және аудандар бойынша 2011 жылға арналған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ШҚО әкімдігінің 2011.08.11 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762"/>
        <w:gridCol w:w="4111"/>
        <w:gridCol w:w="3418"/>
      </w:tblGrid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Қалалар, аудандар атауы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шаруашылықтарының саны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24876,4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Селиханов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шаруашылық дақылдарының сатылған бірінші, екінші, үшінші</w:t>
      </w:r>
      <w:r>
        <w:br/>
      </w:r>
      <w:r>
        <w:rPr>
          <w:rFonts w:ascii="Times New Roman"/>
          <w:b/>
          <w:i w:val="false"/>
          <w:color w:val="000000"/>
        </w:rPr>
        <w:t>
репродукциялы тұқымдарының 1 тоннасына берілетін субсидияның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4911"/>
        <w:gridCol w:w="2155"/>
        <w:gridCol w:w="1752"/>
        <w:gridCol w:w="1752"/>
        <w:gridCol w:w="1923"/>
      </w:tblGrid>
      <w:tr>
        <w:trPr>
          <w:trHeight w:val="60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атауы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тұқым құнын арзандату пайызы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сатылған бірінші, екінші, үшінші репродукциялы тұқымдарының 1 тоннасына берілетін субсидияның мөлшері, теңге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 - дәнді өсімдіктер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 - бұршақ тұқымдастар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Селиханов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