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793" w14:textId="df24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2011 жылғы 21 желтоқсандағы N 301 шешімі. Оңтүстік Қазақстан облысы Созақ ауданының Әділет басқармасында 2011 жылғы 27 желтоқсанда N 14-12-132 тіркелді. Қолданылу мерзімінің аяқталуына байланысты шешімнің күші жойылды - Оңтүстік Қазақстан облысы Созақ аудандық мәслихатының 2013 жылғы 30 қаңтардағы № 29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30.01.2013 № 29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 47/450-IV "2012-2014 жылдарға арналған облыстық бюджет туралы" Нормативтік құқықтық актілерді мемлекеттік тіркеу тізілімінде № 2065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2012-2014 жылдарға арналған аудандық бюджеті 1, 2 және 3 қосымшаларға сәйкес, оның ішінде 2012 жылға мынадай көлемде бекiтілсін:</w:t>
      </w:r>
      <w:r>
        <w:br/>
      </w:r>
      <w:r>
        <w:rPr>
          <w:rFonts w:ascii="Times New Roman"/>
          <w:b w:val="false"/>
          <w:i w:val="false"/>
          <w:color w:val="000000"/>
          <w:sz w:val="28"/>
        </w:rPr>
        <w:t>
      1) кірістер - 7 704 796 мың теңге, оның ішінде:</w:t>
      </w:r>
      <w:r>
        <w:br/>
      </w:r>
      <w:r>
        <w:rPr>
          <w:rFonts w:ascii="Times New Roman"/>
          <w:b w:val="false"/>
          <w:i w:val="false"/>
          <w:color w:val="000000"/>
          <w:sz w:val="28"/>
        </w:rPr>
        <w:t>
      салықтық түсімдер -3 495 284 мың теңге;</w:t>
      </w:r>
      <w:r>
        <w:br/>
      </w:r>
      <w:r>
        <w:rPr>
          <w:rFonts w:ascii="Times New Roman"/>
          <w:b w:val="false"/>
          <w:i w:val="false"/>
          <w:color w:val="000000"/>
          <w:sz w:val="28"/>
        </w:rPr>
        <w:t>
      салықтық емес түсімдер - 169 297 мың теңге;</w:t>
      </w:r>
      <w:r>
        <w:br/>
      </w:r>
      <w:r>
        <w:rPr>
          <w:rFonts w:ascii="Times New Roman"/>
          <w:b w:val="false"/>
          <w:i w:val="false"/>
          <w:color w:val="000000"/>
          <w:sz w:val="28"/>
        </w:rPr>
        <w:t>
      негізгі капиталды сатудан түсетін түсімдер - 9 000 мың теңге;</w:t>
      </w:r>
      <w:r>
        <w:br/>
      </w:r>
      <w:r>
        <w:rPr>
          <w:rFonts w:ascii="Times New Roman"/>
          <w:b w:val="false"/>
          <w:i w:val="false"/>
          <w:color w:val="000000"/>
          <w:sz w:val="28"/>
        </w:rPr>
        <w:t>
      трансферттер түсімі - 4 031 215 мың теңге;</w:t>
      </w:r>
      <w:r>
        <w:br/>
      </w:r>
      <w:r>
        <w:rPr>
          <w:rFonts w:ascii="Times New Roman"/>
          <w:b w:val="false"/>
          <w:i w:val="false"/>
          <w:color w:val="000000"/>
          <w:sz w:val="28"/>
        </w:rPr>
        <w:t>
      2) шығындар - 7 752 450 мың теңге;</w:t>
      </w:r>
      <w:r>
        <w:br/>
      </w:r>
      <w:r>
        <w:rPr>
          <w:rFonts w:ascii="Times New Roman"/>
          <w:b w:val="false"/>
          <w:i w:val="false"/>
          <w:color w:val="000000"/>
          <w:sz w:val="28"/>
        </w:rPr>
        <w:t>
      3) таза бюджеттік кредиттеу – 16 567 мың теңге:</w:t>
      </w:r>
      <w:r>
        <w:br/>
      </w:r>
      <w:r>
        <w:rPr>
          <w:rFonts w:ascii="Times New Roman"/>
          <w:b w:val="false"/>
          <w:i w:val="false"/>
          <w:color w:val="000000"/>
          <w:sz w:val="28"/>
        </w:rPr>
        <w:t>
      бюджеттік кредиттер – 19 416 мың теңге;</w:t>
      </w:r>
      <w:r>
        <w:br/>
      </w:r>
      <w:r>
        <w:rPr>
          <w:rFonts w:ascii="Times New Roman"/>
          <w:b w:val="false"/>
          <w:i w:val="false"/>
          <w:color w:val="000000"/>
          <w:sz w:val="28"/>
        </w:rPr>
        <w:t>
      бюджеттік кредиттерді өтеу - 2 849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-64 221 мың теңге;</w:t>
      </w:r>
      <w:r>
        <w:br/>
      </w:r>
      <w:r>
        <w:rPr>
          <w:rFonts w:ascii="Times New Roman"/>
          <w:b w:val="false"/>
          <w:i w:val="false"/>
          <w:color w:val="000000"/>
          <w:sz w:val="28"/>
        </w:rPr>
        <w:t>
      6) бюджет тапшылығын қаржыландыру (профицитін пайдалану) – 64 221 мың теңге, оның ішінде:</w:t>
      </w:r>
      <w:r>
        <w:br/>
      </w:r>
      <w:r>
        <w:rPr>
          <w:rFonts w:ascii="Times New Roman"/>
          <w:b w:val="false"/>
          <w:i w:val="false"/>
          <w:color w:val="000000"/>
          <w:sz w:val="28"/>
        </w:rPr>
        <w:t>
      қарыздар түсімі - 19 416 мың теңге;</w:t>
      </w:r>
      <w:r>
        <w:br/>
      </w:r>
      <w:r>
        <w:rPr>
          <w:rFonts w:ascii="Times New Roman"/>
          <w:b w:val="false"/>
          <w:i w:val="false"/>
          <w:color w:val="000000"/>
          <w:sz w:val="28"/>
        </w:rPr>
        <w:t>
      қарыздарды өтеу - 1 393 мың теңге;</w:t>
      </w:r>
      <w:r>
        <w:br/>
      </w:r>
      <w:r>
        <w:rPr>
          <w:rFonts w:ascii="Times New Roman"/>
          <w:b w:val="false"/>
          <w:i w:val="false"/>
          <w:color w:val="000000"/>
          <w:sz w:val="28"/>
        </w:rPr>
        <w:t>
      бюджет қаражатының пайдаланылатын қалдықтары - 46 198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Созақ аудандық мәслихатының 2012.12.11 </w:t>
      </w:r>
      <w:r>
        <w:rPr>
          <w:rFonts w:ascii="Times New Roman"/>
          <w:b w:val="false"/>
          <w:i w:val="false"/>
          <w:color w:val="000000"/>
          <w:sz w:val="28"/>
        </w:rPr>
        <w:t>№ 59</w:t>
      </w:r>
      <w:r>
        <w:rPr>
          <w:rFonts w:ascii="Times New Roman"/>
          <w:b w:val="false"/>
          <w:i w:val="false"/>
          <w:color w:val="ff0000"/>
          <w:sz w:val="28"/>
        </w:rPr>
        <w:t xml:space="preserve"> (2012 жылғы 1 қаңтардан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ауданның бюджетіне берілетін бюджеттік субвенциялардың көлемі 1 760 744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2012 жылға арналған резервi 3 000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әрбір ауылдық (селолық), поселкелік бюджеттік бағдарламаларының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ХХХХVI сессиясының төрағасы:               М.Жақсыбаев</w:t>
      </w:r>
    </w:p>
    <w:p>
      <w:pPr>
        <w:spacing w:after="0"/>
        <w:ind w:left="0"/>
        <w:jc w:val="both"/>
      </w:pPr>
      <w:r>
        <w:rPr>
          <w:rFonts w:ascii="Times New Roman"/>
          <w:b w:val="false"/>
          <w:i/>
          <w:color w:val="000000"/>
          <w:sz w:val="28"/>
        </w:rPr>
        <w:t>      Созақ аудандық мәслихатының хатшысы:       А.Аймұрзаев</w:t>
      </w:r>
    </w:p>
    <w:bookmarkStart w:name="z11"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301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2012.12.11 </w:t>
      </w:r>
      <w:r>
        <w:rPr>
          <w:rFonts w:ascii="Times New Roman"/>
          <w:b w:val="false"/>
          <w:i w:val="false"/>
          <w:color w:val="ff0000"/>
          <w:sz w:val="28"/>
        </w:rPr>
        <w:t>№ 59</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71"/>
        <w:gridCol w:w="609"/>
        <w:gridCol w:w="8370"/>
        <w:gridCol w:w="184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7704796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3495284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1202366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1202366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1012156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1012156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1253535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168470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168470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4031215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4031215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4031215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06"/>
        <w:gridCol w:w="708"/>
        <w:gridCol w:w="747"/>
        <w:gridCol w:w="7502"/>
        <w:gridCol w:w="18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7752450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300113</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20797</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79452</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175621</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23743</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23743</w:t>
            </w:r>
          </w:p>
        </w:tc>
      </w:tr>
      <w:tr>
        <w:trPr>
          <w:trHeight w:val="10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21876</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8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5130537</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439010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439010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316665</w:t>
            </w:r>
          </w:p>
        </w:tc>
      </w:tr>
      <w:tr>
        <w:trPr>
          <w:trHeight w:val="15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121805</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3412597</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3412597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3295125</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ДБУ-ның оқу бағдарламалары бойынша біліктілікті арттырудан өткен мұғалімдерге еңбекақыны арттыру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15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56867</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1278930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201589</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34207</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137061</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1077341</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1077341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212711</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212711</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49946</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32941</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62084</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31033</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31033</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1159874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46792</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992808</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936698</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927218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120274</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14371</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37859</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38956</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420228</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57784</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94306</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84849</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84849</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70497</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68888</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44688</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39764</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114401</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77835</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69703</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26593</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195177</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128774</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45064</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45064</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45064</w:t>
            </w:r>
          </w:p>
        </w:tc>
      </w:tr>
      <w:tr>
        <w:trPr>
          <w:trHeight w:val="6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159972</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159972</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159972</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10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38609</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-64 221</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Пайдалануындағы бюджет қаражатының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46198</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46198</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46198</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46198</w:t>
            </w:r>
          </w:p>
        </w:tc>
      </w:tr>
    </w:tbl>
    <w:bookmarkStart w:name="z12"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301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Созақ аудандық мәслихатының 2012.01.09 </w:t>
      </w:r>
      <w:r>
        <w:rPr>
          <w:rFonts w:ascii="Times New Roman"/>
          <w:b w:val="false"/>
          <w:i w:val="false"/>
          <w:color w:val="ff0000"/>
          <w:sz w:val="28"/>
        </w:rPr>
        <w:t>N 308</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67"/>
        <w:gridCol w:w="685"/>
        <w:gridCol w:w="7949"/>
        <w:gridCol w:w="2074"/>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5272333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3595236</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1299383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1299383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1010790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1010790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1254895</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1187765</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1667804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1667804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731"/>
        <w:gridCol w:w="652"/>
        <w:gridCol w:w="7218"/>
        <w:gridCol w:w="210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5272333</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311658</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288877</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77806</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76206</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190369</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188789</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w:t>
            </w:r>
          </w:p>
        </w:tc>
      </w:tr>
      <w:tr>
        <w:trPr>
          <w:trHeight w:val="10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21551</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8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3915055</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297009</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297009</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297009</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3231793</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3231793</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3167805</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63988</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386253</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26799</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350587</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350587</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201302</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169657</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169657</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23992</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65444</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31645</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31645</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59256</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51776</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38911</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496947</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312001</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262381</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262381</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72826</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72826</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66238</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8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72593</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34236</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39527</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25458</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46733</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37455</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37455</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168297</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168297</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168297</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168297</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301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Созақ аудандық мәслихатының 2012.01.09 </w:t>
      </w:r>
      <w:r>
        <w:rPr>
          <w:rFonts w:ascii="Times New Roman"/>
          <w:b w:val="false"/>
          <w:i w:val="false"/>
          <w:color w:val="ff0000"/>
          <w:sz w:val="28"/>
        </w:rPr>
        <w:t>N 308</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9"/>
        <w:gridCol w:w="646"/>
        <w:gridCol w:w="7984"/>
        <w:gridCol w:w="2076"/>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5247675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3856421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1393453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1393453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1081691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1081691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1348847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1276848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1382232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1382232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708"/>
        <w:gridCol w:w="766"/>
        <w:gridCol w:w="7190"/>
        <w:gridCol w:w="204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5247675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80631</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197034</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w:t>
            </w:r>
          </w:p>
        </w:tc>
      </w:tr>
      <w:tr>
        <w:trPr>
          <w:trHeight w:val="10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8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3911197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301217</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3272069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3272069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3206935</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337911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37911</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70352</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258041</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241249</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74345</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67263</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8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38196</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17415</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26359</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49454</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123395</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301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Созақ аудандық мәслихатының 2012.04.23 </w:t>
      </w:r>
      <w:r>
        <w:rPr>
          <w:rFonts w:ascii="Times New Roman"/>
          <w:b w:val="false"/>
          <w:i w:val="false"/>
          <w:color w:val="ff0000"/>
          <w:sz w:val="28"/>
        </w:rPr>
        <w:t>№ 26</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0"/>
        <w:gridCol w:w="730"/>
        <w:gridCol w:w="749"/>
        <w:gridCol w:w="96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301 шешіміне 5 қосымша</w:t>
      </w:r>
    </w:p>
    <w:bookmarkEnd w:id="5"/>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06"/>
        <w:gridCol w:w="689"/>
        <w:gridCol w:w="689"/>
        <w:gridCol w:w="960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301 шешіміне 6 қосымша</w:t>
      </w:r>
    </w:p>
    <w:bookmarkEnd w:id="6"/>
    <w:p>
      <w:pPr>
        <w:spacing w:after="0"/>
        <w:ind w:left="0"/>
        <w:jc w:val="left"/>
      </w:pPr>
      <w:r>
        <w:rPr>
          <w:rFonts w:ascii="Times New Roman"/>
          <w:b/>
          <w:i w:val="false"/>
          <w:color w:val="000000"/>
        </w:rPr>
        <w:t xml:space="preserve">       2012 жылға арналған аудандық бюджетте әрбір ауылдық (селолық), поселкелік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Созақ аудандық мәслихатының 2012.11.12 </w:t>
      </w:r>
      <w:r>
        <w:rPr>
          <w:rFonts w:ascii="Times New Roman"/>
          <w:b w:val="false"/>
          <w:i w:val="false"/>
          <w:color w:val="ff0000"/>
          <w:sz w:val="28"/>
        </w:rPr>
        <w:t>№ 57</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11"/>
        <w:gridCol w:w="472"/>
        <w:gridCol w:w="652"/>
        <w:gridCol w:w="672"/>
        <w:gridCol w:w="8976"/>
        <w:gridCol w:w="1907"/>
      </w:tblGrid>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175621</w:t>
            </w:r>
          </w:p>
        </w:tc>
      </w:tr>
      <w:tr>
        <w:trPr>
          <w:trHeight w:val="8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175621</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175621</w:t>
            </w:r>
          </w:p>
        </w:tc>
      </w:tr>
      <w:tr>
        <w:trPr>
          <w:trHeight w:val="10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8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16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191284</w:t>
            </w:r>
          </w:p>
        </w:tc>
      </w:tr>
    </w:tbl>
    <w:p>
      <w:pPr>
        <w:spacing w:after="0"/>
        <w:ind w:left="0"/>
        <w:jc w:val="both"/>
      </w:pPr>
      <w:r>
        <w:rPr>
          <w:rFonts w:ascii="Times New Roman"/>
          <w:b w:val="false"/>
          <w:i w:val="false"/>
          <w:color w:val="000000"/>
          <w:sz w:val="28"/>
        </w:rPr>
        <w:t xml:space="preserve">      6-қосымшаның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230"/>
        <w:gridCol w:w="1212"/>
        <w:gridCol w:w="1135"/>
        <w:gridCol w:w="1116"/>
        <w:gridCol w:w="1097"/>
        <w:gridCol w:w="1117"/>
        <w:gridCol w:w="1098"/>
        <w:gridCol w:w="1040"/>
        <w:gridCol w:w="1041"/>
        <w:gridCol w:w="1079"/>
        <w:gridCol w:w="1117"/>
        <w:gridCol w:w="1041"/>
      </w:tblGrid>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Қарағұр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Қыземшек</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