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2d772" w14:textId="2a2d7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Арыс қаласына қарасты ауылдық елді мекендеріне 2011 жылы жұмыс iстеу және тұру үшiн келген денсаулық сақтау, бiлiм беру, әлеуметтiк қамсыздандыру, мәдениет және спорт мамандарына көтерме жәрдемақы және тұрғын үй сатып алу үшiн әлеуметтiк қолдауды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Арыс қалалық мәслихатының 2011 жылғы 30 маусымдағы N 45/282-IV шешімі. Оңтүстік Қазақстан облысы Арыс қаласының Әділет басқармасында 2011 жылғы 13 шілдеде N 14-2-110 тіркелді. Күші жойылды - Оңтүстік Қазақстан облысы Арыс қалалық мәслихатының 2012 жылғы 4 сәуірдегі N 69 хатымен</w:t>
      </w:r>
    </w:p>
    <w:p>
      <w:pPr>
        <w:spacing w:after="0"/>
        <w:ind w:left="0"/>
        <w:jc w:val="both"/>
      </w:pPr>
      <w:r>
        <w:rPr>
          <w:rFonts w:ascii="Times New Roman"/>
          <w:b w:val="false"/>
          <w:i w:val="false"/>
          <w:color w:val="ff0000"/>
          <w:sz w:val="28"/>
        </w:rPr>
        <w:t>      Ескерту. Күші жойылды - Оңтүстік Қазақстан облысы Арыс қалалық мәслихатының 2012.04.04 N 69 хатымен.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және өзiн-өзi басқару туралы"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"Ауылдық елдi мекендерге жұмыс iстеу және тұру үшiн келген денсаулық сақтау, бiлiм беру, әлеуметтiк қамсыздандыру, мәдениет және спорт мамандарына әлеуметтiк қолдау шараларын ұсыну мөлшерiн және ережесiн бекiту туралы" Қазақстан Республикасы Үкiметiнiң 2009 жылғы 18 ақпандағы № 183 қаулысының </w:t>
      </w:r>
      <w:r>
        <w:rPr>
          <w:rFonts w:ascii="Times New Roman"/>
          <w:b w:val="false"/>
          <w:i w:val="false"/>
          <w:color w:val="000000"/>
          <w:sz w:val="28"/>
        </w:rPr>
        <w:t>2-тармағына</w:t>
      </w:r>
      <w:r>
        <w:rPr>
          <w:rFonts w:ascii="Times New Roman"/>
          <w:b w:val="false"/>
          <w:i w:val="false"/>
          <w:color w:val="000000"/>
          <w:sz w:val="28"/>
        </w:rPr>
        <w:t xml:space="preserve"> және қала әкiмiнiң мәлiмдемесiне сәйкес қалалық мәслихат </w:t>
      </w:r>
      <w:r>
        <w:rPr>
          <w:rFonts w:ascii="Times New Roman"/>
          <w:b/>
          <w:i w:val="false"/>
          <w:color w:val="000000"/>
          <w:sz w:val="28"/>
        </w:rPr>
        <w:t>ШЕШТI:</w:t>
      </w:r>
      <w:r>
        <w:br/>
      </w:r>
      <w:r>
        <w:rPr>
          <w:rFonts w:ascii="Times New Roman"/>
          <w:b w:val="false"/>
          <w:i w:val="false"/>
          <w:color w:val="000000"/>
          <w:sz w:val="28"/>
        </w:rPr>
        <w:t>
</w:t>
      </w:r>
      <w:r>
        <w:rPr>
          <w:rFonts w:ascii="Times New Roman"/>
          <w:b w:val="false"/>
          <w:i w:val="false"/>
          <w:color w:val="000000"/>
          <w:sz w:val="28"/>
        </w:rPr>
        <w:t>
      1. Арыс қаласына қарасты ауылдық елді мекендеріне 2011 жылы жұмыс iстеу және тұру үшiн келген денсаулық сақтау, бiлiм беру, әлеуметтiк қамсыздандыру, мәдениет және спорт мамандарына қажеттiлiктi ескере отырып, бiр маманға жетпiс еселік айлық есептiк көрсеткiшке тең сомада көтерме жәрдемақысы және тұрғын үй сатып алу үшiн бiр мың бес жүз еселік айлық есептiк көрсеткiштен аспайтын сомада әлеуметтік қолдау ұсынылсын.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Оңтүстік Қазақстан облысы Арыс қалалық мәслихатының 2011.09.29 </w:t>
      </w:r>
      <w:r>
        <w:rPr>
          <w:rFonts w:ascii="Times New Roman"/>
          <w:b w:val="false"/>
          <w:i w:val="false"/>
          <w:color w:val="000000"/>
          <w:sz w:val="28"/>
        </w:rPr>
        <w:t>№ 47/301-IV</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2. Осы шешiм алғашқы ресми жарияланғаннан кейiн күнтiзбелiк он күн өткен соң қолданысқа енгiзiлсiн.</w:t>
      </w:r>
    </w:p>
    <w:bookmarkEnd w:id="0"/>
    <w:p>
      <w:pPr>
        <w:spacing w:after="0"/>
        <w:ind w:left="0"/>
        <w:jc w:val="both"/>
      </w:pPr>
      <w:r>
        <w:rPr>
          <w:rFonts w:ascii="Times New Roman"/>
          <w:b w:val="false"/>
          <w:i/>
          <w:color w:val="000000"/>
          <w:sz w:val="28"/>
        </w:rPr>
        <w:t>      Қалалық мәслихат сессия төрағасы:          Ә.Жарымбет</w:t>
      </w:r>
    </w:p>
    <w:p>
      <w:pPr>
        <w:spacing w:after="0"/>
        <w:ind w:left="0"/>
        <w:jc w:val="both"/>
      </w:pPr>
      <w:r>
        <w:rPr>
          <w:rFonts w:ascii="Times New Roman"/>
          <w:b w:val="false"/>
          <w:i/>
          <w:color w:val="000000"/>
          <w:sz w:val="28"/>
        </w:rPr>
        <w:t xml:space="preserve">      Қалалық мәслихат хатшысы:                  Ө.Керімқұлов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