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f9e5" w14:textId="169f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Арыс қаласының, Арыс және Ордабасы аудандарының әкімшілік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мәслихатының 2011 жылғы 7 желтоқсандағы N 47/462-IV Шешімі және Оңтүстік Қазақстан облысы әкімдігінің 2011 жылғы 21 желтоқсандағы N 354 Қаулысы. Оңтүстік Қазақстан облысы Әділет департаментінде 2012 жылғы 13 қаңтрада N 2069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 бабына</w:t>
      </w:r>
      <w:r>
        <w:rPr>
          <w:rFonts w:ascii="Times New Roman"/>
          <w:b w:val="false"/>
          <w:i w:val="false"/>
          <w:color w:val="000000"/>
          <w:sz w:val="28"/>
        </w:rPr>
        <w:t xml:space="preserve"> сәйкес Оңтүстік Қазақстан облысының Арыс қалалық және Ордабасы аудандық мәслихаттары мен әкімдіктерінің бірлескен ұсыныстарын ескере отырып, Оңтүстік Қазақстан облыстық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және Оңтүстік Қазақстан облыстық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Арыс қаласының әкімшілік шекарасына Ордабасы ауданының Бөржар ауылдық округінен 500 гектар жерді және Арыс ауданынан 1888 гектар жерді қосу арқылы және Ордабасы ауданының әкімшілік шекарасына Арыс ауданының Дермене ауылдық округінен 500 гектар жерді беру арқылы Оңтүстік Қазақстан облысының Арыс қаласының, Арыс және Ордабасы аудандарының әкімшілік шекаралары өзгертілсін.</w:t>
      </w:r>
      <w:r>
        <w:br/>
      </w:r>
      <w:r>
        <w:rPr>
          <w:rFonts w:ascii="Times New Roman"/>
          <w:b w:val="false"/>
          <w:i w:val="false"/>
          <w:color w:val="000000"/>
          <w:sz w:val="28"/>
        </w:rPr>
        <w:t>
</w:t>
      </w:r>
      <w:r>
        <w:rPr>
          <w:rFonts w:ascii="Times New Roman"/>
          <w:b w:val="false"/>
          <w:i w:val="false"/>
          <w:color w:val="000000"/>
          <w:sz w:val="28"/>
        </w:rPr>
        <w:t>
      2.Осы бірлескен шешім және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r>
        <w:br/>
      </w:r>
      <w:r>
        <w:rPr>
          <w:rFonts w:ascii="Times New Roman"/>
          <w:b w:val="false"/>
          <w:i w:val="false"/>
          <w:color w:val="000000"/>
          <w:sz w:val="28"/>
        </w:rPr>
        <w:t>
</w:t>
      </w:r>
      <w:r>
        <w:rPr>
          <w:rFonts w:ascii="Times New Roman"/>
          <w:b w:val="false"/>
          <w:i/>
          <w:color w:val="000000"/>
          <w:sz w:val="28"/>
        </w:rPr>
        <w:t>      Облыстық мәслихат сессиясының төрағасы     Н.Әбишов</w:t>
      </w:r>
      <w:r>
        <w:br/>
      </w:r>
      <w:r>
        <w:rPr>
          <w:rFonts w:ascii="Times New Roman"/>
          <w:b w:val="false"/>
          <w:i w:val="false"/>
          <w:color w:val="000000"/>
          <w:sz w:val="28"/>
        </w:rPr>
        <w:t>
</w:t>
      </w:r>
      <w:r>
        <w:rPr>
          <w:rFonts w:ascii="Times New Roman"/>
          <w:b w:val="false"/>
          <w:i/>
          <w:color w:val="000000"/>
          <w:sz w:val="28"/>
        </w:rPr>
        <w:t>      Облыстық мәслихат хатшысы                  Ә.Досболов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