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d851" w14:textId="655d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Бәйдібек, Қазығұрт, Ордабасы, Сайрам, Сарыағаш, Түлкібас, Төлеби аудандарындағы су қорғау аймақтары мен белдеулері және олардың шаруашылық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2011 жылғы 29 қарашадағы N 314 қаулысы. Оңтүстік Қазақстан облысының Әділет департаментінде 2011 жылғы 23 желтоқсанда N 2066 тіркелді. Күші жойылды - Оңтүстік Қазақстан облысы әкімдігінің 2013 жылғы 30 шілдедегі № 201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30.07.2013 № 201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125-баптарына</w:t>
      </w:r>
      <w:r>
        <w:rPr>
          <w:rFonts w:ascii="Times New Roman"/>
          <w:b w:val="false"/>
          <w:i w:val="false"/>
          <w:color w:val="000000"/>
          <w:sz w:val="28"/>
        </w:rPr>
        <w:t xml:space="preserve"> және Қазақстан Республикасының 2003 жылғы 20 маусымдағы Жер кодексінің </w:t>
      </w:r>
      <w:r>
        <w:rPr>
          <w:rFonts w:ascii="Times New Roman"/>
          <w:b w:val="false"/>
          <w:i w:val="false"/>
          <w:color w:val="000000"/>
          <w:sz w:val="28"/>
        </w:rPr>
        <w:t>134-бабына</w:t>
      </w:r>
      <w:r>
        <w:rPr>
          <w:rFonts w:ascii="Times New Roman"/>
          <w:b w:val="false"/>
          <w:i w:val="false"/>
          <w:color w:val="000000"/>
          <w:sz w:val="28"/>
        </w:rPr>
        <w:t>,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 42</w:t>
      </w:r>
      <w:r>
        <w:rPr>
          <w:rFonts w:ascii="Times New Roman"/>
          <w:b w:val="false"/>
          <w:i w:val="false"/>
          <w:color w:val="000000"/>
          <w:sz w:val="28"/>
        </w:rPr>
        <w:t xml:space="preserve"> қаулысына сәйкес, жер үсті суларының ластануын, бітелуі мен сарқылуын болдырмау, сондай-ақ жануарлар мен өсімдіктер дүниесін сақтау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Бекітілген жобалық құжаттамалар негізінде Оңтүстік Қазақстан облысының Бәйдібек, Қазығұрт, Ордабасы, Сайрам, Сарыағаш, Түлкібас, Төлеби аудандарындағы Арыс, Шаян, Боралдай, Сайрамсу, Қызылсу, Бөген, Ақсу, Шұбарсу, Доңғыстау, Балдыбрек, Біркөлік, Тоғыз, Ленгерка, Келтемашат, Машат, Құлан, Жабағылысу, Ұясай, Қаржансай, Келес өзендерінің су қорғау аймақтарының ені 500 метр және белдеулерінің ені кем дегенде 35 метр болып орнатылсын.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  Бәйдібек (Р.Жолдас), Қазығұрт (Т.Әлиев), Ордабасы (Ш.Кенжеев), Сайрам (У.Қайназаров), Сарыағаш (Ж.Әлсеитов), Түлкібас (Қ.Әбдуалиев), Төлеби (Ә.Тұрғымбеков) аудандарының әкімдері және су қорын пайдалану және қорғау саласында қызметін жүзеге асыратын уәкілетті орган -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(Ә.Қарлыханов - келісім бойынша) өз өкілеттігінің шегінде:</w:t>
      </w:r>
      <w:r>
        <w:br/>
      </w:r>
      <w:r>
        <w:rPr>
          <w:rFonts w:ascii="Times New Roman"/>
          <w:b w:val="false"/>
          <w:i w:val="false"/>
          <w:color w:val="000000"/>
          <w:sz w:val="28"/>
        </w:rPr>
        <w:t>
      1) су қорғау аймақтары мен белдеулерін пайдалану режимінің сақталуын қамтамасыз етсін;</w:t>
      </w:r>
      <w:r>
        <w:br/>
      </w:r>
      <w:r>
        <w:rPr>
          <w:rFonts w:ascii="Times New Roman"/>
          <w:b w:val="false"/>
          <w:i w:val="false"/>
          <w:color w:val="000000"/>
          <w:sz w:val="28"/>
        </w:rPr>
        <w:t>
      2) жер үсті суларының ластануы мен сарқылуын болдырмау, сондай-ақ жануарлар мен өсімдіктер дүниесін сақтау үшін бұқаралық ақпарат құралдары арқылы Арыс, Шаян, Боралдай, Сайрамсу, Қызылсу, Бөген, Ақсу, Шұбарсу, Доңғыстау, Балдыбрек, Біркөлік, Тоғыз, Ленгерка, Келтемашат, Машат, Құлан, Жабағылысу, Ұясай, Қаржансай, Келес өзендерін санитарлық-гигиеналық және экологиялық талаптарға сай келетін күйде ұстау жөнінде кеңінен түсіндіру жұмыстарын жүргізсін.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Бәйдібек, Қазығұрт, Ордабасы, Сайрам, Сарыағаш, Түлкібас, Төлеби аудандарындағы Арыс, Шаян, Боралдай, Сайрамсу, Қызылсу, Бөген, Ақсу, Шұбарсу, Доңғыстау, Балдыбрек, Біркөлік, Тоғыз, Ленгерка, Келтемашат, Машат, Құлан, Жабағылысу, Ұясай, Қаржансай, Келес өзендерінің су қорғау аймақтары мен белдеулері шегіндегі шаруашылық пайдалану режимі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Ә.Ә.Бектаевқа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Оңтүстік Қазақстан облыстық әкімдігінің 2012.02.21 </w:t>
      </w:r>
      <w:r>
        <w:rPr>
          <w:rFonts w:ascii="Times New Roman"/>
          <w:b w:val="false"/>
          <w:i w:val="false"/>
          <w:color w:val="000000"/>
          <w:sz w:val="28"/>
        </w:rPr>
        <w:t>N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Су ресурстары</w:t>
      </w:r>
      <w:r>
        <w:br/>
      </w:r>
      <w:r>
        <w:rPr>
          <w:rFonts w:ascii="Times New Roman"/>
          <w:b w:val="false"/>
          <w:i w:val="false"/>
          <w:color w:val="000000"/>
          <w:sz w:val="28"/>
        </w:rPr>
        <w:t>
</w:t>
      </w:r>
      <w:r>
        <w:rPr>
          <w:rFonts w:ascii="Times New Roman"/>
          <w:b w:val="false"/>
          <w:i/>
          <w:color w:val="000000"/>
          <w:sz w:val="28"/>
        </w:rPr>
        <w:t>      комитетінің Су ресурстарын пайдалануды</w:t>
      </w:r>
      <w:r>
        <w:br/>
      </w:r>
      <w:r>
        <w:rPr>
          <w:rFonts w:ascii="Times New Roman"/>
          <w:b w:val="false"/>
          <w:i w:val="false"/>
          <w:color w:val="000000"/>
          <w:sz w:val="28"/>
        </w:rPr>
        <w:t>
</w:t>
      </w:r>
      <w:r>
        <w:rPr>
          <w:rFonts w:ascii="Times New Roman"/>
          <w:b w:val="false"/>
          <w:i/>
          <w:color w:val="000000"/>
          <w:sz w:val="28"/>
        </w:rPr>
        <w:t>      реттеу және қорғау жөніндегі Арал-Сырдария</w:t>
      </w:r>
      <w:r>
        <w:br/>
      </w:r>
      <w:r>
        <w:rPr>
          <w:rFonts w:ascii="Times New Roman"/>
          <w:b w:val="false"/>
          <w:i w:val="false"/>
          <w:color w:val="000000"/>
          <w:sz w:val="28"/>
        </w:rPr>
        <w:t>
</w:t>
      </w:r>
      <w:r>
        <w:rPr>
          <w:rFonts w:ascii="Times New Roman"/>
          <w:b w:val="false"/>
          <w:i/>
          <w:color w:val="000000"/>
          <w:sz w:val="28"/>
        </w:rPr>
        <w:t>      бассейіндік инспекциясының бастығы</w:t>
      </w:r>
      <w:r>
        <w:br/>
      </w:r>
      <w:r>
        <w:rPr>
          <w:rFonts w:ascii="Times New Roman"/>
          <w:b w:val="false"/>
          <w:i w:val="false"/>
          <w:color w:val="000000"/>
          <w:sz w:val="28"/>
        </w:rPr>
        <w:t>
</w:t>
      </w:r>
      <w:r>
        <w:rPr>
          <w:rFonts w:ascii="Times New Roman"/>
          <w:b w:val="false"/>
          <w:i/>
          <w:color w:val="000000"/>
          <w:sz w:val="28"/>
        </w:rPr>
        <w:t>      _________________ Ә.Қарлыханов</w:t>
      </w:r>
      <w:r>
        <w:br/>
      </w:r>
      <w:r>
        <w:rPr>
          <w:rFonts w:ascii="Times New Roman"/>
          <w:b w:val="false"/>
          <w:i w:val="false"/>
          <w:color w:val="000000"/>
          <w:sz w:val="28"/>
        </w:rPr>
        <w:t>
</w:t>
      </w:r>
      <w:r>
        <w:rPr>
          <w:rFonts w:ascii="Times New Roman"/>
          <w:b w:val="false"/>
          <w:i/>
          <w:color w:val="000000"/>
          <w:sz w:val="28"/>
        </w:rPr>
        <w:t>      «____»______________2011 жыл</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Е.Айтаханов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7"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2011 жылғы</w:t>
      </w:r>
      <w:r>
        <w:br/>
      </w:r>
      <w:r>
        <w:rPr>
          <w:rFonts w:ascii="Times New Roman"/>
          <w:b w:val="false"/>
          <w:i w:val="false"/>
          <w:color w:val="000000"/>
          <w:sz w:val="28"/>
        </w:rPr>
        <w:t>
      «29» қарашадағы № 314</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Оңтүстік Қазақстан облысының Бәйдібек, Қазығұрт, Ордабасы, Сайрам, Сарыағаш, Түлкібас, Төлеби аудандарындағы Арыс, Шаян, Боралдай, Сайрамсу, Қызылсу, Бөген, Ақсу, Шұбарсу, Доңғыстау, Балдыбрек, Біркөлік, Тоғыз, Ленгерка, Келтемашат, Машат, Құлан, Жабағылысу, Ұясай, Қаржансай, Келес өзендерінің су қорғау аймақтары мен белдеулеріндегі шаруашылық пайдалану режимі туралы</w:t>
      </w:r>
    </w:p>
    <w:p>
      <w:pPr>
        <w:spacing w:after="0"/>
        <w:ind w:left="0"/>
        <w:jc w:val="both"/>
      </w:pPr>
      <w:r>
        <w:rPr>
          <w:rFonts w:ascii="Times New Roman"/>
          <w:b w:val="false"/>
          <w:i w:val="false"/>
          <w:color w:val="000000"/>
          <w:sz w:val="28"/>
        </w:rPr>
        <w:t>      1.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белдеулері шегінде мыналарға тыйым салынады:</w:t>
      </w:r>
      <w:r>
        <w:br/>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7) тыңайтқыштардың барлық түрлерін қолдануға.</w:t>
      </w:r>
      <w:r>
        <w:br/>
      </w:r>
      <w:r>
        <w:rPr>
          <w:rFonts w:ascii="Times New Roman"/>
          <w:b w:val="false"/>
          <w:i w:val="false"/>
          <w:color w:val="000000"/>
          <w:sz w:val="28"/>
        </w:rPr>
        <w:t>
      2.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аймағы шегінде мыналарға тыйым салынады:</w:t>
      </w:r>
      <w:r>
        <w:br/>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су қорларын пайдалану және қорғау саласындағы өкілетті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сел қаупі өте жоғары су объектілері бойынша төтенше жағдайлар бойынша өкілетті органмен келісілген жобасы жоқ бұрғылау, жер қазу және өзге де жұмыстар жүргізуге;</w:t>
      </w:r>
      <w:r>
        <w:br/>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