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cde3" w14:textId="47cc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27 мамырдағы N 186 қаулысы. Атырау облысының Құрманғазы аудандық әділет Басқармасында 2011 жылғы 13 маусымдағы N 4-8-208 тіркелді. Күші жойылды - Құрманғазы ауданы әкімдігінің 2013 жылғы 21 ақпандағы № 106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ауданы әкімдігінің 2013.02.21 № 106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2010 жылғы 14 желтоқсандағы № 335-ХХІV "Ауданның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100 000 (жүз мың) теңге мөлшерінде бір жолғы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төлеуді аудандық жұмыспен қамту және әлеуметтік бағдарламалар бөліміне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А.Мұфтахқа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кейiн күнтiзбелiк он күн өткен соң қолданысқа енгiзiледi және 2011 жылдың 24 мамырдан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