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07b0" w14:textId="f900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2011 жылғы 13 желтоқсандағы № 328-IV шешімі. Атырау облысының Әділет департаментінде 2012 жылғы 10 қаңтарда № 4-7-139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2012–2014 жылдарға арналған аудандық бюджет туралы ұсынысын қарай отырып,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2012–2014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 атқарылуға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2 462 521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1 143 953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1 275 031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2 462 521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Мақат аудандық Мәслихатының 2012.10.15 № </w:t>
      </w:r>
      <w:r>
        <w:rPr>
          <w:rFonts w:ascii="Times New Roman"/>
          <w:b w:val="false"/>
          <w:i w:val="false"/>
          <w:color w:val="000000"/>
          <w:sz w:val="28"/>
        </w:rPr>
        <w:t>63-V;</w:t>
      </w:r>
      <w:r>
        <w:rPr>
          <w:rFonts w:ascii="Times New Roman"/>
          <w:b w:val="false"/>
          <w:i w:val="false"/>
          <w:color w:val="ff0000"/>
          <w:sz w:val="28"/>
        </w:rPr>
        <w:t xml:space="preserve"> 2012.12.07 № </w:t>
      </w:r>
      <w:r>
        <w:rPr>
          <w:rFonts w:ascii="Times New Roman"/>
          <w:b w:val="false"/>
          <w:i w:val="false"/>
          <w:color w:val="000000"/>
          <w:sz w:val="28"/>
        </w:rPr>
        <w:t>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 табыстары Бюджет кодексіне сәйкес салықтық түсімдер есебінде және IV шақырылған облыстық мәслихаттың XXХVІ сессиясының 2011 жылғы 7 желтоқсандағы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472–IV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"2012–2014 жылдарға арналған облыстық бюджет туралы" шешіміне сәйкес жасақталуы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мәслихаттың шешімімен Мақат ауданының бюджетіне берілетін субвенция мөлшері 2012 жылға 541 585 мың теңге болып қаралғаны қатерге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бюджетке 2012 жылға арналған облыстық бюджеттен барлығы 358 692 мың теңге ағымдағы нысаналы трансферттері бөлінгені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орта білім беретін мемлекеттік мекемелердегі физика, химия, биология кабинеттерін оқу жабдығымен жарақтандыруға республикалық бюджеттен – 4 097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 республикалық бюджеттен - 2 000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ата–ананың қамқорынсыз қалған сәбиді (балаларды) асырап бағу үшін асыраушыларына ай сайын ақша төлеуге республикалық бюджеттен – 16 350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үйде оқытылатын мүгедек балаларды жабдықпен, бағдарламалық қамтыммен қамтамасыз етуге республикалық бюджеттен – 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Жұмыспен қамту орталықтарының қызметін қамтамасыз етуге республикалық бюджеттен – 8 309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Халықты еңбекпен қамту мақсатында республикалық бюджеттен 3 851 мың теңге, жастар тәжірбиесіне 5 575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"Балапан" бағдарламасы бойынша мектепке дейінгі білім беру ұйымдарында мемлекеттік білім беру тапсырыстарын іске асыруға 67 141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ауданға келген жас мамандарды әлеуметтік қолдау мақсатында тұрғын үй сатып алуға несие беру үшін 14 562 мың теңге, қаржы агентінің қызметіне ақы төлеуге 1 292 мың теңге және көтерме жәрдем ақы төлеу үшін 1 250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Аудан көлемінде эпизоотияға қарсы іс-шаралар жүргізуге 1 445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Мектептерге күрделі жөндеу жұмыстарын жүргізу мақсатында облыстық бюджеттен 114 100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Ауыз су жүйесін дамытуға облыстық бюджеттен 110 782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Мектеп мұғалімдеріне және білім беру мекемелерінің мектеп алды дайындық тәрбиешілерінің біліктілік талаптарының өсуіне байланысты қосымша ақы төлеуге республикалық бюджеттен – 20 000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Кент әкімдері аппараттары арқылы қаржыландырылатын бюджеттік бағдарламаларды 2012 жылы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аудандық бюджетті атқару процесінде секвестрлеуге жатпайтын аудандық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ХХХVІІІ сессиясының төрағасы:              А. Қондыбаева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Т. Жолмағамбетов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№ 71-V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желтоқсанындағы № 328-IV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Мақат аудандық Мәслихатының 2012.12.07 № </w:t>
      </w:r>
      <w:r>
        <w:rPr>
          <w:rFonts w:ascii="Times New Roman"/>
          <w:b w:val="false"/>
          <w:i w:val="false"/>
          <w:color w:val="ff0000"/>
          <w:sz w:val="28"/>
        </w:rPr>
        <w:t>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875"/>
        <w:gridCol w:w="9562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қалалардың, астананың жергілікті атқарушы органдарына үкіметтік сыртқы қарыздар қаражаты есебінен республикалық бюджеттен берілген 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8"/>
        <w:gridCol w:w="778"/>
        <w:gridCol w:w="778"/>
        <w:gridCol w:w="9039"/>
        <w:gridCol w:w="201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2462521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140021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1575396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282402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 өсуіне байланысты қосымша ақы төлеу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 өсуіне байланысты қосымша ақы төлеу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1114819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1044201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 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96113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  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487861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363915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62146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328-ІV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88"/>
        <w:gridCol w:w="790"/>
        <w:gridCol w:w="9174"/>
        <w:gridCol w:w="20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сомасы, мың теңге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1218183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674728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635590</w:t>
            </w:r>
          </w:p>
        </w:tc>
      </w:tr>
      <w:tr>
        <w:trPr>
          <w:trHeight w:val="1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43"/>
        <w:gridCol w:w="764"/>
        <w:gridCol w:w="783"/>
        <w:gridCol w:w="8602"/>
        <w:gridCol w:w="22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1323795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1086929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1085009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1035787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328-IV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3 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8"/>
        <w:gridCol w:w="745"/>
        <w:gridCol w:w="9154"/>
        <w:gridCol w:w="221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635590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76"/>
        <w:gridCol w:w="858"/>
        <w:gridCol w:w="858"/>
        <w:gridCol w:w="8210"/>
        <w:gridCol w:w="21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1323795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1035787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№ 71-V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2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желтоқсанындағы № 328-IV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4-қосымша жаңа редакцияда - Мақат аудандық Мәслихатының 2012.12.07 № </w:t>
      </w:r>
      <w:r>
        <w:rPr>
          <w:rFonts w:ascii="Times New Roman"/>
          <w:b w:val="false"/>
          <w:i w:val="false"/>
          <w:color w:val="ff0000"/>
          <w:sz w:val="28"/>
        </w:rPr>
        <w:t>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069"/>
        <w:gridCol w:w="1426"/>
        <w:gridCol w:w="1654"/>
        <w:gridCol w:w="1856"/>
        <w:gridCol w:w="1958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12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418357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15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63-V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3 қосымша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328-ІV шешіміне 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Мақат аудандық Мәслихатының 2012.10.15 № </w:t>
      </w:r>
      <w:r>
        <w:rPr>
          <w:rFonts w:ascii="Times New Roman"/>
          <w:b w:val="false"/>
          <w:i w:val="false"/>
          <w:color w:val="ff0000"/>
          <w:sz w:val="28"/>
        </w:rPr>
        <w:t>63-V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43"/>
        <w:gridCol w:w="846"/>
        <w:gridCol w:w="846"/>
        <w:gridCol w:w="8515"/>
        <w:gridCol w:w="19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