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b8c" w14:textId="5078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балалардың ата-аналары немесе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26 желтоқсандағы № 211 қаулысы. Атырау облысының Әділет департаментінде 2012 жылғы 6 қаңтарда № 4-4-192 тіркелді. Күші жойылды - Исатай ауданы әкімдігінің 2013 жылғы 11 ақпандағы № 38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Исатай ауданы әкімдігінің 2013.02.11 №  38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29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2011 жылғы 21 қарашадағы "Үйде оқытылатын және тәрбиеленетін мүгедек балалардың ата-аналары немесе өзге заңды өкілдерінің шығындарын өтеу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заңды өкілдеріне үйде тәрбиелеу мен оқыту шығындарын өтеу үшін ай сайын 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бағдарламар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еніп, алғаш ресми жарияланған күннен бастап қолданысқа енгізіледі және 2011 жылдың 1 тамызынан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