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4fadc" w14:textId="2c4fa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Махамбет ауданының 2012 - 2014 жылдарға арналған аудандық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Махамбет аудандық мәслихатының 2011 жылғы 21 желтоқсандағы № 314 шешімі. Атырау облысының Әділет департаментінде 2012 жылғы 10 қаңтарда № 4-3-167 тіркелді. Күші жойылды - Атырау облысы Махамбет аудандық мәслихатының 2013 жылғы 28 наурыздағы № 81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Атырау облысы Махамбет аудандық мәслихатының 2013.03.28 № 81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Мәтінде авторлық орфография және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9-бабының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өзін-өзі басқару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әкімдігі ұсынған Махамбет ауданының 2012-2014 жылдарға арналған аудандық бюджетін қарап,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2012-2014 жылдарға арналған аудандық бюджет тиісінше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2012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3 653 199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1 345 437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7 597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17 722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2 282 443 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3 655 143 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31 543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31 551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– -30 869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– 30 869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31 551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- 2 626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 қалдықтарының қозғалысы – 1 944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тармаққа өзгерту енгізілді – Махамбет аудандық мәслихатының 2012.08.03 № </w:t>
      </w:r>
      <w:r>
        <w:rPr>
          <w:rFonts w:ascii="Times New Roman"/>
          <w:b w:val="false"/>
          <w:i w:val="false"/>
          <w:color w:val="000000"/>
          <w:sz w:val="28"/>
        </w:rPr>
        <w:t>37;</w:t>
      </w:r>
      <w:r>
        <w:rPr>
          <w:rFonts w:ascii="Times New Roman"/>
          <w:b w:val="false"/>
          <w:i w:val="false"/>
          <w:color w:val="ff0000"/>
          <w:sz w:val="28"/>
        </w:rPr>
        <w:t xml:space="preserve"> 2012.10.15 № </w:t>
      </w:r>
      <w:r>
        <w:rPr>
          <w:rFonts w:ascii="Times New Roman"/>
          <w:b w:val="false"/>
          <w:i w:val="false"/>
          <w:color w:val="000000"/>
          <w:sz w:val="28"/>
        </w:rPr>
        <w:t xml:space="preserve">45; </w:t>
      </w:r>
      <w:r>
        <w:rPr>
          <w:rFonts w:ascii="Times New Roman"/>
          <w:b w:val="false"/>
          <w:i w:val="false"/>
          <w:color w:val="ff0000"/>
          <w:sz w:val="28"/>
        </w:rPr>
        <w:t xml:space="preserve">2012.12.10 №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 жылдың 1 қаңтарынан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Аудандық бюджеттің түсімдері Қазақстан Республикасының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2011 жылғы 7 желтоқсандағы № </w:t>
      </w:r>
      <w:r>
        <w:rPr>
          <w:rFonts w:ascii="Times New Roman"/>
          <w:b w:val="false"/>
          <w:i w:val="false"/>
          <w:color w:val="000000"/>
          <w:sz w:val="28"/>
        </w:rPr>
        <w:t>472-IV</w:t>
      </w:r>
      <w:r>
        <w:rPr>
          <w:rFonts w:ascii="Times New Roman"/>
          <w:b w:val="false"/>
          <w:i w:val="false"/>
          <w:color w:val="000000"/>
          <w:sz w:val="28"/>
        </w:rPr>
        <w:t xml:space="preserve"> "2012-2014 жылдарға арналған облыстық бюджет туралы" облыстық мәслихаттың шешіміне сәйкес мынадай түсімдер есебінен қалыптасады деп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салықтық түсімдер: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облыстық мәслихат белгілеген кірістерді бөлу нормативтері бойынша жеке табыс салығы;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облыстық мәслихат белгілеген кірістерді бөлу нормативтері бойынша әлеуметтік салық;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жеке және заңды тұлғалар, дара кәсіпкерлер мүлкіне салық;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бірыңғай жер салығы;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көлік құралдарына салық;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тіркелген салық;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бензинге (авиациялық бензинді қоспағанда) және дизель отынына акциздер;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жер учаскелерін пайдаланғаны үшін төлемақы;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дара кәсіпкерлерді мемлекеттік тіркегені үшін алым;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қызметтің жекелеген түрлерімен айналысу құқығы үшін лицензиялық алым;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заңды тұлғаларды мемлекеттік тіркеу және филиалдар мен өкілдіктерді есептік тіркегені, сондай-ақ оларды қайта тіркегені үшін алым;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көлік құралдарын мемлекеттік тіркегені, сондай-ақ оларды қайта тіркегені үшін алым;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жылжымайтын мүлікке құқықтарды және онымен жасалатын мәмілелерді мемлекеттік тіркегені үшін алым;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жылжымалы мүлік кепілін және кеменің немесе жасалып жатқан кеменің ипотекасын мемлекеттік тіркегені үшін алым;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жалпыға ортақ пайдаланылатын автомобиль  жолдарының бөлінген белдеуінде және елді мекендерде сыртқы (көрнекі) жарнаманы орналастырғаны үшін төлемақы;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республикалық бюджет есебіне жазылатын консулдық алымнан және мемлекеттік баждардан басқа, мемлекеттік баж.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салықтық емес түсімдер: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коммуналдық меншіктен түсетін кірістер: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аудан әкімдігінің шешімі бойынша құрылған коммуналдық мемлекеттік кәсіпорындардың таза кірісі бөлігінің түсімдері;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ауданның коммуналдық меншігіндегі акциялардың мемлекеттік пакеттеріне дивидендтер;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ауданның коммуналдық меншігіндегі заңды тұлғаларға қатысу үлестеріне кірістер;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ауданның коммуналдық меншігінің мүлкін жалға беруден түсетін кірістер;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ауданның коммуналдық меншігінен түсетін басқа да кірістер;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ауданның бюджетінен берілген кредиттер бойынша сыйақылар;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аудан бюджетінен қаржыландырылатын мемлекеттік мекемелердің тауарлар (жұмыстар, қызметтер көрсетуді) өткізуінен түсетін түсімдер;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аудан бюджетінен қаржыландырылатын мемлекеттік мекемелер ұйымдастыратын мемлекеттік сатып алуды өткізуден түсетін ақша түсімдері;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аудан бюджетінен қаржыландырылатын мемлекеттік мекемелер салатын айыппұлдар, өсімпұлдар, санкциялар, өндіріп алу;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аудан бюджетіне басқа да салықтық емес түсімдер.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негізгі капиталды сатудан түсетін түсімдер: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аудан бюджетінен қаржыландырылатын мемлекеттік мекемелерге бекітіліп берілген мемлекеттік мүлікті сатудан түсетін ақша;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мақсатындағы жер учаскелерін қоспағанда, жер учаскелерін сатудан түсетін түсімдер;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жер учаскелерін жалға беру құқығын сатқаны үшін төлемақы.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облыстық бюджеттен берілетін трансферттер;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аудан бюджетінен берілген кредиттерді өтеуден, ауданның коммуналдық меншігіндегі мемлекеттің қаржы активтерін, ауданның жергілікті атқарушы органының қарыздарын сатудан түсетін түсімдер.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2012 жылға арналған аудандық бюджетте облыстық бюджеттен – 1 584 620 мың теңге сомасында нысаналы трансферт көзделгені ескерілсін,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бастауыш негізгі орта және жалпы орта білім беретін мемлекеттік мекемелердегі физика, химия, биология кабинеттерін оқу жабдығымен жарақтандыруға – 8 188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мектеп мұғалімдеріне және мектепке дейінгі білім беру  ұйымдарының тәрбиешілеріне біліктілік санаты үшін қосымша ақы мөлшерін ұлғайтуға – 21 690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білім беру ұйымдарында мемлекеттік білім беру тапсырысын іске асыруға – 71 366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үйде оқитын мүгедек балаларды жабдықтармен, бағдарламалық қамтумен қамтамасыз етуге – 2 782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"Назарбаев зияткерлік мектептері" ДБҰ-ның оқу бағдарламалары бойынша біліктілікті арттырудан өткен мұғалімдерге төленетін еңбекақыны арттыруға – 1 000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мамандарды әлеуметтік қолдау шараларын іске асыру үшін – 4 623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қамқоршыларға (қорғаншыларға) жетім баланы (жетім балаларды) және ата-анасының қамқорлығынсыз қалған баланы (балаларды) асырап бағу үшін ай сайын ақша қаражатын төлеуге – 7 024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"Өңірлерді дамыту" бағдарламасы шеңберінде өңірлердің экономикалық дамуына жәрдемдесу жөніндегі шараларды іске асыруда ауылдық (селолық) округтерді жайластыру мәселелерін шешуге – 5 934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жастар тәжірибесіне – 8 248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көшуге субсидия беруге – 437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жалақыны ішінәра субсидиялауға – 5 264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жұмыспен қамту орталығының қызметін қамтамасыз етуге – 8 663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эпизоотияға қарсы іс-шараларды жүргізуге – 15 115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коммуналдық қызметтер бойынша тарифтердің өсуіне байланысты шығындарға – 8 003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білім беру мекемелеріне ағымдағы нысаналы трансферттерге – 45 238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коммуналдық шаруашылығы объектілерін дамытуға – 600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көркейту объектілерін дамытуға – 600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селолық елді мекендерде сумен жабдықтау жүйелерін дамытуға – 1 233 683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азаматтардың жекеленген топтарына әлеуметтік көмек көрсетуге – 1 460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азаматтардың жекеленген санаттарын тұрғын үймен қамтамасыз етуге – 39 500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ауылда кәсіпкерлікті дамытуға жәрдемдесу шеңберінде жетіспейтін инженерлік-коммуникациялық инфрақұрылымды дамытуға және жайластыруға – 5 974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жалпы білім беру мекемелерінде оқушыларды ыстық тамақпен қамтамасыз ету үшін құрал-жабдықтар сатып алуға – 27 462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жалпы білім беру мекемелерінде оқушыларды ыстық тамақпен қамтуға –16 796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білім беру объектілерін күрделі жөндеу бойынша жобалау–сметалық құжаттама жасақтауға – 3 974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мәдениет объектілерін күрделі жөндеу бойынша жобалау – сметалық құжаттама жасақтауға – 1 440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кіріс бөлігінің орындалмауына байланысты аудандық бюджеттердің шығыстарын қаржыландыруға – 40 000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 тармаққа өзгертулер мен толықтыру енгізілді – Махамбет аудандық мәслихатының 2012.08.03 № </w:t>
      </w:r>
      <w:r>
        <w:rPr>
          <w:rFonts w:ascii="Times New Roman"/>
          <w:b w:val="false"/>
          <w:i w:val="false"/>
          <w:color w:val="000000"/>
          <w:sz w:val="28"/>
        </w:rPr>
        <w:t>37;</w:t>
      </w:r>
      <w:r>
        <w:rPr>
          <w:rFonts w:ascii="Times New Roman"/>
          <w:b w:val="false"/>
          <w:i w:val="false"/>
          <w:color w:val="ff0000"/>
          <w:sz w:val="28"/>
        </w:rPr>
        <w:t xml:space="preserve"> 2012.10.15 №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rPr>
          <w:rFonts w:ascii="Times New Roman"/>
          <w:b w:val="false"/>
          <w:i w:val="false"/>
          <w:color w:val="ff0000"/>
          <w:sz w:val="28"/>
        </w:rPr>
        <w:t xml:space="preserve">2012.12.10 №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 жылдың 1 қаңтарынан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2012 жылға арналған аудандық бюджетте облыстық бюджеттен мамандарды әлеуметтік қолдау шараларын іске асыру үшін – 31 551 мың теңге бюджеттік кредит көзделгені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 тармаққа өзгертулер мен толықтырулар енгізілді – Махамбет аудандық мәслихатының 2012.04.09 №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 жылдың 1 қаңтарынан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2012 жылға арналған аудандық бюджеттің құрамында әрбір ауылдық (селолық) округтердің әкімдерінің аппараттарының бюджеттік бағдарламаларын қаржыландыру мөлшері 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Ауданның жергілікті атқарушы органының 2012 жылға арналған резерві – 1 109 мың теңге мөлшерінде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2012 жылға арналған аудандық бюджетті атқару процесінде облыстық мәслихаттың шешімімен белгіленген бағдарламалар ескеріле отырып, секвестрлеуге жатпайтын аудандық бюджеттің бағдарламалардың тізбесі </w:t>
      </w:r>
      <w:r>
        <w:rPr>
          <w:rFonts w:ascii="Times New Roman"/>
          <w:b w:val="false"/>
          <w:i w:val="false"/>
          <w:color w:val="000000"/>
          <w:sz w:val="28"/>
        </w:rPr>
        <w:t>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Осы шешімнің орындалысына бақылау жасау аудандық мәслихаттың экономика және бюджет мәселелері жөніндегі тұрақты комиссияның төрағасы Ш. Торбаеваға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Осы шешім 2012 жылдың 1 қаңтарынан бастап қолданысқа енгізілсін.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кезекті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32-сессиясының төрағасы                    Е. Сабиров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хатшысы               А. Құрманбаев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Аудандық мәслихаттың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10 желтоқсандағы № 50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"Аудандық мәслихаттың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21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314 "Махамбет ауданының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2012-2014 жылдарға арналған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бюджеті туралы"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өзгерістер енгізу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шешіміне 1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қосымша жаңа редакцияда – Махамбет аудандық мәслихатының 2012.12.10 № </w:t>
      </w:r>
      <w:r>
        <w:rPr>
          <w:rFonts w:ascii="Times New Roman"/>
          <w:b w:val="false"/>
          <w:i w:val="false"/>
          <w:color w:val="ff0000"/>
          <w:sz w:val="28"/>
        </w:rPr>
        <w:t>50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 жылдың 1 қаңтарынан қолданысқа енгізіледі) шешімімен.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8"/>
        <w:gridCol w:w="828"/>
        <w:gridCol w:w="827"/>
        <w:gridCol w:w="9457"/>
        <w:gridCol w:w="2040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1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3 653 199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1 345 437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267 544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267 544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209 462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209 462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840 377</w:t>
            </w:r>
          </w:p>
        </w:tc>
      </w:tr>
      <w:tr>
        <w:trPr>
          <w:trHeight w:val="1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798 681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11 820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29 415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25 190</w:t>
            </w:r>
          </w:p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2 384</w:t>
            </w:r>
          </w:p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2 221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20 369</w:t>
            </w:r>
          </w:p>
        </w:tc>
      </w:tr>
      <w:tr>
        <w:trPr>
          <w:trHeight w:val="13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2 864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2 864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7 597</w:t>
            </w:r>
          </w:p>
        </w:tc>
      </w:tr>
      <w:tr>
        <w:trPr>
          <w:trHeight w:val="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2 053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2 053</w:t>
            </w:r>
          </w:p>
        </w:tc>
      </w:tr>
      <w:tr>
        <w:trPr>
          <w:trHeight w:val="1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басқа да кірістер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4 282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4 282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1 262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1 262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17 722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16 791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16 791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2 282 443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2 282 443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2 282 443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9"/>
        <w:gridCol w:w="810"/>
        <w:gridCol w:w="810"/>
        <w:gridCol w:w="9493"/>
        <w:gridCol w:w="2038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18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3 655 143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206 382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13 857</w:t>
            </w:r>
          </w:p>
        </w:tc>
      </w:tr>
      <w:tr>
        <w:trPr>
          <w:trHeight w:val="15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13 616</w:t>
            </w:r>
          </w:p>
        </w:tc>
      </w:tr>
      <w:tr>
        <w:trPr>
          <w:trHeight w:val="7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</w:tc>
      </w:tr>
      <w:tr>
        <w:trPr>
          <w:trHeight w:val="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43 480</w:t>
            </w:r>
          </w:p>
        </w:tc>
      </w:tr>
      <w:tr>
        <w:trPr>
          <w:trHeight w:val="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41 980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10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122 350</w:t>
            </w:r>
          </w:p>
        </w:tc>
      </w:tr>
      <w:tr>
        <w:trPr>
          <w:trHeight w:val="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118 794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3 556</w:t>
            </w:r>
          </w:p>
        </w:tc>
      </w:tr>
      <w:tr>
        <w:trPr>
          <w:trHeight w:val="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17 555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16 369</w:t>
            </w:r>
          </w:p>
        </w:tc>
      </w:tr>
      <w:tr>
        <w:trPr>
          <w:trHeight w:val="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Біржолғы талондарды беру жөніндегі жұмысты  ұйымдастыру және біржолғы талондарды сатудан түскен сомаларды толық алынуын  қамтамасыз ету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2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9 140</w:t>
            </w:r>
          </w:p>
        </w:tc>
      </w:tr>
      <w:tr>
        <w:trPr>
          <w:trHeight w:val="19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9 056</w:t>
            </w:r>
          </w:p>
        </w:tc>
      </w:tr>
      <w:tr>
        <w:trPr>
          <w:trHeight w:val="16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2 339</w:t>
            </w:r>
          </w:p>
        </w:tc>
      </w:tr>
      <w:tr>
        <w:trPr>
          <w:trHeight w:val="2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2 339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2 339</w:t>
            </w:r>
          </w:p>
        </w:tc>
      </w:tr>
      <w:tr>
        <w:trPr>
          <w:trHeight w:val="2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 сот, қылмыстық-атқару қызметі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 қауіпсіздігін қамтамасыз ету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1 711 469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354 752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297 661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2 360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54 731</w:t>
            </w:r>
          </w:p>
        </w:tc>
      </w:tr>
      <w:tr>
        <w:trPr>
          <w:trHeight w:val="7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1 356 717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16 635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1 183 304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30 618</w:t>
            </w:r>
          </w:p>
        </w:tc>
      </w:tr>
      <w:tr>
        <w:trPr>
          <w:trHeight w:val="3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"Назарбаев Зияткерлік мектептері" ДБҰ-ның оқу бағдарламалары бойынша біліктілікті арттырудан өткен мұғалімдерге еңбекақыны арттыру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бастауыш, негізгі орта және жалпы орта білім беру: мектептер, мектеп-интернаттар: (жалпы үлгідегі,арнайы (түзету), дарынды балалар үшін мамандандырылған, жетім балалар мен ата-аналарының қамқорынсыз қалған балалар үшін) ұйымдарының мұғалімдерінебіліктілік санаты үшін қосымша ақының мөлшерін ұлғайту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19 330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7 839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16 258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7 024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мекемелеріне жұмыстағы жоғары көрсеткіштері үшін гранттарды табыс ету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үйде оқытылатын мүгедек балаларды жабдықпен, бағдарламалық қамтыммен қамтамасыз ету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2 782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Ведомостволық бағыныстағы мемлекеттік мекемелерінің және ұйымдарының күрделі шығыстары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68 218</w:t>
            </w:r>
          </w:p>
        </w:tc>
      </w:tr>
      <w:tr>
        <w:trPr>
          <w:trHeight w:val="10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154 959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21 470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21 470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133 489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49 724</w:t>
            </w:r>
          </w:p>
        </w:tc>
      </w:tr>
      <w:tr>
        <w:trPr>
          <w:trHeight w:val="13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5 755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жекеленген топтарына әлеуметтік көмек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16 535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1 319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29 506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 және ымдау тілі мамандарының, жеке көмекшілердің қызмет көрсету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6 394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13 444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8 663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үй–коммуналдық шаруашылық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1 383 125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15 450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ауылдық (селолық), ауылдық (селолық) округтің мемлекеттік тұрғын үй қорының сақталуын ұйымдастыру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15 450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39 500</w:t>
            </w:r>
          </w:p>
        </w:tc>
      </w:tr>
      <w:tr>
        <w:trPr>
          <w:trHeight w:val="10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Азаматтердың жекеленген санаттарын тұрғын үймен қамтамасыз ету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39 500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Авариялық және ескі тұрғын үйлерді бұзу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  реконструкциялау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7 874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сатып алу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инженерлік коммуникациялық инфрақұрылымдардың дамуы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тұрғын жай салу және (немесе) сатып алу және инженерлік коммуникациялық инфрақұрылымдардың дамуы (немесе) сатып алу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073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салу және (немесе) реконструкциялау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бағдарламасының екінші бағыты шеңберінде жетіспейтін инженерлік-коммуникациялық инфрақұрылымды дамытуға мен жайластыруға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5 974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сумен жабдықтауды ұйымдастыру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мәдениет және тілдерді дамыту бөлімі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есебінен мәдениет объектілерін метериалдық-техникалық жарақтандыруға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52 538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 қызмет етуі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31 666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20 872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  коммуналдық меншігіндегі газ жүйелерін қолдануды ұйымдастыру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1 241 937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  дамыту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8 254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беру жүйесін дамыту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1 233 683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23 719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13 308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5 755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 ұстау және туысы жоқ адамдарды жерлеу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4 656 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1 350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1 350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кеңестік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118 069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61 971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мәдени–демалыс жұмыстарын қолдау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61 971</w:t>
            </w:r>
          </w:p>
        </w:tc>
      </w:tr>
      <w:tr>
        <w:trPr>
          <w:trHeight w:val="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4 878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Мәдени–демалыс жұмысын қолдау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4 878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 және көгалдандыру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2 465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1 695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31 625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31 625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1 346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1 346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5 137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мемлекетік саясатты іске асыру жөніндегі қызметтер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4 873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</w:tr>
      <w:tr>
        <w:trPr>
          <w:trHeight w:val="5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4  933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4 692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  өңірлік бағдарламаларды іске асыру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5 714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сопрт саласындағы мемлекеттік саясатты іске асыру жөніндегі қызметтер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5 473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43 392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4 623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 әлеуметтік көмек көрсетуі жөніндегі шараларды іске асыру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4 623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8 647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8 538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7 850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7 239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жанауарлардан алынатын өнімдер мен шикізаттың құнын иелеріне өтеу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эпзоотиялық аурулары бойынша ветеринариялық іс-шараларды жүргізу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шаруашылығынның объектілерін дамыту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7 157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6 916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алқаптарын бір түрден екіншісіне ауыстыру жөніндегі жұмыстар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жер-шаруашылық орналастыру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аймақтарға бөлу жөніндегі жұмыстарды ұйымдастыру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кенттердің, ауылдардың (селолардың), ауылдық (селолық) округтердің шекарасын белгілеу кезінде жүргізілетін жерге орналастыру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15 115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15 115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13 721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6 774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6 533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 бөлімі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6 947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6 706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инфрақұрылымын дамыту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15 901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5 934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"Өңірлерді дамыту" Бағдарламасы шеңберінде өңірлерді экономикалық дамытуға жәрдемдесу бойынша іске асыру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5 934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1 109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1 109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(бағдарламалардың) техникалық-экономикалық негіздемелерін әзірлеу және оған сараптама жүргізу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абаттандыру мәселелерін шешуге іс-шаралар өткізу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 бастамаларға арналған шығыстар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үй-оммуналдық шаруашылығы, жолаушылар көлігі және автомобиль жолдары бөлімі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8 858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8 640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Өңірлерді дамыту" бағдарламасы шеңберінде инженерлік инфрақұрылымын дамыту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абаттандыру мәселелерін шешуге-іс-шаралар өткізу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және (немесе) ұлғайту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5 174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5 174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5 174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 қорының өзгеруіне байланысты жоғарғы тұрған бюджеттерге берілетін ағымдағы нысаналы трансферттер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810"/>
        <w:gridCol w:w="810"/>
        <w:gridCol w:w="9534"/>
        <w:gridCol w:w="2017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16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8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Таза бюджеттік кредит беру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28 925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31 551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31 551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31 551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31 551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810"/>
        <w:gridCol w:w="810"/>
        <w:gridCol w:w="9554"/>
        <w:gridCol w:w="1997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1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16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2 626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2 626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2 626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2 618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бюджеттік кредиттердің сомаларын қайтару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16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8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жасалатын операциялар бойынша сальдо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тұлғаның жарғылық капиталын қалыптастыру немесе ұлғайту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8"/>
        <w:gridCol w:w="829"/>
        <w:gridCol w:w="827"/>
        <w:gridCol w:w="9540"/>
        <w:gridCol w:w="1976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1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8"/>
        <w:gridCol w:w="809"/>
        <w:gridCol w:w="807"/>
        <w:gridCol w:w="9578"/>
        <w:gridCol w:w="1978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1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-30 869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30 869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31 551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31 551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келісім–шарттары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31 551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808"/>
        <w:gridCol w:w="808"/>
        <w:gridCol w:w="9585"/>
        <w:gridCol w:w="1970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16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2 626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2 626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2 618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берілген пайдаланылмаған бюджеттік кредиттерді қайтару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7"/>
        <w:gridCol w:w="806"/>
        <w:gridCol w:w="805"/>
        <w:gridCol w:w="9591"/>
        <w:gridCol w:w="1971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16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8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1 944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1 944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1 944</w:t>
            </w:r>
          </w:p>
        </w:tc>
      </w:tr>
    </w:tbl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Аудандық 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21 желтоқсандағы № 314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Махамбет ауданының 2012-2014 жылдарға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аудандық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бекітілген 2 қосымша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1"/>
        <w:gridCol w:w="779"/>
        <w:gridCol w:w="775"/>
        <w:gridCol w:w="9363"/>
        <w:gridCol w:w="2202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16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2 032 796</w:t>
            </w:r>
          </w:p>
        </w:tc>
      </w:tr>
      <w:tr>
        <w:trPr>
          <w:trHeight w:val="18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1 364 145</w:t>
            </w:r>
          </w:p>
        </w:tc>
      </w:tr>
      <w:tr>
        <w:trPr>
          <w:trHeight w:val="2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260 327</w:t>
            </w:r>
          </w:p>
        </w:tc>
      </w:tr>
      <w:tr>
        <w:trPr>
          <w:trHeight w:val="2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260 327</w:t>
            </w:r>
          </w:p>
        </w:tc>
      </w:tr>
      <w:tr>
        <w:trPr>
          <w:trHeight w:val="2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105 584</w:t>
            </w:r>
          </w:p>
        </w:tc>
      </w:tr>
      <w:tr>
        <w:trPr>
          <w:trHeight w:val="2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105 584</w:t>
            </w:r>
          </w:p>
        </w:tc>
      </w:tr>
      <w:tr>
        <w:trPr>
          <w:trHeight w:val="2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986 775</w:t>
            </w:r>
          </w:p>
        </w:tc>
      </w:tr>
      <w:tr>
        <w:trPr>
          <w:trHeight w:val="2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950 843</w:t>
            </w:r>
          </w:p>
        </w:tc>
      </w:tr>
      <w:tr>
        <w:trPr>
          <w:trHeight w:val="19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12 496</w:t>
            </w:r>
          </w:p>
        </w:tc>
      </w:tr>
      <w:tr>
        <w:trPr>
          <w:trHeight w:val="2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23 106</w:t>
            </w:r>
          </w:p>
        </w:tc>
      </w:tr>
      <w:tr>
        <w:trPr>
          <w:trHeight w:val="2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2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8 885</w:t>
            </w:r>
          </w:p>
        </w:tc>
      </w:tr>
      <w:tr>
        <w:trPr>
          <w:trHeight w:val="2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1 564</w:t>
            </w:r>
          </w:p>
        </w:tc>
      </w:tr>
      <w:tr>
        <w:trPr>
          <w:trHeight w:val="22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2 242</w:t>
            </w:r>
          </w:p>
        </w:tc>
      </w:tr>
      <w:tr>
        <w:trPr>
          <w:trHeight w:val="22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4 677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</w:t>
            </w:r>
          </w:p>
        </w:tc>
      </w:tr>
      <w:tr>
        <w:trPr>
          <w:trHeight w:val="2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2 574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2 574</w:t>
            </w:r>
          </w:p>
        </w:tc>
      </w:tr>
      <w:tr>
        <w:trPr>
          <w:trHeight w:val="2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17 326</w:t>
            </w:r>
          </w:p>
        </w:tc>
      </w:tr>
      <w:tr>
        <w:trPr>
          <w:trHeight w:val="2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1 948</w:t>
            </w:r>
          </w:p>
        </w:tc>
      </w:tr>
      <w:tr>
        <w:trPr>
          <w:trHeight w:val="2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1 948</w:t>
            </w:r>
          </w:p>
        </w:tc>
      </w:tr>
      <w:tr>
        <w:trPr>
          <w:trHeight w:val="2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басқа да  кірістер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 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27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28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12 878</w:t>
            </w:r>
          </w:p>
        </w:tc>
      </w:tr>
      <w:tr>
        <w:trPr>
          <w:trHeight w:val="28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12 878</w:t>
            </w:r>
          </w:p>
        </w:tc>
      </w:tr>
      <w:tr>
        <w:trPr>
          <w:trHeight w:val="2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5 794</w:t>
            </w:r>
          </w:p>
        </w:tc>
      </w:tr>
      <w:tr>
        <w:trPr>
          <w:trHeight w:val="2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7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7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5 544</w:t>
            </w:r>
          </w:p>
        </w:tc>
      </w:tr>
      <w:tr>
        <w:trPr>
          <w:trHeight w:val="2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5 544</w:t>
            </w:r>
          </w:p>
        </w:tc>
      </w:tr>
      <w:tr>
        <w:trPr>
          <w:trHeight w:val="22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645 531</w:t>
            </w:r>
          </w:p>
        </w:tc>
      </w:tr>
      <w:tr>
        <w:trPr>
          <w:trHeight w:val="22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645 531</w:t>
            </w:r>
          </w:p>
        </w:tc>
      </w:tr>
      <w:tr>
        <w:trPr>
          <w:trHeight w:val="22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645 531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9"/>
        <w:gridCol w:w="788"/>
        <w:gridCol w:w="789"/>
        <w:gridCol w:w="9365"/>
        <w:gridCol w:w="2169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16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2 032 796</w:t>
            </w:r>
          </w:p>
        </w:tc>
      </w:tr>
      <w:tr>
        <w:trPr>
          <w:trHeight w:val="1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202 933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13 264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13 264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43 368</w:t>
            </w:r>
          </w:p>
        </w:tc>
      </w:tr>
      <w:tr>
        <w:trPr>
          <w:trHeight w:val="46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43 368</w:t>
            </w:r>
          </w:p>
        </w:tc>
      </w:tr>
      <w:tr>
        <w:trPr>
          <w:trHeight w:val="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119 418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119 418</w:t>
            </w:r>
          </w:p>
        </w:tc>
      </w:tr>
      <w:tr>
        <w:trPr>
          <w:trHeight w:val="1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17 827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15 963</w:t>
            </w:r>
          </w:p>
        </w:tc>
      </w:tr>
      <w:tr>
        <w:trPr>
          <w:trHeight w:val="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</w:p>
        </w:tc>
      </w:tr>
      <w:tr>
        <w:trPr>
          <w:trHeight w:val="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және біржолғы талондарды сатудан түскен сомаларды толық алынуын қамтамасыз ету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</w:t>
            </w:r>
          </w:p>
        </w:tc>
      </w:tr>
      <w:tr>
        <w:trPr>
          <w:trHeight w:val="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алу,бағалау, сақтау және сату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9 056</w:t>
            </w:r>
          </w:p>
        </w:tc>
      </w:tr>
      <w:tr>
        <w:trPr>
          <w:trHeight w:val="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9 056</w:t>
            </w:r>
          </w:p>
        </w:tc>
      </w:tr>
      <w:tr>
        <w:trPr>
          <w:trHeight w:val="7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1 673</w:t>
            </w:r>
          </w:p>
        </w:tc>
      </w:tr>
      <w:tr>
        <w:trPr>
          <w:trHeight w:val="16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1 673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1 673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 сот, қылмыстық-атқару қызметі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 қауіпсіздігін қамтамасыз ету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1 461 930</w:t>
            </w:r>
          </w:p>
        </w:tc>
      </w:tr>
      <w:tr>
        <w:trPr>
          <w:trHeight w:val="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268 742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268 742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және мектепке дейінгі ұйымдардың тәрбиешілеріне біліктілік санаты үшін қосымша ақының мөлшерін ұлғайту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1 193 188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1 133 910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30 556</w:t>
            </w:r>
          </w:p>
        </w:tc>
      </w:tr>
      <w:tr>
        <w:trPr>
          <w:trHeight w:val="6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"Назарбаев зияткерлік мектептері" ДБҰ-ның оқу бағдарламалары бойынша біліктілікті арттырудан өткен мұғалімдерге еңбекақыны арттыру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біліктілік санаты үшін қосымша ақының мөлшерін ұлғайту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7 736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17 235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1 151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мекемелеріне жұмыстағы жоғары көрсеткіштері үшін гранттарды табыс ету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үйде оқытылатын мүгедек балаларды жабдықпен, бағдарламалық қамтыммен қамтамасыз ету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144 098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21 225</w:t>
            </w:r>
          </w:p>
        </w:tc>
      </w:tr>
      <w:tr>
        <w:trPr>
          <w:trHeight w:val="1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21 225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122 873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39 113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6 100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3 184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2 519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жекеленген топтарына әлеуметтік көмек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10 400</w:t>
            </w:r>
          </w:p>
        </w:tc>
      </w:tr>
      <w:tr>
        <w:trPr>
          <w:trHeight w:val="12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1 356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41 082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 және ымдау тілі мамандарының, жеке көмекшілердің қызмет көрсету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4 999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13 257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</w:t>
            </w:r>
          </w:p>
        </w:tc>
      </w:tr>
      <w:tr>
        <w:trPr>
          <w:trHeight w:val="1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үй–коммуналдық шаруашылық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63 644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ауылдық (селолық), ауылдық (селолық) округтің мемлекеттік тұрғын үй қорының сақталуын ұйымдастыру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Азаматтердың жекеленген санаттарын тұрғын үймен қамтамасыз ету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Авариялық және ескі тұрғын үйлерді бұзу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сатып алу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1 007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сумен жабдықтауды ұйымдастыру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1 007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43 772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31 666</w:t>
            </w:r>
          </w:p>
        </w:tc>
      </w:tr>
      <w:tr>
        <w:trPr>
          <w:trHeight w:val="16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12 106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беру жүйесін дамыту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18 865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12 670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3 817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 ұстау және туысы жоқ адамдарды жерлеу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2 378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113 981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59 011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мәдени–демалыс жұмыстарын қолдау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59 011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4 878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Мәдени–демалыс жұмысын қолдау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4 878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 және көгалдандыру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2 465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1 695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31 513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31 513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1 346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1 346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4 873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мемлекетік саясатты іске асыру жөніндегі қызметтер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4 873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4 431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4 431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5 464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сопрт саласындағы мемлекеттік саясатты іске асыру жөніндегі қызметтер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5 464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21 238</w:t>
            </w:r>
          </w:p>
        </w:tc>
      </w:tr>
      <w:tr>
        <w:trPr>
          <w:trHeight w:val="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7 538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7 538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7 239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6 788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жанауарлардан алынатын өнімдер мен шикізаттың құнын иелеріне өтеу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эпзоотиялық аурулары бойынша ветеринариялық іс-шараларды жүргізу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шаруашылығының объектілерін дамыту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6 461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6 461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алқаптарын бір түрден екіншісіне ауыстыру жөніндегі жұмыстар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жер-шаруашылық орналастыру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аймақтарға бөлу жөніндегі жұмыстарды ұйымдастыру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кенттердің, ауылдардың (селолардың), ауылдық (селолық) округтердің шекарасын белгілеу кезінде жүргізілетін жерге орналастыру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12 938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6 310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6 310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 бөлімі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6 628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6 628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1 112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1 112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инфрақұрылымын дамыту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1 112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9 249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"Өңірлерді дамыту" 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1 109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1 109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(бағдарламалардың) техникалық-экономикалық негіздемелерін әзірлеу және оған сараптама жүргізу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 бастамаларға арналған шығыстар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8 140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8 140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 қорының өзгеруіне байланысты жоғарғы тұрған бюджеттерге берілетін ағымдағы нысаналы трансферттер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9"/>
        <w:gridCol w:w="788"/>
        <w:gridCol w:w="808"/>
        <w:gridCol w:w="9317"/>
        <w:gridCol w:w="21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7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 беру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7"/>
        <w:gridCol w:w="806"/>
        <w:gridCol w:w="804"/>
        <w:gridCol w:w="9343"/>
        <w:gridCol w:w="22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7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9"/>
        <w:gridCol w:w="808"/>
        <w:gridCol w:w="808"/>
        <w:gridCol w:w="9337"/>
        <w:gridCol w:w="21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жасалатын операциялар бойынша сальдо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тұлғаның жарғылық капиталын қалыптастыру немесе ұлғайту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7"/>
        <w:gridCol w:w="806"/>
        <w:gridCol w:w="804"/>
        <w:gridCol w:w="9343"/>
        <w:gridCol w:w="22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7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7"/>
        <w:gridCol w:w="806"/>
        <w:gridCol w:w="804"/>
        <w:gridCol w:w="9344"/>
        <w:gridCol w:w="221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7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0"/>
        <w:gridCol w:w="809"/>
        <w:gridCol w:w="809"/>
        <w:gridCol w:w="9346"/>
        <w:gridCol w:w="1"/>
        <w:gridCol w:w="220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7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Cанаты</w:t>
            </w:r>
          </w:p>
        </w:tc>
        <w:tc>
          <w:tcPr>
            <w:tcW w:w="22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7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Аудандық 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21 желтоқсандағы № 314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Махамбет ауданының 2012-2014 жылдарға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аудандық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бекітілген 3 қосымша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1"/>
        <w:gridCol w:w="779"/>
        <w:gridCol w:w="775"/>
        <w:gridCol w:w="9368"/>
        <w:gridCol w:w="2197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16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2 032 796</w:t>
            </w:r>
          </w:p>
        </w:tc>
      </w:tr>
      <w:tr>
        <w:trPr>
          <w:trHeight w:val="18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1 364 145</w:t>
            </w:r>
          </w:p>
        </w:tc>
      </w:tr>
      <w:tr>
        <w:trPr>
          <w:trHeight w:val="2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260 327</w:t>
            </w:r>
          </w:p>
        </w:tc>
      </w:tr>
      <w:tr>
        <w:trPr>
          <w:trHeight w:val="2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260 327</w:t>
            </w:r>
          </w:p>
        </w:tc>
      </w:tr>
      <w:tr>
        <w:trPr>
          <w:trHeight w:val="2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105 584</w:t>
            </w:r>
          </w:p>
        </w:tc>
      </w:tr>
      <w:tr>
        <w:trPr>
          <w:trHeight w:val="2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105 584</w:t>
            </w:r>
          </w:p>
        </w:tc>
      </w:tr>
      <w:tr>
        <w:trPr>
          <w:trHeight w:val="2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986 775</w:t>
            </w:r>
          </w:p>
        </w:tc>
      </w:tr>
      <w:tr>
        <w:trPr>
          <w:trHeight w:val="2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950 843</w:t>
            </w:r>
          </w:p>
        </w:tc>
      </w:tr>
      <w:tr>
        <w:trPr>
          <w:trHeight w:val="19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12 496</w:t>
            </w:r>
          </w:p>
        </w:tc>
      </w:tr>
      <w:tr>
        <w:trPr>
          <w:trHeight w:val="2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23 106</w:t>
            </w:r>
          </w:p>
        </w:tc>
      </w:tr>
      <w:tr>
        <w:trPr>
          <w:trHeight w:val="2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2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8 885</w:t>
            </w:r>
          </w:p>
        </w:tc>
      </w:tr>
      <w:tr>
        <w:trPr>
          <w:trHeight w:val="2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1 564</w:t>
            </w:r>
          </w:p>
        </w:tc>
      </w:tr>
      <w:tr>
        <w:trPr>
          <w:trHeight w:val="22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  ресурстарды пайдаланғаны үшін түсетін түсімдер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2 242</w:t>
            </w:r>
          </w:p>
        </w:tc>
      </w:tr>
      <w:tr>
        <w:trPr>
          <w:trHeight w:val="22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4 677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</w:t>
            </w:r>
          </w:p>
        </w:tc>
      </w:tr>
      <w:tr>
        <w:trPr>
          <w:trHeight w:val="2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2 574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2 574</w:t>
            </w:r>
          </w:p>
        </w:tc>
      </w:tr>
      <w:tr>
        <w:trPr>
          <w:trHeight w:val="2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17 326</w:t>
            </w:r>
          </w:p>
        </w:tc>
      </w:tr>
      <w:tr>
        <w:trPr>
          <w:trHeight w:val="2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  меншіктен түсетін кірістер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2 048</w:t>
            </w:r>
          </w:p>
        </w:tc>
      </w:tr>
      <w:tr>
        <w:trPr>
          <w:trHeight w:val="2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2 048</w:t>
            </w:r>
          </w:p>
        </w:tc>
      </w:tr>
      <w:tr>
        <w:trPr>
          <w:trHeight w:val="2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басқа да кірістер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 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</w:t>
            </w:r>
          </w:p>
        </w:tc>
      </w:tr>
      <w:tr>
        <w:trPr>
          <w:trHeight w:val="27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</w:t>
            </w:r>
          </w:p>
        </w:tc>
      </w:tr>
      <w:tr>
        <w:trPr>
          <w:trHeight w:val="28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12 678</w:t>
            </w:r>
          </w:p>
        </w:tc>
      </w:tr>
      <w:tr>
        <w:trPr>
          <w:trHeight w:val="28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12 678</w:t>
            </w:r>
          </w:p>
        </w:tc>
      </w:tr>
      <w:tr>
        <w:trPr>
          <w:trHeight w:val="2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5 794</w:t>
            </w:r>
          </w:p>
        </w:tc>
      </w:tr>
      <w:tr>
        <w:trPr>
          <w:trHeight w:val="2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7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7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5 494</w:t>
            </w:r>
          </w:p>
        </w:tc>
      </w:tr>
      <w:tr>
        <w:trPr>
          <w:trHeight w:val="2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5 494</w:t>
            </w:r>
          </w:p>
        </w:tc>
      </w:tr>
      <w:tr>
        <w:trPr>
          <w:trHeight w:val="22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645 531</w:t>
            </w:r>
          </w:p>
        </w:tc>
      </w:tr>
      <w:tr>
        <w:trPr>
          <w:trHeight w:val="22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645 531</w:t>
            </w:r>
          </w:p>
        </w:tc>
      </w:tr>
      <w:tr>
        <w:trPr>
          <w:trHeight w:val="22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645 531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5"/>
        <w:gridCol w:w="783"/>
        <w:gridCol w:w="783"/>
        <w:gridCol w:w="9349"/>
        <w:gridCol w:w="2200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16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2 032 796</w:t>
            </w:r>
          </w:p>
        </w:tc>
      </w:tr>
      <w:tr>
        <w:trPr>
          <w:trHeight w:val="18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202 933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13 264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13 264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43 368</w:t>
            </w:r>
          </w:p>
        </w:tc>
      </w:tr>
      <w:tr>
        <w:trPr>
          <w:trHeight w:val="46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43 368</w:t>
            </w:r>
          </w:p>
        </w:tc>
      </w:tr>
      <w:tr>
        <w:trPr>
          <w:trHeight w:val="6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119 418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119 418</w:t>
            </w:r>
          </w:p>
        </w:tc>
      </w:tr>
      <w:tr>
        <w:trPr>
          <w:trHeight w:val="10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17 827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15 963</w:t>
            </w:r>
          </w:p>
        </w:tc>
      </w:tr>
      <w:tr>
        <w:trPr>
          <w:trHeight w:val="6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</w:p>
        </w:tc>
      </w:tr>
      <w:tr>
        <w:trPr>
          <w:trHeight w:val="9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ұйымдастыру және біржолғы талондарды сатудан түскен сомаларды толық алынуын қамтамасыз ету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</w:t>
            </w:r>
          </w:p>
        </w:tc>
      </w:tr>
      <w:tr>
        <w:trPr>
          <w:trHeight w:val="6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9 056</w:t>
            </w:r>
          </w:p>
        </w:tc>
      </w:tr>
      <w:tr>
        <w:trPr>
          <w:trHeight w:val="6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9 056</w:t>
            </w:r>
          </w:p>
        </w:tc>
      </w:tr>
      <w:tr>
        <w:trPr>
          <w:trHeight w:val="7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1 673</w:t>
            </w:r>
          </w:p>
        </w:tc>
      </w:tr>
      <w:tr>
        <w:trPr>
          <w:trHeight w:val="16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1 673</w:t>
            </w:r>
          </w:p>
        </w:tc>
      </w:tr>
      <w:tr>
        <w:trPr>
          <w:trHeight w:val="27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1 673</w:t>
            </w:r>
          </w:p>
        </w:tc>
      </w:tr>
      <w:tr>
        <w:trPr>
          <w:trHeight w:val="27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 сот, қылмыстық-атқару қызметі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 қауіпсіздігін қамтамасыз ету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1 461 930</w:t>
            </w:r>
          </w:p>
        </w:tc>
      </w:tr>
      <w:tr>
        <w:trPr>
          <w:trHeight w:val="6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268 742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268 742</w:t>
            </w:r>
          </w:p>
        </w:tc>
      </w:tr>
      <w:tr>
        <w:trPr>
          <w:trHeight w:val="2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және мектепке дейінгі ұйымдардың тәрбиешілеріне біліктілік санаты үшін қосымша ақының мөлшерін ұлғайту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1 193 188</w:t>
            </w:r>
          </w:p>
        </w:tc>
      </w:tr>
      <w:tr>
        <w:trPr>
          <w:trHeight w:val="2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1 133 910</w:t>
            </w:r>
          </w:p>
        </w:tc>
      </w:tr>
      <w:tr>
        <w:trPr>
          <w:trHeight w:val="2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30 556</w:t>
            </w:r>
          </w:p>
        </w:tc>
      </w:tr>
      <w:tr>
        <w:trPr>
          <w:trHeight w:val="64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"Назарбаев зияткерлік мектептері" ДБҰ-ның оқу бағдарламалары бойынша біліктілікті арттырудан өткен мұғалімдерге еңбекақыны арттыру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біліктілік санаты үшін қосымша ақының мөлшерін ұлғайту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7 736</w:t>
            </w:r>
          </w:p>
        </w:tc>
      </w:tr>
      <w:tr>
        <w:trPr>
          <w:trHeight w:val="2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</w:t>
            </w:r>
          </w:p>
        </w:tc>
      </w:tr>
      <w:tr>
        <w:trPr>
          <w:trHeight w:val="2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17 235</w:t>
            </w:r>
          </w:p>
        </w:tc>
      </w:tr>
      <w:tr>
        <w:trPr>
          <w:trHeight w:val="2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1 151</w:t>
            </w:r>
          </w:p>
        </w:tc>
      </w:tr>
      <w:tr>
        <w:trPr>
          <w:trHeight w:val="2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мекемелеріне жұмыстағы жоғары көрсеткіштері үшін гранттарды табыс ету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үйде оқытылатын мүгедек балаларды жабдықпен, бағдарламалық қамтыммен қамтамасыз ету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144 098</w:t>
            </w:r>
          </w:p>
        </w:tc>
      </w:tr>
      <w:tr>
        <w:trPr>
          <w:trHeight w:val="2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21 225</w:t>
            </w:r>
          </w:p>
        </w:tc>
      </w:tr>
      <w:tr>
        <w:trPr>
          <w:trHeight w:val="18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21 225</w:t>
            </w:r>
          </w:p>
        </w:tc>
      </w:tr>
      <w:tr>
        <w:trPr>
          <w:trHeight w:val="2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122 873</w:t>
            </w:r>
          </w:p>
        </w:tc>
      </w:tr>
      <w:tr>
        <w:trPr>
          <w:trHeight w:val="2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39 113</w:t>
            </w:r>
          </w:p>
        </w:tc>
      </w:tr>
      <w:tr>
        <w:trPr>
          <w:trHeight w:val="2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6 100</w:t>
            </w:r>
          </w:p>
        </w:tc>
      </w:tr>
      <w:tr>
        <w:trPr>
          <w:trHeight w:val="2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3 184</w:t>
            </w:r>
          </w:p>
        </w:tc>
      </w:tr>
      <w:tr>
        <w:trPr>
          <w:trHeight w:val="2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2 519</w:t>
            </w:r>
          </w:p>
        </w:tc>
      </w:tr>
      <w:tr>
        <w:trPr>
          <w:trHeight w:val="2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жекеленген топтарына әлеуметтік көмек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10 400</w:t>
            </w:r>
          </w:p>
        </w:tc>
      </w:tr>
      <w:tr>
        <w:trPr>
          <w:trHeight w:val="12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1 356</w:t>
            </w:r>
          </w:p>
        </w:tc>
      </w:tr>
      <w:tr>
        <w:trPr>
          <w:trHeight w:val="2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41 082</w:t>
            </w:r>
          </w:p>
        </w:tc>
      </w:tr>
      <w:tr>
        <w:trPr>
          <w:trHeight w:val="2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 және ымдау тілі мамандарының, жеке көмекшілердің қызмет көрсету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4 999</w:t>
            </w:r>
          </w:p>
        </w:tc>
      </w:tr>
      <w:tr>
        <w:trPr>
          <w:trHeight w:val="2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13 257</w:t>
            </w:r>
          </w:p>
        </w:tc>
      </w:tr>
      <w:tr>
        <w:trPr>
          <w:trHeight w:val="2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</w:t>
            </w:r>
          </w:p>
        </w:tc>
      </w:tr>
      <w:tr>
        <w:trPr>
          <w:trHeight w:val="13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үй–коммуналдық шаруашылық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63 644</w:t>
            </w:r>
          </w:p>
        </w:tc>
      </w:tr>
      <w:tr>
        <w:trPr>
          <w:trHeight w:val="2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ауылдық (селолық), ауылдық (селолық) округтің мемлекеттік тұрғын үй қорының сақталуын ұйымдастыру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Азаматтердың жекеленген санаттарын тұрғын үймен қамтамасыз ету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Авариялық және ескі тұрғын үйлерді бұзу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  құрылыс бөлімі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сатып алу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1 007</w:t>
            </w:r>
          </w:p>
        </w:tc>
      </w:tr>
      <w:tr>
        <w:trPr>
          <w:trHeight w:val="2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сумен жабдықтауды ұйымдастыру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1 007</w:t>
            </w:r>
          </w:p>
        </w:tc>
      </w:tr>
      <w:tr>
        <w:trPr>
          <w:trHeight w:val="2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43 772</w:t>
            </w:r>
          </w:p>
        </w:tc>
      </w:tr>
      <w:tr>
        <w:trPr>
          <w:trHeight w:val="2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31 666</w:t>
            </w:r>
          </w:p>
        </w:tc>
      </w:tr>
      <w:tr>
        <w:trPr>
          <w:trHeight w:val="2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12 106</w:t>
            </w:r>
          </w:p>
        </w:tc>
      </w:tr>
      <w:tr>
        <w:trPr>
          <w:trHeight w:val="16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беру жүйесін дамыту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18 865</w:t>
            </w:r>
          </w:p>
        </w:tc>
      </w:tr>
      <w:tr>
        <w:trPr>
          <w:trHeight w:val="2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12 670</w:t>
            </w:r>
          </w:p>
        </w:tc>
      </w:tr>
      <w:tr>
        <w:trPr>
          <w:trHeight w:val="2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3 817</w:t>
            </w:r>
          </w:p>
        </w:tc>
      </w:tr>
      <w:tr>
        <w:trPr>
          <w:trHeight w:val="2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 ұстау және туысы жоқ адамдарды жерлеу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2 378</w:t>
            </w:r>
          </w:p>
        </w:tc>
      </w:tr>
      <w:tr>
        <w:trPr>
          <w:trHeight w:val="2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113 981</w:t>
            </w:r>
          </w:p>
        </w:tc>
      </w:tr>
      <w:tr>
        <w:trPr>
          <w:trHeight w:val="2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59 011</w:t>
            </w:r>
          </w:p>
        </w:tc>
      </w:tr>
      <w:tr>
        <w:trPr>
          <w:trHeight w:val="2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мәдени–демалыс жұмыстарын қолдау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59 011</w:t>
            </w:r>
          </w:p>
        </w:tc>
      </w:tr>
      <w:tr>
        <w:trPr>
          <w:trHeight w:val="2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4 878</w:t>
            </w:r>
          </w:p>
        </w:tc>
      </w:tr>
      <w:tr>
        <w:trPr>
          <w:trHeight w:val="2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Мәдени–демалыс жұмысын қолдау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4 878</w:t>
            </w:r>
          </w:p>
        </w:tc>
      </w:tr>
      <w:tr>
        <w:trPr>
          <w:trHeight w:val="2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 және көгалдандыру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2 465</w:t>
            </w:r>
          </w:p>
        </w:tc>
      </w:tr>
      <w:tr>
        <w:trPr>
          <w:trHeight w:val="2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</w:tr>
      <w:tr>
        <w:trPr>
          <w:trHeight w:val="2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1 695</w:t>
            </w:r>
          </w:p>
        </w:tc>
      </w:tr>
      <w:tr>
        <w:trPr>
          <w:trHeight w:val="2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31 513</w:t>
            </w:r>
          </w:p>
        </w:tc>
      </w:tr>
      <w:tr>
        <w:trPr>
          <w:trHeight w:val="2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31 513</w:t>
            </w:r>
          </w:p>
        </w:tc>
      </w:tr>
      <w:tr>
        <w:trPr>
          <w:trHeight w:val="2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1 346</w:t>
            </w:r>
          </w:p>
        </w:tc>
      </w:tr>
      <w:tr>
        <w:trPr>
          <w:trHeight w:val="2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1 346</w:t>
            </w:r>
          </w:p>
        </w:tc>
      </w:tr>
      <w:tr>
        <w:trPr>
          <w:trHeight w:val="2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4 873</w:t>
            </w:r>
          </w:p>
        </w:tc>
      </w:tr>
      <w:tr>
        <w:trPr>
          <w:trHeight w:val="2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мемлекетік саясатты іске асыру жөніндегі қызметтер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4 873</w:t>
            </w:r>
          </w:p>
        </w:tc>
      </w:tr>
      <w:tr>
        <w:trPr>
          <w:trHeight w:val="2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4 431</w:t>
            </w:r>
          </w:p>
        </w:tc>
      </w:tr>
      <w:tr>
        <w:trPr>
          <w:trHeight w:val="2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4 431</w:t>
            </w:r>
          </w:p>
        </w:tc>
      </w:tr>
      <w:tr>
        <w:trPr>
          <w:trHeight w:val="2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5 464</w:t>
            </w:r>
          </w:p>
        </w:tc>
      </w:tr>
      <w:tr>
        <w:trPr>
          <w:trHeight w:val="2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сопрт саласындағы мемлекеттік саясатты іске асыру жөніндегі қызметтер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5 464</w:t>
            </w:r>
          </w:p>
        </w:tc>
      </w:tr>
      <w:tr>
        <w:trPr>
          <w:trHeight w:val="2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21 238</w:t>
            </w:r>
          </w:p>
        </w:tc>
      </w:tr>
      <w:tr>
        <w:trPr>
          <w:trHeight w:val="2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  шараларды іске асыру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7 538</w:t>
            </w:r>
          </w:p>
        </w:tc>
      </w:tr>
      <w:tr>
        <w:trPr>
          <w:trHeight w:val="2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7 538</w:t>
            </w:r>
          </w:p>
        </w:tc>
      </w:tr>
      <w:tr>
        <w:trPr>
          <w:trHeight w:val="2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7 239</w:t>
            </w:r>
          </w:p>
        </w:tc>
      </w:tr>
      <w:tr>
        <w:trPr>
          <w:trHeight w:val="2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6 788</w:t>
            </w:r>
          </w:p>
        </w:tc>
      </w:tr>
      <w:tr>
        <w:trPr>
          <w:trHeight w:val="2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</w:tr>
      <w:tr>
        <w:trPr>
          <w:trHeight w:val="2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жанауарлардан алынатын өнімдер мен шикізаттың құнын иелеріне өтеу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эпзоотиялық аурулары бойынша ветеринариялық іс-шараларды жүргізу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шаруашылығының объектілерін дамыту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6 461</w:t>
            </w:r>
          </w:p>
        </w:tc>
      </w:tr>
      <w:tr>
        <w:trPr>
          <w:trHeight w:val="2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6 461</w:t>
            </w:r>
          </w:p>
        </w:tc>
      </w:tr>
      <w:tr>
        <w:trPr>
          <w:trHeight w:val="2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алқаптарын бір түрден екіншісіне ауыстыру жөніндегі жұмыстар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жер-шаруашылық орналастыру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аймақтарға бөлу жөніндегі жұмыстарды ұйымдастыру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кенттердің, ауылдардың (селолардың), ауылдық (селолық) округтердің шекарасын белгілеу кезінде жүргізілетін жерге орналастыру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12 938</w:t>
            </w:r>
          </w:p>
        </w:tc>
      </w:tr>
      <w:tr>
        <w:trPr>
          <w:trHeight w:val="2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6 310</w:t>
            </w:r>
          </w:p>
        </w:tc>
      </w:tr>
      <w:tr>
        <w:trPr>
          <w:trHeight w:val="2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6 310</w:t>
            </w:r>
          </w:p>
        </w:tc>
      </w:tr>
      <w:tr>
        <w:trPr>
          <w:trHeight w:val="2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 бөлімі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6 628</w:t>
            </w:r>
          </w:p>
        </w:tc>
      </w:tr>
      <w:tr>
        <w:trPr>
          <w:trHeight w:val="2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6 628</w:t>
            </w:r>
          </w:p>
        </w:tc>
      </w:tr>
      <w:tr>
        <w:trPr>
          <w:trHeight w:val="2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1 112</w:t>
            </w:r>
          </w:p>
        </w:tc>
      </w:tr>
      <w:tr>
        <w:trPr>
          <w:trHeight w:val="2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1 112</w:t>
            </w:r>
          </w:p>
        </w:tc>
      </w:tr>
      <w:tr>
        <w:trPr>
          <w:trHeight w:val="2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инфрақұрылымын дамыту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1 112</w:t>
            </w:r>
          </w:p>
        </w:tc>
      </w:tr>
      <w:tr>
        <w:trPr>
          <w:trHeight w:val="2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9 249</w:t>
            </w:r>
          </w:p>
        </w:tc>
      </w:tr>
      <w:tr>
        <w:trPr>
          <w:trHeight w:val="2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"Өңірлерді дамыту" бағдарламасы шеңберінде өңірлердің экономикалық дамуына 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1 109</w:t>
            </w:r>
          </w:p>
        </w:tc>
      </w:tr>
      <w:tr>
        <w:trPr>
          <w:trHeight w:val="2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1 109</w:t>
            </w:r>
          </w:p>
        </w:tc>
      </w:tr>
      <w:tr>
        <w:trPr>
          <w:trHeight w:val="2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(бағдарламалардың) техникалық-экономикалық негіздемелерін әзірлеу және оған сараптама жүргізу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 бастамаларға арналған шығыстар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8 140</w:t>
            </w:r>
          </w:p>
        </w:tc>
      </w:tr>
      <w:tr>
        <w:trPr>
          <w:trHeight w:val="2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8 140</w:t>
            </w:r>
          </w:p>
        </w:tc>
      </w:tr>
      <w:tr>
        <w:trPr>
          <w:trHeight w:val="2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 қорының өзгеруіне байланысты жоғарғы тұрған бюджеттерге берілетін ағымдағы нысаналы трансферттер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9"/>
        <w:gridCol w:w="788"/>
        <w:gridCol w:w="808"/>
        <w:gridCol w:w="9317"/>
        <w:gridCol w:w="21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7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 беру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7"/>
        <w:gridCol w:w="806"/>
        <w:gridCol w:w="804"/>
        <w:gridCol w:w="9343"/>
        <w:gridCol w:w="22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7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9"/>
        <w:gridCol w:w="808"/>
        <w:gridCol w:w="808"/>
        <w:gridCol w:w="9337"/>
        <w:gridCol w:w="21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жасалатын операциялар бойынша сальдо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тұлғаның жарғылық капиталын қалыптастыру немесе ұлғайту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7"/>
        <w:gridCol w:w="806"/>
        <w:gridCol w:w="804"/>
        <w:gridCol w:w="9343"/>
        <w:gridCol w:w="22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7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7"/>
        <w:gridCol w:w="806"/>
        <w:gridCol w:w="804"/>
        <w:gridCol w:w="9344"/>
        <w:gridCol w:w="221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7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5"/>
        <w:gridCol w:w="861"/>
        <w:gridCol w:w="841"/>
        <w:gridCol w:w="9271"/>
        <w:gridCol w:w="220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8"/>
        <w:gridCol w:w="806"/>
        <w:gridCol w:w="805"/>
        <w:gridCol w:w="9357"/>
        <w:gridCol w:w="2204"/>
      </w:tblGrid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Cанаты</w:t>
            </w:r>
          </w:p>
        </w:tc>
        <w:tc>
          <w:tcPr>
            <w:tcW w:w="22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7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Аудандық мәслихаттың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10 желтоқсандағы № 50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"Аудандық мәслихаттың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21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314 "Махамбет ауданының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2012-2014 жылдарға арналған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бюджеті туралы"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өзгерістер енгізу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шешіміне 2 қосымша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 қосымша жаңа редакцияда – Махамбет аудандық мәслихатының 2012.12.10 № </w:t>
      </w:r>
      <w:r>
        <w:rPr>
          <w:rFonts w:ascii="Times New Roman"/>
          <w:b w:val="false"/>
          <w:i w:val="false"/>
          <w:color w:val="ff0000"/>
          <w:sz w:val="28"/>
        </w:rPr>
        <w:t>50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 жылдың 1 қаңтарынан қолданысқа енгізіледі) шешімімен.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Ауылдық (селолық) округтер әкімдері аппараттары арқылы қаржыландырылатын бюджеттік бағдарламаларды қаржыландыру мөлшері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(мың теңге)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6"/>
        <w:gridCol w:w="5622"/>
        <w:gridCol w:w="1171"/>
        <w:gridCol w:w="1214"/>
        <w:gridCol w:w="1192"/>
        <w:gridCol w:w="1172"/>
        <w:gridCol w:w="1214"/>
        <w:gridCol w:w="1489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 коды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округтердің атауы</w:t>
            </w:r>
          </w:p>
        </w:tc>
      </w:tr>
      <w:tr>
        <w:trPr>
          <w:trHeight w:val="45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атауы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Алмалы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Бақсай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Бейбарыс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 аудандық маңызы бар қаланың, кенттің ауылдық (селолық) округтің әкімінің аппаратының қызметін қамтамасыз ету жөніндегі қызметтер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8968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11626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12282</w:t>
            </w:r>
          </w:p>
        </w:tc>
      </w:tr>
      <w:tr>
        <w:trPr>
          <w:trHeight w:val="16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2609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2766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 тәрбие және оқыту ұйымдарын қолдау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31317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16428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13515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21413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деңгейдегі мәдени демалыс жұмысын қолдау 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4224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3598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6589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 ауылдық (селолық), ауылдық (селолық) округтің мемлекеттік тұрғын үй қорының сақталуын ұйымдастыру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 ұстау және туысы жоқ адамдарды жерлеу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сумен жабдықтауды ұйымдастыру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</w:p>
        </w:tc>
      </w:tr>
      <w:tr>
        <w:trPr>
          <w:trHeight w:val="48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8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"Өңірлерді дамыту" Бағдарламасы шеңберінде өңірлерді экономикалық дамытуға жәрдемдесу бойынша іске асыру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8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5789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2579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Жинағы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29790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50766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31150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36837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40366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49508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таблицаның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5"/>
        <w:gridCol w:w="5362"/>
        <w:gridCol w:w="1148"/>
        <w:gridCol w:w="1148"/>
        <w:gridCol w:w="1212"/>
        <w:gridCol w:w="1170"/>
        <w:gridCol w:w="1443"/>
        <w:gridCol w:w="1592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 коды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округтердің атауы</w:t>
            </w:r>
          </w:p>
        </w:tc>
      </w:tr>
      <w:tr>
        <w:trPr>
          <w:trHeight w:val="16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атауы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Жалғансай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Есбол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Сарытоғай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Сарайшық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 аудандық маңызы бар қаланың, кенттің ауылдық (селолық) округтің әкімінің аппаратының қызметін қамтамасыз ету жөніндегі қызметтер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8949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11345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9939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11488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14907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118794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8939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 тәрбие және оқыту ұйымдарын қолдау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29332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28776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15942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17474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90734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297661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деңгейдегі мәдени демалыс жұмысын қолдау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4597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4045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4216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14973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61971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 ауылдық (селолық), ауылдық (селолық) округтің мемлекеттік тұрғын үй қорының сақталуын ұйымдастыру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7677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13308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3715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5755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 ұстау және туысы жоқ адамдарды жерлеу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3538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4656</w:t>
            </w:r>
          </w:p>
        </w:tc>
      </w:tr>
      <w:tr>
        <w:trPr>
          <w:trHeight w:val="142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сумен жабдықтауды ұйымдастыру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</w:t>
            </w:r>
          </w:p>
        </w:tc>
      </w:tr>
      <w:tr>
        <w:trPr>
          <w:trHeight w:val="25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3556</w:t>
            </w:r>
          </w:p>
        </w:tc>
      </w:tr>
      <w:tr>
        <w:trPr>
          <w:trHeight w:val="70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</w:t>
            </w:r>
          </w:p>
        </w:tc>
      </w:tr>
      <w:tr>
        <w:trPr>
          <w:trHeight w:val="85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"Өңірлерді дамыту" Бағдарламасы шеңберінде өңірлерді экономикалық дамытуға жәрдемдесу бойынша іске асыру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5934</w:t>
            </w:r>
          </w:p>
        </w:tc>
      </w:tr>
      <w:tr>
        <w:trPr>
          <w:trHeight w:val="85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4759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39171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54731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Жинағы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45321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49363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49074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39677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185163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607015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Аудандық 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21 желтоқсандағы № 314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Махамбет ауданының 2012-2014 жылдарға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аудандық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бекітілген 5 қосымша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аудандық бюджетті атқару процесінде</w:t>
      </w:r>
      <w:r>
        <w:br/>
      </w:r>
      <w:r>
        <w:rPr>
          <w:rFonts w:ascii="Times New Roman"/>
          <w:b/>
          <w:i w:val="false"/>
          <w:color w:val="000000"/>
        </w:rPr>
        <w:t>
секвестрлеуге жатпайтын бюджеттік бағдарламалар тізбегі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9"/>
        <w:gridCol w:w="789"/>
        <w:gridCol w:w="691"/>
        <w:gridCol w:w="116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15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10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1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</w:tr>
      <w:tr>
        <w:trPr>
          <w:trHeight w:val="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</w:tr>
      <w:tr>
        <w:trPr>
          <w:trHeight w:val="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облыстық мәслихаттың шешімімен белгіленген бағдарламалар</w:t>
            </w:r>
          </w:p>
        </w:tc>
      </w:tr>
      <w:tr>
        <w:trPr>
          <w:trHeight w:val="1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