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6490" w14:textId="5456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2010 жылғы 8 желтоқсандағы № 227 "2011-2013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2011 жылғы 11 қарашадағы № 306  шешімі. Атырау облысының Әділет департаментінде 2011 жылғы 25 қарашада № 4-1-148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қалалық мәслихатының 2013.04.26 № 120 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2010 жылғы 8 желтоқсандағы № 227 "2011-2013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4-1-132 рет санымен тіркелген, 2011 жылғы 25 қаңтарда "Атырау" газетінде №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"55 483 515" деген сандар "53 988 901" деген сандармен ауыстырылсын;</w:t>
      </w:r>
      <w:r>
        <w:br/>
      </w:r>
      <w:r>
        <w:rPr>
          <w:rFonts w:ascii="Times New Roman"/>
          <w:b w:val="false"/>
          <w:i w:val="false"/>
          <w:color w:val="000000"/>
          <w:sz w:val="28"/>
        </w:rPr>
        <w:t>
      "4 639 402" деген сандар "4 464 320" деген сандармен ауыстырылсын;</w:t>
      </w:r>
      <w:r>
        <w:br/>
      </w:r>
      <w:r>
        <w:rPr>
          <w:rFonts w:ascii="Times New Roman"/>
          <w:b w:val="false"/>
          <w:i w:val="false"/>
          <w:color w:val="000000"/>
          <w:sz w:val="28"/>
        </w:rPr>
        <w:t>
      "56 095 862" деген сандар "54 601 248"деген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10-тармақтың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"24 582" деген сандар "24 576 " деген сандармен ауыстырылсын;</w:t>
      </w:r>
      <w:r>
        <w:br/>
      </w:r>
      <w:r>
        <w:rPr>
          <w:rFonts w:ascii="Times New Roman"/>
          <w:b w:val="false"/>
          <w:i w:val="false"/>
          <w:color w:val="000000"/>
          <w:sz w:val="28"/>
        </w:rPr>
        <w:t>
      3) 10-тармақтың 4 тармақшасында:</w:t>
      </w:r>
      <w:r>
        <w:br/>
      </w:r>
      <w:r>
        <w:rPr>
          <w:rFonts w:ascii="Times New Roman"/>
          <w:b w:val="false"/>
          <w:i w:val="false"/>
          <w:color w:val="000000"/>
          <w:sz w:val="28"/>
        </w:rPr>
        <w:t>
      "52 989" деген сандар "40 578 "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"286 090" деген сандар "369 176 " деген сандармен ауыстырылсын;        5)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"4 291" деген сандар "4 288 "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келесі мазмұндағы </w:t>
      </w:r>
      <w:r>
        <w:rPr>
          <w:rFonts w:ascii="Times New Roman"/>
          <w:b w:val="false"/>
          <w:i w:val="false"/>
          <w:color w:val="000000"/>
          <w:sz w:val="28"/>
        </w:rPr>
        <w:t>21</w:t>
      </w:r>
      <w:r>
        <w:rPr>
          <w:rFonts w:ascii="Times New Roman"/>
          <w:b w:val="false"/>
          <w:i w:val="false"/>
          <w:color w:val="000000"/>
          <w:sz w:val="28"/>
        </w:rPr>
        <w:t xml:space="preserve"> және 22 тармақтарымен толықтырылсын:</w:t>
      </w:r>
      <w:r>
        <w:br/>
      </w:r>
      <w:r>
        <w:rPr>
          <w:rFonts w:ascii="Times New Roman"/>
          <w:b w:val="false"/>
          <w:i w:val="false"/>
          <w:color w:val="000000"/>
          <w:sz w:val="28"/>
        </w:rPr>
        <w:t>
      "21. 2011 жылға арналған қалалық бюджетте "Жұмыспен қамту 2020 бағдарламасы" бойынша тұрғын үй салуға және (немесе) сатып алуға 98 002 мың теңге сомасында даму трансферті қаралғаны ескерілсін.</w:t>
      </w:r>
      <w:r>
        <w:br/>
      </w:r>
      <w:r>
        <w:rPr>
          <w:rFonts w:ascii="Times New Roman"/>
          <w:b w:val="false"/>
          <w:i w:val="false"/>
          <w:color w:val="000000"/>
          <w:sz w:val="28"/>
        </w:rPr>
        <w:t>
      22. Қазақстан Республикасы Қаржы министрінің бекіткен бюджет классификациясына сәйкес қалалық тұрғын үй–коммуналдық шаруашылығы, жолаушылар көлігі және автокөлік жолдары бөлімінің қызметін қамтамасыз етуге жұмсалған кассалық шығындарды 7.09.458.001.000 бағдарламасының 149 ерекшелігінен 60 000 000 теңгені 7.02.458.012.000 бағдарламасының 149 ерекшелігіне 60 000 000 теңгені жылжыту".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 экономика, кәсіпкерлікті дамыту, қаржы және бюджет мәселелері жөніндегі тұрақты комиссияның төрағасына жүктелсiн (С. Ерубаев).</w:t>
      </w:r>
      <w:r>
        <w:br/>
      </w:r>
      <w:r>
        <w:rPr>
          <w:rFonts w:ascii="Times New Roman"/>
          <w:b w:val="false"/>
          <w:i w:val="false"/>
          <w:color w:val="000000"/>
          <w:sz w:val="28"/>
        </w:rPr>
        <w:t>
</w:t>
      </w:r>
      <w:r>
        <w:rPr>
          <w:rFonts w:ascii="Times New Roman"/>
          <w:b w:val="false"/>
          <w:i w:val="false"/>
          <w:color w:val="000000"/>
          <w:sz w:val="28"/>
        </w:rPr>
        <w:t>
      4. Осы шешiм Атырау облысының Әдiлет департаментiнде мемлекеттiк тiркелген күнiнен бастап күшiне енедi және 2011 жылдың 1 қаңтарынан бастап қолданысқа енгiзiледi.</w:t>
      </w:r>
    </w:p>
    <w:bookmarkEnd w:id="0"/>
    <w:p>
      <w:pPr>
        <w:spacing w:after="0"/>
        <w:ind w:left="0"/>
        <w:jc w:val="both"/>
      </w:pPr>
      <w:r>
        <w:rPr>
          <w:rFonts w:ascii="Times New Roman"/>
          <w:b w:val="false"/>
          <w:i/>
          <w:color w:val="000000"/>
          <w:sz w:val="28"/>
        </w:rPr>
        <w:t>      ХХV сессия төрағасы                        Г. Жәкиева</w:t>
      </w:r>
    </w:p>
    <w:p>
      <w:pPr>
        <w:spacing w:after="0"/>
        <w:ind w:left="0"/>
        <w:jc w:val="both"/>
      </w:pPr>
      <w:r>
        <w:rPr>
          <w:rFonts w:ascii="Times New Roman"/>
          <w:b w:val="false"/>
          <w:i/>
          <w:color w:val="000000"/>
          <w:sz w:val="28"/>
        </w:rPr>
        <w:t>      Қалалық Маслихат хатшысы                   Б. Қазиманов</w:t>
      </w:r>
    </w:p>
    <w:bookmarkStart w:name="z11" w:id="1"/>
    <w:p>
      <w:pPr>
        <w:spacing w:after="0"/>
        <w:ind w:left="0"/>
        <w:jc w:val="both"/>
      </w:pPr>
      <w:r>
        <w:rPr>
          <w:rFonts w:ascii="Times New Roman"/>
          <w:b w:val="false"/>
          <w:i w:val="false"/>
          <w:color w:val="000000"/>
          <w:sz w:val="28"/>
        </w:rPr>
        <w:t xml:space="preserve">
Қалалық Мәслихаттың  </w:t>
      </w:r>
      <w:r>
        <w:br/>
      </w:r>
      <w:r>
        <w:rPr>
          <w:rFonts w:ascii="Times New Roman"/>
          <w:b w:val="false"/>
          <w:i w:val="false"/>
          <w:color w:val="000000"/>
          <w:sz w:val="28"/>
        </w:rPr>
        <w:t>
2011 жылғы 11 қарашадағы</w:t>
      </w:r>
      <w:r>
        <w:br/>
      </w:r>
      <w:r>
        <w:rPr>
          <w:rFonts w:ascii="Times New Roman"/>
          <w:b w:val="false"/>
          <w:i w:val="false"/>
          <w:color w:val="000000"/>
          <w:sz w:val="28"/>
        </w:rPr>
        <w:t>
№ 306 шешіміне қосымша</w:t>
      </w:r>
      <w:r>
        <w:br/>
      </w:r>
      <w:r>
        <w:rPr>
          <w:rFonts w:ascii="Times New Roman"/>
          <w:b w:val="false"/>
          <w:i w:val="false"/>
          <w:color w:val="000000"/>
          <w:sz w:val="28"/>
        </w:rPr>
        <w:t xml:space="preserve">
Қалалық Мәслихаттың  </w:t>
      </w:r>
      <w:r>
        <w:br/>
      </w:r>
      <w:r>
        <w:rPr>
          <w:rFonts w:ascii="Times New Roman"/>
          <w:b w:val="false"/>
          <w:i w:val="false"/>
          <w:color w:val="000000"/>
          <w:sz w:val="28"/>
        </w:rPr>
        <w:t>
2010 жылғы 8 желтоқсандағы</w:t>
      </w:r>
      <w:r>
        <w:br/>
      </w:r>
      <w:r>
        <w:rPr>
          <w:rFonts w:ascii="Times New Roman"/>
          <w:b w:val="false"/>
          <w:i w:val="false"/>
          <w:color w:val="000000"/>
          <w:sz w:val="28"/>
        </w:rPr>
        <w:t>
№ 227 шешіміне 1 қосымша</w:t>
      </w:r>
    </w:p>
    <w:bookmarkEnd w:id="1"/>
    <w:p>
      <w:pPr>
        <w:spacing w:after="0"/>
        <w:ind w:left="0"/>
        <w:jc w:val="left"/>
      </w:pPr>
      <w:r>
        <w:rPr>
          <w:rFonts w:ascii="Times New Roman"/>
          <w:b/>
          <w:i w:val="false"/>
          <w:color w:val="000000"/>
        </w:rPr>
        <w:t xml:space="preserve"> 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93"/>
        <w:gridCol w:w="794"/>
        <w:gridCol w:w="9122"/>
        <w:gridCol w:w="205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53 988 901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48 200 787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16 050 168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16 050 168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24 496 934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24 496 934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3 762 969</w:t>
            </w:r>
          </w:p>
        </w:tc>
      </w:tr>
      <w:tr>
        <w:trPr>
          <w:trHeight w:val="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2 751 667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332 801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678 320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3 524 732</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3 082 161</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254 192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365 702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365 702</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568 887</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64 085</w:t>
            </w: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11 039</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53 046</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141 716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141 716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363 031</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363 031</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754 907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232 227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232 227</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522 680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522 680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4 464 320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4 464 320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811"/>
        <w:gridCol w:w="821"/>
        <w:gridCol w:w="821"/>
        <w:gridCol w:w="8325"/>
        <w:gridCol w:w="206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54 601 248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393 533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325 165</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206 367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144 611</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51 756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47 840</w:t>
            </w:r>
          </w:p>
        </w:tc>
      </w:tr>
      <w:tr>
        <w:trPr>
          <w:trHeight w:val="1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28 304</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20 528</w:t>
            </w:r>
          </w:p>
        </w:tc>
      </w:tr>
      <w:tr>
        <w:trPr>
          <w:trHeight w:val="1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93 737</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7 939 416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1 808 489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1 739 014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1 739 014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5 057 723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5 057 723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4 844 959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1 073 204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189 468</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баланы(балаларды) күтіп-ұстауға асыраушыларына ай сайынғы ақшалай қаражат төлемдері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40 578</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қамтумен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883 736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883 736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398 479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330 479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330 479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118 044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53 148</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12 532</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17 294 870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10 260 529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656 567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209 912</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89 990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349 065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9 603 962</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6 007 991</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2 749 971</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818 000</w:t>
            </w:r>
          </w:p>
        </w:tc>
      </w:tr>
      <w:tr>
        <w:trPr>
          <w:trHeight w:val="5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1 657 139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653 081</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557 551</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1 004 058</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953 108</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5 377 202</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17 022</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16 522</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5 277 190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163 365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464 161</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4 643 846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406 801</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205 686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205 686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205 686</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99 844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33 912</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268 457</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268 457</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37 152</w:t>
            </w:r>
          </w:p>
        </w:tc>
      </w:tr>
      <w:tr>
        <w:trPr>
          <w:trHeight w:val="1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w:t>
            </w:r>
          </w:p>
        </w:tc>
      </w:tr>
      <w:tr>
        <w:trPr>
          <w:trHeight w:val="1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42 754</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42 754</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19 138</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17 192</w:t>
            </w:r>
          </w:p>
        </w:tc>
      </w:tr>
      <w:tr>
        <w:trPr>
          <w:trHeight w:val="1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23 616</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5 422 920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5 422 920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5 422 920</w:t>
            </w:r>
          </w:p>
        </w:tc>
      </w:tr>
      <w:tr>
        <w:trPr>
          <w:trHeight w:val="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5 422 920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164 330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149 613</w:t>
            </w:r>
          </w:p>
        </w:tc>
      </w:tr>
      <w:tr>
        <w:trPr>
          <w:trHeight w:val="2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кәсіпкерді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82 433</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22 138 799</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(толықтай пайдаланылмаған)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2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22 138 454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24"/>
        <w:gridCol w:w="818"/>
        <w:gridCol w:w="818"/>
        <w:gridCol w:w="645"/>
        <w:gridCol w:w="7682"/>
        <w:gridCol w:w="2001"/>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15"/>
        <w:gridCol w:w="809"/>
        <w:gridCol w:w="815"/>
        <w:gridCol w:w="8281"/>
        <w:gridCol w:w="205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-838 347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838 347</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818 000</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818 000</w:t>
            </w:r>
          </w:p>
        </w:tc>
      </w:tr>
      <w:tr>
        <w:trPr>
          <w:trHeight w:val="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818 000</w:t>
            </w:r>
          </w:p>
        </w:tc>
      </w:tr>
      <w:tr>
        <w:trPr>
          <w:trHeight w:val="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823"/>
        <w:gridCol w:w="818"/>
        <w:gridCol w:w="818"/>
        <w:gridCol w:w="606"/>
        <w:gridCol w:w="7725"/>
        <w:gridCol w:w="1999"/>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9"/>
        <w:gridCol w:w="829"/>
        <w:gridCol w:w="835"/>
        <w:gridCol w:w="8207"/>
        <w:gridCol w:w="2051"/>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r>
        <w:trPr>
          <w:trHeight w:val="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