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e23a" w14:textId="993e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санаттарға жататын мұқтаж азаматтарға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ауданының мәслихатының 2011 жылғы 8 ақпандағы N 30/6 шешімі. Солтүстік Қазақстан облысы Мамлют ауданының Әділет басқармасында 2011 жылғы 28 ақпанда N 13-10-131 тіркелді. Күші жойылды - Солтүстік Қазақстан облысы Мамлют ауданының 2014 жылғы 27 наурыздағы N 27/6 шешімі</w:t>
      </w:r>
    </w:p>
    <w:p>
      <w:pPr>
        <w:spacing w:after="0"/>
        <w:ind w:left="0"/>
        <w:jc w:val="both"/>
      </w:pPr>
      <w:r>
        <w:rPr>
          <w:rFonts w:ascii="Times New Roman"/>
          <w:b w:val="false"/>
          <w:i w:val="false"/>
          <w:color w:val="ff0000"/>
          <w:sz w:val="28"/>
        </w:rPr>
        <w:t>      Ескерту. Күші жойылды - Солтүстік Қазақстан облысы Мамлют ауданының 2014.03.27 N 27/6 Шешімімен</w:t>
      </w:r>
    </w:p>
    <w:bookmarkStart w:name="z1" w:id="0"/>
    <w:p>
      <w:pPr>
        <w:spacing w:after="0"/>
        <w:ind w:left="0"/>
        <w:jc w:val="both"/>
      </w:pPr>
      <w:r>
        <w:rPr>
          <w:rFonts w:ascii="Times New Roman"/>
          <w:b w:val="false"/>
          <w:i w:val="false"/>
          <w:color w:val="000000"/>
          <w:sz w:val="28"/>
        </w:rPr>
        <w:t>       
Қазақстан Республикасының 2008 жылы 4 желтоқсандағы № 95-IV Бюджеттік кодексінің 56-бабының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Республикасының 2001 жылы 23 қаңтардағы «Қазақстан Республикасындағы жергілікті мемлекеттік басқару және өзін-өзі басқару туралы»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1995 жылы 28 сәуірдегі «Ұлы Отан соғысының қатысушылары мен мүгедектерiне және соларға теңестiрiлген адамдарға берiлетiн жеңiлдiктер мен оларды әлеуметтiк қорғау туралы» № 2247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Мамлют ауданының жеке санаттағы мұқтаж азаматтарына әлеуметтік төлемдер белгіленсін:</w:t>
      </w:r>
      <w:r>
        <w:br/>
      </w:r>
      <w:r>
        <w:rPr>
          <w:rFonts w:ascii="Times New Roman"/>
          <w:b w:val="false"/>
          <w:i w:val="false"/>
          <w:color w:val="000000"/>
          <w:sz w:val="28"/>
        </w:rPr>
        <w:t>
      1) Ұлы Отан Соғысының мүгедектері мен қатысушыларына моншалар мен шаштараздардың қызметін пайдалану үшін әр айдың 25-нен кешіктірмей айына 400 теңге көлеміндегі әлеуметтік көмек;</w:t>
      </w:r>
      <w:r>
        <w:br/>
      </w:r>
      <w:r>
        <w:rPr>
          <w:rFonts w:ascii="Times New Roman"/>
          <w:b w:val="false"/>
          <w:i w:val="false"/>
          <w:color w:val="000000"/>
          <w:sz w:val="28"/>
        </w:rPr>
        <w:t>
      2) Ұлы Отан соғысының мүгедектері мен қатысушыларына және оларға теңестірілген тұлғаларға жеңілдіктер мен кепілдіктер бойынша есепшот фактурасымен ұсынылған нақты құны бойынша тіс протездеуіне жылына бір рет (қымбат бағалы металдар мен металл-керамикалық протездеуден басқа) өтініш берушінің арызындағы айдың 25-нен кешіктірмей әлеуметтік көмек;</w:t>
      </w:r>
      <w:r>
        <w:br/>
      </w:r>
      <w:r>
        <w:rPr>
          <w:rFonts w:ascii="Times New Roman"/>
          <w:b w:val="false"/>
          <w:i w:val="false"/>
          <w:color w:val="000000"/>
          <w:sz w:val="28"/>
        </w:rPr>
        <w:t>
      3) Ұлы Отан соғысының мүгедектеріне, қатысушыларына және оларға теңестірілген тұлғаларға және Ұлы Отан соғысының мүгедектеріне; соғыс мүгедектері мен қатысушыларға жеңілдіктер пен кепілдіктер теңестірілген басқа да санатты тұлғаларға және «Алтын алқа», «Күміс алқа», «Қаһарман Ана» ордендерімен марапатталған көп балалы аналарға, сонымен қамтар I және II дәрежелі «Ана даңқы» ордендерімен марапатталғандарға немесе «Қаһарман ана» атағын ертерек алғандарға және барлық санаттағы мүгедектерге нақты құны бойынша арыз берушінің өтінішіндегі айдың 25-нен кешіктірмей, санаторлық-курорттық емделуге жылына бір рет санаторлық-курорттық емделудің құны көлемінде әлеуметтік көмек;</w:t>
      </w:r>
      <w:r>
        <w:br/>
      </w:r>
      <w:r>
        <w:rPr>
          <w:rFonts w:ascii="Times New Roman"/>
          <w:b w:val="false"/>
          <w:i w:val="false"/>
          <w:color w:val="000000"/>
          <w:sz w:val="28"/>
        </w:rPr>
        <w:t>
      4) Аудан аумағында тұрақты тұратын Ұлы Отан соғысының мүгедектеріне, қатысушыларына және оларға теңестірілген тұлғаларға және Ұлы Отан соғысының мүгедектеріне; соғыс мүгедектері мен қатысушыларға жеңілдіктер пен кепілдіктер теңестірілген басқа да санатты тұлғаларға және «Алтын алқа», «Күміс алқа», «Қаһарман Ана» ордендерімен марапатталған көп балалы аналарға, сонымен қамтар I және II дәрежелі «Ана даңқы» ордендерімен марапатталғандарға, саяси репрессияға ұшырағандарға; мүгедектігі бар және зейнетке шыққан саяси репрессия құрбаны болған тұлғаларға; Ұлы Отан соғысы жылдарында тылдағы ерен еңбегі, қаһармандығы үшін Кеңес Одағы Социалистік Республикаларының медальдары мен ордендерімен марапатталғандарды Астана қаласына саяхатқа баруына арыз берушінің өтінішіндегі айдың 25-нен кешіктірмей нақты құны бойынша әлеуметтік көмек;</w:t>
      </w:r>
      <w:r>
        <w:br/>
      </w:r>
      <w:r>
        <w:rPr>
          <w:rFonts w:ascii="Times New Roman"/>
          <w:b w:val="false"/>
          <w:i w:val="false"/>
          <w:color w:val="000000"/>
          <w:sz w:val="28"/>
        </w:rPr>
        <w:t>
      5) Ұлы Отан соғысының мүгедектеріне, қатысушыларына аудандық тұрақты баспаларға «Солтүстік Жұлдызы»,«Знамя труда» және облыстық тұрақты баспаларға «Солтүстік Қазақстан», «Северный Казахстан» және «Егемен Казақстан», «Казахстанская правда» республикалық тұрақты баспаларға жазылуына арыз берушінің өтінішіндегі айдың 25-нен кешіктірмей, жылына бір рет әлеуметтік көмек.</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соғысының мүгедектеріне, қатысушыларына моншалар мен шаштараздардың қызметін пайдалану үшін ай сайынғы әлеуметтік көмек өтініш берілген айдан бастап тағайындалады және өтініш берушінің өлімінен немесе аудан аумағынан кеткеннен кейін тоқтатылады. Төлем ақпарат келіп түскен айдан кейінгі айдан бастап тоқтатылады;</w:t>
      </w:r>
      <w:r>
        <w:br/>
      </w:r>
      <w:r>
        <w:rPr>
          <w:rFonts w:ascii="Times New Roman"/>
          <w:b w:val="false"/>
          <w:i w:val="false"/>
          <w:color w:val="000000"/>
          <w:sz w:val="28"/>
        </w:rPr>
        <w:t>
      2) Тіс протездеуге лицензиясы бар медициналық ұйымымен жүргізілетін тіс протездеуге әлеуметтік көмек, Ұлы Отан соғысының мүгедектеріне, қатысушыларына және оларға теңестірілген тұлғаларға және Ұлы Отан соғысының мүгедектеріне; соғыс мүгедектері мен қатысушыларға жеңілдіктер пен кепілдіктер теңестірілген басқа да санатты тұлғаларға тіс протездеудің (қымбат бағалы металдар мен металл-керамикалық протездеуден басқа) нақты құны бойынша аудан бюджеті қарастырылған көлемінде тағайындалады;</w:t>
      </w:r>
      <w:r>
        <w:br/>
      </w:r>
      <w:r>
        <w:rPr>
          <w:rFonts w:ascii="Times New Roman"/>
          <w:b w:val="false"/>
          <w:i w:val="false"/>
          <w:color w:val="000000"/>
          <w:sz w:val="28"/>
        </w:rPr>
        <w:t>
      3) жергілікті бюджеттен төленетін әлеуметтік төлемдер әлеуметтік көмек алушының жеке шотына екінші деңгейлі банк арқылы немесе өкілетті орган берген тізімге сәйкес банк операцияларының түрлерін көрсетуге Қазақстан Республикасы Ұлттық Банкінің лицензиясы бар ұйымдар арқылы аударылады.</w:t>
      </w:r>
      <w:r>
        <w:br/>
      </w:r>
      <w:r>
        <w:rPr>
          <w:rFonts w:ascii="Times New Roman"/>
          <w:b w:val="false"/>
          <w:i w:val="false"/>
          <w:color w:val="000000"/>
          <w:sz w:val="28"/>
        </w:rPr>
        <w:t>
      2-1. Қосымшаға сәйкес «Мұқтаж азаматтардың жекелеген санаттарына әлеуметтік көмек тағайындау үшін қажетті құжаттардың </w:t>
      </w:r>
      <w:r>
        <w:rPr>
          <w:rFonts w:ascii="Times New Roman"/>
          <w:b w:val="false"/>
          <w:i w:val="false"/>
          <w:color w:val="000000"/>
          <w:sz w:val="28"/>
        </w:rPr>
        <w:t>тізбесін</w:t>
      </w:r>
      <w:r>
        <w:rPr>
          <w:rFonts w:ascii="Times New Roman"/>
          <w:b w:val="false"/>
          <w:i w:val="false"/>
          <w:color w:val="000000"/>
          <w:sz w:val="28"/>
        </w:rPr>
        <w:t xml:space="preserve"> анықтау»;</w:t>
      </w:r>
      <w:r>
        <w:br/>
      </w:r>
      <w:r>
        <w:rPr>
          <w:rFonts w:ascii="Times New Roman"/>
          <w:b w:val="false"/>
          <w:i w:val="false"/>
          <w:color w:val="000000"/>
          <w:sz w:val="28"/>
        </w:rPr>
        <w:t>
</w:t>
      </w:r>
      <w:r>
        <w:rPr>
          <w:rFonts w:ascii="Times New Roman"/>
          <w:b w:val="false"/>
          <w:i w:val="false"/>
          <w:color w:val="ff0000"/>
          <w:sz w:val="28"/>
        </w:rPr>
        <w:t xml:space="preserve">      Ескерту. Шешім 2-1-тармақпен толықтырылды - Солтүстік Қазақстан облысы Мамлют аудандық мәслихатының 2012.08.06 </w:t>
      </w:r>
      <w:r>
        <w:rPr>
          <w:rFonts w:ascii="Times New Roman"/>
          <w:b w:val="false"/>
          <w:i w:val="false"/>
          <w:color w:val="000000"/>
          <w:sz w:val="28"/>
        </w:rPr>
        <w:t>N 5/5</w:t>
      </w:r>
      <w:r>
        <w:rPr>
          <w:rFonts w:ascii="Times New Roman"/>
          <w:b w:val="false"/>
          <w:i w:val="false"/>
          <w:color w:val="ff0000"/>
          <w:sz w:val="28"/>
        </w:rPr>
        <w:t xml:space="preserve"> Шешімімен (бұқаралық ақпарат құралдарында алғашқы ресми жарияланғаннан кейін он күнтізбелік күн өткен соң қолданысқа енгізіледі)</w:t>
      </w:r>
      <w:r>
        <w:br/>
      </w:r>
      <w:r>
        <w:rPr>
          <w:rFonts w:ascii="Times New Roman"/>
          <w:b w:val="false"/>
          <w:i w:val="false"/>
          <w:color w:val="000000"/>
          <w:sz w:val="28"/>
        </w:rPr>
        <w:t>
      2-2. Әлеуметтік көмек көрсетуге қаржылық шығындар жергілікті бюджеттен 451 007 000 «Жергілікті өкілетті органдардың шешімі бойынша мұқтаж азаматтардың жекелеген топтарына әлеуметтік көмек көрсету» бағдарламасы есебінен бөлінсін.</w:t>
      </w:r>
      <w:r>
        <w:br/>
      </w:r>
      <w:r>
        <w:rPr>
          <w:rFonts w:ascii="Times New Roman"/>
          <w:b w:val="false"/>
          <w:i w:val="false"/>
          <w:color w:val="000000"/>
          <w:sz w:val="28"/>
        </w:rPr>
        <w:t>
</w:t>
      </w:r>
      <w:r>
        <w:rPr>
          <w:rFonts w:ascii="Times New Roman"/>
          <w:b w:val="false"/>
          <w:i w:val="false"/>
          <w:color w:val="ff0000"/>
          <w:sz w:val="28"/>
        </w:rPr>
        <w:t xml:space="preserve">      Ескерту. Шешім 2-2-тармақпен толықтырылды - Солтүстік Қазақстан облысы Мамлют аудандық мәслихатының 2012.08.06 </w:t>
      </w:r>
      <w:r>
        <w:rPr>
          <w:rFonts w:ascii="Times New Roman"/>
          <w:b w:val="false"/>
          <w:i w:val="false"/>
          <w:color w:val="000000"/>
          <w:sz w:val="28"/>
        </w:rPr>
        <w:t>N 5/5</w:t>
      </w:r>
      <w:r>
        <w:rPr>
          <w:rFonts w:ascii="Times New Roman"/>
          <w:b w:val="false"/>
          <w:i w:val="false"/>
          <w:color w:val="ff0000"/>
          <w:sz w:val="28"/>
        </w:rPr>
        <w:t xml:space="preserve"> Шешімімен (бұқаралық ақпарат құралдарында алғашқы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4. Осы шешім бұқаралық ақпарат құралдарында ресми жарияланған соң он күнтізбелік күн өткеннен кейін күшіне енеді.</w:t>
      </w:r>
    </w:p>
    <w:bookmarkEnd w:id="0"/>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төрайымы                  хатшысы</w:t>
      </w:r>
      <w:r>
        <w:br/>
      </w:r>
      <w:r>
        <w:rPr>
          <w:rFonts w:ascii="Times New Roman"/>
          <w:b w:val="false"/>
          <w:i w:val="false"/>
          <w:color w:val="000000"/>
          <w:sz w:val="28"/>
        </w:rPr>
        <w:t>
</w:t>
      </w:r>
      <w:r>
        <w:rPr>
          <w:rFonts w:ascii="Times New Roman"/>
          <w:b w:val="false"/>
          <w:i/>
          <w:color w:val="000000"/>
          <w:sz w:val="28"/>
        </w:rPr>
        <w:t>      О. Бикина                             А. Қошанов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В. Артимович</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6 тамыздағы</w:t>
      </w:r>
      <w:r>
        <w:br/>
      </w:r>
      <w:r>
        <w:rPr>
          <w:rFonts w:ascii="Times New Roman"/>
          <w:b w:val="false"/>
          <w:i w:val="false"/>
          <w:color w:val="000000"/>
          <w:sz w:val="28"/>
        </w:rPr>
        <w:t>
№ 5/5 шешіміне қосымша</w:t>
      </w:r>
    </w:p>
    <w:bookmarkEnd w:id="1"/>
    <w:p>
      <w:pPr>
        <w:spacing w:after="0"/>
        <w:ind w:left="0"/>
        <w:jc w:val="left"/>
      </w:pPr>
      <w:r>
        <w:rPr>
          <w:rFonts w:ascii="Times New Roman"/>
          <w:b/>
          <w:i w:val="false"/>
          <w:color w:val="000000"/>
        </w:rPr>
        <w:t xml:space="preserve"> Мамлют ауданындағы жеке санаттағы мұқтаж азаматтарға әлеуметтік көмек тағайындау үшін қажетті құжаттардың тізбесі</w:t>
      </w:r>
    </w:p>
    <w:p>
      <w:pPr>
        <w:spacing w:after="0"/>
        <w:ind w:left="0"/>
        <w:jc w:val="both"/>
      </w:pPr>
      <w:r>
        <w:rPr>
          <w:rFonts w:ascii="Times New Roman"/>
          <w:b w:val="false"/>
          <w:i w:val="false"/>
          <w:color w:val="ff0000"/>
          <w:sz w:val="28"/>
        </w:rPr>
        <w:t xml:space="preserve">      Ескерту. Шешім қосымшамен толықтырылды - Солтүстік Қазақстан облысы Мамлют аудандық мәслихатының 2012.08.06 </w:t>
      </w:r>
      <w:r>
        <w:rPr>
          <w:rFonts w:ascii="Times New Roman"/>
          <w:b w:val="false"/>
          <w:i w:val="false"/>
          <w:color w:val="ff0000"/>
          <w:sz w:val="28"/>
        </w:rPr>
        <w:t>N 5/5</w:t>
      </w:r>
      <w:r>
        <w:rPr>
          <w:rFonts w:ascii="Times New Roman"/>
          <w:b w:val="false"/>
          <w:i w:val="false"/>
          <w:color w:val="ff0000"/>
          <w:sz w:val="28"/>
        </w:rPr>
        <w:t xml:space="preserve"> Шешімімен (бұқаралық ақпарат құралдарында алғашқы ресми жарияланғаннан кейін он күнтізбелік күн өткен соң қолданысқа енгізіледі)</w:t>
      </w:r>
    </w:p>
    <w:bookmarkStart w:name="z7" w:id="2"/>
    <w:p>
      <w:pPr>
        <w:spacing w:after="0"/>
        <w:ind w:left="0"/>
        <w:jc w:val="both"/>
      </w:pPr>
      <w:r>
        <w:rPr>
          <w:rFonts w:ascii="Times New Roman"/>
          <w:b w:val="false"/>
          <w:i w:val="false"/>
          <w:color w:val="000000"/>
          <w:sz w:val="28"/>
        </w:rPr>
        <w:t>      1. Әлеуметтік көмекті тағайындау үшін қажетті құжаттар:</w:t>
      </w:r>
      <w:r>
        <w:br/>
      </w:r>
      <w:r>
        <w:rPr>
          <w:rFonts w:ascii="Times New Roman"/>
          <w:b w:val="false"/>
          <w:i w:val="false"/>
          <w:color w:val="000000"/>
          <w:sz w:val="28"/>
        </w:rPr>
        <w:t>
      әлеуметтік көмекке өтініш беруші тұлғаның өтініші (бұдан әрі өтініш беруші);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Ұлы Отан соғысына қатысушы, мүгедегі немесе оларға теңестірілген тұлғалардың, «Алтын алқа», «Күміс алқа» алқаларымен марапатталған және «Ардақты ана» атағын алдында алғандарға, сондай-ақ І және ІІ дәрежелі «Ана даңқы» ордендерімен марапатталған көпбалалы аналарға куәлігінің көшірмесі;</w:t>
      </w:r>
      <w:r>
        <w:br/>
      </w:r>
      <w:r>
        <w:rPr>
          <w:rFonts w:ascii="Times New Roman"/>
          <w:b w:val="false"/>
          <w:i w:val="false"/>
          <w:color w:val="000000"/>
          <w:sz w:val="28"/>
        </w:rPr>
        <w:t>
      «Бұқаралық саяси қуғын-сүргін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ақталған тұлғаның құжатының көшірмесі;</w:t>
      </w:r>
      <w:r>
        <w:br/>
      </w:r>
      <w:r>
        <w:rPr>
          <w:rFonts w:ascii="Times New Roman"/>
          <w:b w:val="false"/>
          <w:i w:val="false"/>
          <w:color w:val="000000"/>
          <w:sz w:val="28"/>
        </w:rPr>
        <w:t>
      өтініш берушінің дербес шотының көшірмесі;</w:t>
      </w:r>
      <w:r>
        <w:br/>
      </w:r>
      <w:r>
        <w:rPr>
          <w:rFonts w:ascii="Times New Roman"/>
          <w:b w:val="false"/>
          <w:i w:val="false"/>
          <w:color w:val="000000"/>
          <w:sz w:val="28"/>
        </w:rPr>
        <w:t>
      өтініш берушінің тұрғылықты мекен жайын растайтын құжаттың көшірмесі;</w:t>
      </w:r>
      <w:r>
        <w:br/>
      </w:r>
      <w:r>
        <w:rPr>
          <w:rFonts w:ascii="Times New Roman"/>
          <w:b w:val="false"/>
          <w:i w:val="false"/>
          <w:color w:val="000000"/>
          <w:sz w:val="28"/>
        </w:rPr>
        <w:t>
      тіс протездеуге әлеуметтік көмек көрсеткен жағдайда,медициналық ұйымның қызмет көрсету құны көрсетілген шот-фактурасы;</w:t>
      </w:r>
      <w:r>
        <w:br/>
      </w:r>
      <w:r>
        <w:rPr>
          <w:rFonts w:ascii="Times New Roman"/>
          <w:b w:val="false"/>
          <w:i w:val="false"/>
          <w:color w:val="000000"/>
          <w:sz w:val="28"/>
        </w:rPr>
        <w:t>
      санаторлық-курорттық емделуге мұқтаждылығы туралы санаторлы-курорттық карта;</w:t>
      </w:r>
      <w:r>
        <w:br/>
      </w:r>
      <w:r>
        <w:rPr>
          <w:rFonts w:ascii="Times New Roman"/>
          <w:b w:val="false"/>
          <w:i w:val="false"/>
          <w:color w:val="000000"/>
          <w:sz w:val="28"/>
        </w:rPr>
        <w:t>
      зейнетақы төлеу орталығынан арнайы мемлекеттік жәрдемақы алуын растайтын анықтама;</w:t>
      </w:r>
      <w:r>
        <w:br/>
      </w:r>
      <w:r>
        <w:rPr>
          <w:rFonts w:ascii="Times New Roman"/>
          <w:b w:val="false"/>
          <w:i w:val="false"/>
          <w:color w:val="000000"/>
          <w:sz w:val="28"/>
        </w:rPr>
        <w:t>
</w:t>
      </w:r>
      <w:r>
        <w:rPr>
          <w:rFonts w:ascii="Times New Roman"/>
          <w:b w:val="false"/>
          <w:i w:val="false"/>
          <w:color w:val="000000"/>
          <w:sz w:val="28"/>
        </w:rPr>
        <w:t>
      2. Құжаттардың толық пакетін қабылдау күнінде түпнұсқалар салыстырыла тексеруден кейін өтініш берушіге қайтарылып, құжаттардың көшірмелері куәландырылып, іске тігіледі.</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