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70c1" w14:textId="47d7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28 наурыздағы N 24-3 "Ғабит Мүсірепов атындағы ауданның ауылдық елді мекендеріне 2011 жылы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 және көтерме жәрдемақы ұсыну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мәслихатының 2011 жылғы 14 қыркүйектегі N 29-4 шешімі. Солтүстік Қазақстан облысының Әділет департаментінде 2011 жылғы 10 қазанда N 13-5-133 тіркелді. Күші жойылды - Солтүстік Қазақстан облысы Ғабит Мүсірепов атындағы аудандық мәслихатының 2011 жылғы 21 желтоқсандағы N 32-8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2011.12.21 N 32-8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Қазақстан Республикасы Үкіметінің 2011 жылғы 1 шілдедегі №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ауылдық елді мекендеріне 2011 жылы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 және көтерме жәрдемақы ұсыну туралы» (2011 жылғы 19 сәуірде № 13-5-126 нормативтік құқықтық актілерді мемлекеттік тіркеу тізбесінде тіркелген, 2011 жылғы 1 мамырдағы «Новости Приишимья», 2011 жылғы 2 мамырдағы «Есіл Өңірі» аудандық газеттерінде жарияланды) аудандық мәслихаттың 2011 жылғы 28 наурыздағы № 24-3 </w:t>
      </w:r>
      <w:r>
        <w:rPr>
          <w:rFonts w:ascii="Times New Roman"/>
          <w:b w:val="false"/>
          <w:i w:val="false"/>
          <w:color w:val="000000"/>
          <w:sz w:val="28"/>
        </w:rPr>
        <w:t>шешіміне</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жоғарыда аталған шешімнің 2 тармағы келесі жазылымда баяндалсын:</w:t>
      </w:r>
      <w:r>
        <w:br/>
      </w:r>
      <w:r>
        <w:rPr>
          <w:rFonts w:ascii="Times New Roman"/>
          <w:b w:val="false"/>
          <w:i w:val="false"/>
          <w:color w:val="000000"/>
          <w:sz w:val="28"/>
        </w:rPr>
        <w:t>
      «2. 2011 жылы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маман сұраған сома көлемінде, бірақ өтініш беру уақытында бір мың бес жүз айлық есептік көрсеткіш көлемінен аспайтын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XXIХ сессиясының төрайымы                  хатшысы</w:t>
      </w:r>
      <w:r>
        <w:br/>
      </w:r>
      <w:r>
        <w:rPr>
          <w:rFonts w:ascii="Times New Roman"/>
          <w:b w:val="false"/>
          <w:i w:val="false"/>
          <w:color w:val="000000"/>
          <w:sz w:val="28"/>
        </w:rPr>
        <w:t>
</w:t>
      </w:r>
      <w:r>
        <w:rPr>
          <w:rFonts w:ascii="Times New Roman"/>
          <w:b w:val="false"/>
          <w:i/>
          <w:color w:val="000000"/>
          <w:sz w:val="28"/>
        </w:rPr>
        <w:t>      А. Нұрмағанбетова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ауыл шаруашылығы және</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 Мұхамедеев</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Баймолдина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