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17bb" w14:textId="65c1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жеке санаттағы мұқтаж азаматтарына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2011 жылғы 28 наурыздағы N 24-2 шешімі. Солтүстік Қазақстан облысының Әділет департаментінде 2011 жылғы 19 сәуірде N 13-5-127 тіркелді. Күші жойылды - Солтүстік Қазақстан облысы Ғабит Мүсірепов атындағы аудандық мәслихатының 2013 жылғы 24 желтоқсандағы N 22-5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Ғабит Мүсірепов атындағы аудандық мәслихатының 24.12.2013 </w:t>
      </w:r>
      <w:r>
        <w:rPr>
          <w:rFonts w:ascii="Times New Roman"/>
          <w:b w:val="false"/>
          <w:i w:val="false"/>
          <w:color w:val="ff0000"/>
          <w:sz w:val="28"/>
        </w:rPr>
        <w:t>N 22-5</w:t>
      </w:r>
      <w:r>
        <w:rPr>
          <w:rFonts w:ascii="Times New Roman"/>
          <w:b w:val="false"/>
          <w:i w:val="false"/>
          <w:color w:val="ff0000"/>
          <w:sz w:val="28"/>
        </w:rPr>
        <w:t xml:space="preserve"> шешімімен (алғашқы жарияланғаннан кейін он күнтізбелік күннен кейін қолданысқа енгізіледі)</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1995 жылғы 28 сәуірдегі № 2247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Заңының </w:t>
      </w:r>
      <w:r>
        <w:rPr>
          <w:rFonts w:ascii="Times New Roman"/>
          <w:b w:val="false"/>
          <w:i w:val="false"/>
          <w:color w:val="000000"/>
          <w:sz w:val="28"/>
        </w:rPr>
        <w:t>20-бабына</w:t>
      </w:r>
      <w:r>
        <w:rPr>
          <w:rFonts w:ascii="Times New Roman"/>
          <w:b w:val="false"/>
          <w:i w:val="false"/>
          <w:color w:val="000000"/>
          <w:sz w:val="28"/>
        </w:rPr>
        <w:t xml:space="preserve"> сәйкес, аудан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Ғабит Мүсірепов атындағы ауданның жеке санаттағы азаматтарына әлеуметтік көмек көрсету:</w:t>
      </w:r>
      <w:r>
        <w:br/>
      </w:r>
      <w:r>
        <w:rPr>
          <w:rFonts w:ascii="Times New Roman"/>
          <w:b w:val="false"/>
          <w:i w:val="false"/>
          <w:color w:val="000000"/>
          <w:sz w:val="28"/>
        </w:rPr>
        <w:t>
      1) Ұлы Отан соғысының қатысушылары мен мүгедектеріне және оларға теңестірілген тұлғаларға жеңілдіктер мен кепілдіктер бойынша монша мен шаштараз қызметтеріне өтініш беру кезінен әр айдың 25 күнінен кешіктірмей ай сайын 400 теңге мөлшерінде; тіс протездерін салу қызметіне тіс протезін салу шот-фактурасы құны мөлшерінде (қымбат металдар, металло-керамикалық протездерден басқа) үш жылда бір рет өтініш беру кезінен әр айдың 25 күнінен кешіктірмей әлеуметтік көмек;</w:t>
      </w:r>
      <w:r>
        <w:br/>
      </w:r>
      <w:r>
        <w:rPr>
          <w:rFonts w:ascii="Times New Roman"/>
          <w:b w:val="false"/>
          <w:i w:val="false"/>
          <w:color w:val="000000"/>
          <w:sz w:val="28"/>
        </w:rPr>
        <w:t>
      2) белсенді туберкулезбен ауратын азаматтарға қосымша тамақтану үшін өтініш беру кезінен әр айдың 25 күнінен кешіктірмей бір АЕК мөлшерінде ай сайын әлеуметтік көмек;</w:t>
      </w:r>
      <w:r>
        <w:br/>
      </w:r>
      <w:r>
        <w:rPr>
          <w:rFonts w:ascii="Times New Roman"/>
          <w:b w:val="false"/>
          <w:i w:val="false"/>
          <w:color w:val="000000"/>
          <w:sz w:val="28"/>
        </w:rPr>
        <w:t>
      3) Ұлы Отан соғысының қатысушылары мен мүгедектеріне, сондай-ақ мәртебесі Ұлы Отан соғысының қатысушылары мен мүгедектеріне және соларға теңестірілген тұлғаларға берілген жеңілдіктері мен кепілдіктері бойынша теңестірілген басқа санаттағы тұлғаларға, «Алтын алқа», «Күміс алқа» алқаларымен марапатталған немесе бұрын «Ардақты ана» атағын алғандарға, сондай-ақ 1 және 2 дәрежелі «Ана даңқы» ордендерімен марапатталғандарға; Қазақстан Республикасына сіңірген ерекше еңбегі үшін зейнетақы тағайындалған азаматтарына; Кеңес Одағының Батырларына, Социалистік Еңбек Ерлеріне; үш дәрежелі Даңқ, үш дәрежелі Еңбек Даңқы иегерлеріне, 1988-1989 жылдардағы Чернобыль АЭС апаттың зардаптарын жоюға қатысушыларына, қоныс аудару кезінде құрсақта болған балаларды қоса алғанда, оқшалау және көшіру аймағынан қоныс аударғандардың (өз еркімен кеткендердің) және Қазақстан Республикасына қоныстанғандардың қатарындағы азаматтарға; І, ІІ, ІІІ топтағы мүгедектерге бір рет нақты жолдама құны мөлшерінде санаторлық–курорттық емделуге әлеуметтік көмек өтініш берушінің өтініш берген айының 25 күнінен кешіктірмей;</w:t>
      </w:r>
      <w:r>
        <w:br/>
      </w:r>
      <w:r>
        <w:rPr>
          <w:rFonts w:ascii="Times New Roman"/>
          <w:b w:val="false"/>
          <w:i w:val="false"/>
          <w:color w:val="000000"/>
          <w:sz w:val="28"/>
        </w:rPr>
        <w:t>
      4) Ұлы Отан соғысының қатысушылары мен мүгедектеріне, сондай-ақ мәртебесі Ұлы Отан соғысының қатысушылары мен мүгедектеріне теңестірілген тұлғаларға;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І, ІІ, ІІІ топ мүгедектеріне; «Алтын алқа», «Күміс алқа» алқаларымен марапатталған немесе бұрын «Ардақты ана» атағын алғандарға, сондай-ақ 1 және 2 дәрежелі «Ана даңқы» ордендерімен марапатталғандарға; Қазақстан Республикасына сіңірген ерекше еңбегі үшін зейнетақы тағайындалған азаматтарына; Кеңес Одағының Батырларына, Социалистік Еңбек Ерлеріне; үш дәрежелі Даңқ, үш дәрежелі Еңбек Даңқы иегерлеріне; Астана қаласына жылына бір рет өтініш берушінің өтініш берген айының 25 күнінен кешіктірмей экскурсиялық сапар шегуге әлеуметтік көмек.</w:t>
      </w:r>
      <w:r>
        <w:br/>
      </w:r>
      <w:r>
        <w:rPr>
          <w:rFonts w:ascii="Times New Roman"/>
          <w:b w:val="false"/>
          <w:i w:val="false"/>
          <w:color w:val="000000"/>
          <w:sz w:val="28"/>
        </w:rPr>
        <w:t>
</w:t>
      </w:r>
      <w:r>
        <w:rPr>
          <w:rFonts w:ascii="Times New Roman"/>
          <w:b w:val="false"/>
          <w:i w:val="false"/>
          <w:color w:val="000000"/>
          <w:sz w:val="28"/>
        </w:rPr>
        <w:t>
      1-1. Анықтау:</w:t>
      </w:r>
      <w:r>
        <w:br/>
      </w:r>
      <w:r>
        <w:rPr>
          <w:rFonts w:ascii="Times New Roman"/>
          <w:b w:val="false"/>
          <w:i w:val="false"/>
          <w:color w:val="000000"/>
          <w:sz w:val="28"/>
        </w:rPr>
        <w:t xml:space="preserve">
      1) Ұлы Отан соғыс қатысушылары мен мүгедектеріне монша және шаштараз қызметтеріне ай сайынғы әлеуметтік көмек өтініш берілген айдан бастап тағайындалады және өтініш берушінің өліміне байланысты немесе аудан шегінен кетуіне байланысты тоқтатылады. Төлемдер аталған жағдайлар болған айдан кейін келесі айда тоқтатылады; </w:t>
      </w:r>
      <w:r>
        <w:br/>
      </w:r>
      <w:r>
        <w:rPr>
          <w:rFonts w:ascii="Times New Roman"/>
          <w:b w:val="false"/>
          <w:i w:val="false"/>
          <w:color w:val="000000"/>
          <w:sz w:val="28"/>
        </w:rPr>
        <w:t>
      2) белсенді туберкулезбен ауыратын азаматтарға қосымша тамақтану үшін әлеуметтік көмек, аумақтық медициналық мекемесі ұсынған белсенді туберкулезбен ауыратын азаматтар тізіміне сәйкес оған құқық пайда болғаннан кейін өтінген айдан ағымды айға тағайындалады;</w:t>
      </w:r>
      <w:r>
        <w:br/>
      </w:r>
      <w:r>
        <w:rPr>
          <w:rFonts w:ascii="Times New Roman"/>
          <w:b w:val="false"/>
          <w:i w:val="false"/>
          <w:color w:val="000000"/>
          <w:sz w:val="28"/>
        </w:rPr>
        <w:t xml:space="preserve">
      3) тіс протездерін салдыру қызметіне лицензиясы бар медициналық мекемелерге тіс протездеу құны мөлшерінде (қымбат металдар, металло-керамикалық протездерден басқа) аудан бюджетімен қарастырған қаражат шегінде жасалады; </w:t>
      </w:r>
      <w:r>
        <w:br/>
      </w:r>
      <w:r>
        <w:rPr>
          <w:rFonts w:ascii="Times New Roman"/>
          <w:b w:val="false"/>
          <w:i w:val="false"/>
          <w:color w:val="000000"/>
          <w:sz w:val="28"/>
        </w:rPr>
        <w:t>
      4) Банктік операциясының түріне сәйкес Қазақстан Республикасы Халық банкінің лицензиясы бар екінші деңгейлі банктер немесе ұйымдар арқылы жергілікті бюджеттен әлеуметтік төлемдер әлеуметтік көмек алушының жеке шотына ақша қаражатын аудару жолымен құжаттарды қабылдаған күннен бастап отыз күнтізбелік күн ішінде жүзеге асады.</w:t>
      </w:r>
      <w:r>
        <w:br/>
      </w:r>
      <w:r>
        <w:rPr>
          <w:rFonts w:ascii="Times New Roman"/>
          <w:b w:val="false"/>
          <w:i w:val="false"/>
          <w:color w:val="000000"/>
          <w:sz w:val="28"/>
        </w:rPr>
        <w:t>
</w:t>
      </w:r>
      <w:r>
        <w:rPr>
          <w:rFonts w:ascii="Times New Roman"/>
          <w:b w:val="false"/>
          <w:i w:val="false"/>
          <w:color w:val="000000"/>
          <w:sz w:val="28"/>
        </w:rPr>
        <w:t>
      2. Жеке санаттағы азаматтарға әлеуметтік көмек тағайындау үшін құжаттардың тізбегі қосымшаға сәйкес қажет. Құжаттарды қарастыру мерзімі – он бес күнтізбелік күн ішінде.</w:t>
      </w:r>
      <w:r>
        <w:br/>
      </w:r>
      <w:r>
        <w:rPr>
          <w:rFonts w:ascii="Times New Roman"/>
          <w:b w:val="false"/>
          <w:i w:val="false"/>
          <w:color w:val="000000"/>
          <w:sz w:val="28"/>
        </w:rPr>
        <w:t>
</w:t>
      </w:r>
      <w:r>
        <w:rPr>
          <w:rFonts w:ascii="Times New Roman"/>
          <w:b w:val="false"/>
          <w:i w:val="false"/>
          <w:color w:val="000000"/>
          <w:sz w:val="28"/>
        </w:rPr>
        <w:t>
      3. 451–007–000 «Жергілікті өкілетті орган шешімдері бойынша жеке санаттағы мұқтаж азаматтарға әлеуметтік көмек көрсету» бағдарламасы бойынша осы мақсатта қарастырылған қаражат жылы қаржыландыру шығыстары ауданның жергілікті бюджет есебінен жүзеге асады.</w:t>
      </w:r>
      <w:r>
        <w:br/>
      </w:r>
      <w:r>
        <w:rPr>
          <w:rFonts w:ascii="Times New Roman"/>
          <w:b w:val="false"/>
          <w:i w:val="false"/>
          <w:color w:val="000000"/>
          <w:sz w:val="28"/>
        </w:rPr>
        <w:t>
</w:t>
      </w:r>
      <w:r>
        <w:rPr>
          <w:rFonts w:ascii="Times New Roman"/>
          <w:b w:val="false"/>
          <w:i w:val="false"/>
          <w:color w:val="000000"/>
          <w:sz w:val="28"/>
        </w:rPr>
        <w:t>
      4. Жоғарыда аталған санаттағы азаматтарға әлеуметтік көмекті тағайындау және төлеуді қамтамасыз ету үшін «Ғабит Мүсірепов атындағы ауданның жұмыспен қамту және әлеуметтік бағдарламалар бөлімі» мемлекеттік мекемесі шаралар қолдансын.</w:t>
      </w:r>
      <w:r>
        <w:br/>
      </w:r>
      <w:r>
        <w:rPr>
          <w:rFonts w:ascii="Times New Roman"/>
          <w:b w:val="false"/>
          <w:i w:val="false"/>
          <w:color w:val="000000"/>
          <w:sz w:val="28"/>
        </w:rPr>
        <w:t>
</w:t>
      </w:r>
      <w:r>
        <w:rPr>
          <w:rFonts w:ascii="Times New Roman"/>
          <w:b w:val="false"/>
          <w:i w:val="false"/>
          <w:color w:val="000000"/>
          <w:sz w:val="28"/>
        </w:rPr>
        <w:t>
      5. Осы шешім бұқаралық ақпарат құралында жарияланған күннен бастап он күнтізбелік күннен кейін қолданысқа енгізіледі және 2011 жылғы 1 қаңтардан туындаған құқықтық қатынастарға таралады.</w:t>
      </w:r>
    </w:p>
    <w:bookmarkEnd w:id="1"/>
    <w:p>
      <w:pPr>
        <w:spacing w:after="0"/>
        <w:ind w:left="0"/>
        <w:jc w:val="both"/>
      </w:pPr>
      <w:r>
        <w:rPr>
          <w:rFonts w:ascii="Times New Roman"/>
          <w:b w:val="false"/>
          <w:i/>
          <w:color w:val="000000"/>
          <w:sz w:val="28"/>
        </w:rPr>
        <w:t>      Аудандық мәслихаттың                       Аудандық</w:t>
      </w:r>
      <w:r>
        <w:br/>
      </w:r>
      <w:r>
        <w:rPr>
          <w:rFonts w:ascii="Times New Roman"/>
          <w:b w:val="false"/>
          <w:i w:val="false"/>
          <w:color w:val="000000"/>
          <w:sz w:val="28"/>
        </w:rPr>
        <w:t>
</w:t>
      </w:r>
      <w:r>
        <w:rPr>
          <w:rFonts w:ascii="Times New Roman"/>
          <w:b w:val="false"/>
          <w:i/>
          <w:color w:val="000000"/>
          <w:sz w:val="28"/>
        </w:rPr>
        <w:t>      XXIV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С. Малаев                                  Б. Ысқақова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«Ғабит Мүсірепов атындағы ауданның</w:t>
      </w:r>
      <w:r>
        <w:br/>
      </w:r>
      <w:r>
        <w:rPr>
          <w:rFonts w:ascii="Times New Roman"/>
          <w:b w:val="false"/>
          <w:i w:val="false"/>
          <w:color w:val="000000"/>
          <w:sz w:val="28"/>
        </w:rPr>
        <w:t>
</w:t>
      </w:r>
      <w:r>
        <w:rPr>
          <w:rFonts w:ascii="Times New Roman"/>
          <w:b w:val="false"/>
          <w:i/>
          <w:color w:val="000000"/>
          <w:sz w:val="28"/>
        </w:rPr>
        <w:t xml:space="preserve">      жұмыспен қамту және әлеуметтік </w:t>
      </w:r>
      <w:r>
        <w:br/>
      </w:r>
      <w:r>
        <w:rPr>
          <w:rFonts w:ascii="Times New Roman"/>
          <w:b w:val="false"/>
          <w:i w:val="false"/>
          <w:color w:val="000000"/>
          <w:sz w:val="28"/>
        </w:rPr>
        <w:t>
</w:t>
      </w:r>
      <w:r>
        <w:rPr>
          <w:rFonts w:ascii="Times New Roman"/>
          <w:b w:val="false"/>
          <w:i/>
          <w:color w:val="000000"/>
          <w:sz w:val="28"/>
        </w:rPr>
        <w:t xml:space="preserve">      бағдарламалар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Н.Барақаев</w:t>
      </w:r>
    </w:p>
    <w:bookmarkStart w:name="z8" w:id="2"/>
    <w:p>
      <w:pPr>
        <w:spacing w:after="0"/>
        <w:ind w:left="0"/>
        <w:jc w:val="both"/>
      </w:pPr>
      <w:r>
        <w:rPr>
          <w:rFonts w:ascii="Times New Roman"/>
          <w:b w:val="false"/>
          <w:i w:val="false"/>
          <w:color w:val="000000"/>
          <w:sz w:val="28"/>
        </w:rPr>
        <w:t>
«Ғабит Мүсріпов атындағы</w:t>
      </w:r>
      <w:r>
        <w:br/>
      </w:r>
      <w:r>
        <w:rPr>
          <w:rFonts w:ascii="Times New Roman"/>
          <w:b w:val="false"/>
          <w:i w:val="false"/>
          <w:color w:val="000000"/>
          <w:sz w:val="28"/>
        </w:rPr>
        <w:t>
ауданның жеке санаттағы мұқтаж</w:t>
      </w:r>
      <w:r>
        <w:br/>
      </w:r>
      <w:r>
        <w:rPr>
          <w:rFonts w:ascii="Times New Roman"/>
          <w:b w:val="false"/>
          <w:i w:val="false"/>
          <w:color w:val="000000"/>
          <w:sz w:val="28"/>
        </w:rPr>
        <w:t>
азаматтарына әлеуметтік көмек</w:t>
      </w:r>
      <w:r>
        <w:br/>
      </w:r>
      <w:r>
        <w:rPr>
          <w:rFonts w:ascii="Times New Roman"/>
          <w:b w:val="false"/>
          <w:i w:val="false"/>
          <w:color w:val="000000"/>
          <w:sz w:val="28"/>
        </w:rPr>
        <w:t>
көрсету туралы» аудан мәслихатының</w:t>
      </w:r>
      <w:r>
        <w:br/>
      </w:r>
      <w:r>
        <w:rPr>
          <w:rFonts w:ascii="Times New Roman"/>
          <w:b w:val="false"/>
          <w:i w:val="false"/>
          <w:color w:val="000000"/>
          <w:sz w:val="28"/>
        </w:rPr>
        <w:t>
2011 жылғы 28 наурыздағы</w:t>
      </w:r>
      <w:r>
        <w:br/>
      </w:r>
      <w:r>
        <w:rPr>
          <w:rFonts w:ascii="Times New Roman"/>
          <w:b w:val="false"/>
          <w:i w:val="false"/>
          <w:color w:val="000000"/>
          <w:sz w:val="28"/>
        </w:rPr>
        <w:t>
№ 24 -2 шешіміне қосымша</w:t>
      </w:r>
    </w:p>
    <w:bookmarkEnd w:id="2"/>
    <w:p>
      <w:pPr>
        <w:spacing w:after="0"/>
        <w:ind w:left="0"/>
        <w:jc w:val="left"/>
      </w:pPr>
      <w:r>
        <w:rPr>
          <w:rFonts w:ascii="Times New Roman"/>
          <w:b/>
          <w:i w:val="false"/>
          <w:color w:val="000000"/>
        </w:rPr>
        <w:t xml:space="preserve"> Жеке санаттағы мұқтаж азаматтарға әлеуметтік көмек тағайындау үшін қажет құжаттардың тізбегі</w:t>
      </w:r>
    </w:p>
    <w:p>
      <w:pPr>
        <w:spacing w:after="0"/>
        <w:ind w:left="0"/>
        <w:jc w:val="both"/>
      </w:pPr>
      <w:r>
        <w:rPr>
          <w:rFonts w:ascii="Times New Roman"/>
          <w:b w:val="false"/>
          <w:i w:val="false"/>
          <w:color w:val="000000"/>
          <w:sz w:val="28"/>
        </w:rPr>
        <w:t>      1) нұсқа бойынша өтініш;</w:t>
      </w:r>
      <w:r>
        <w:br/>
      </w:r>
      <w:r>
        <w:rPr>
          <w:rFonts w:ascii="Times New Roman"/>
          <w:b w:val="false"/>
          <w:i w:val="false"/>
          <w:color w:val="000000"/>
          <w:sz w:val="28"/>
        </w:rPr>
        <w:t>
      2) жеке бас куәлігінің көшірмесі;</w:t>
      </w:r>
      <w:r>
        <w:br/>
      </w:r>
      <w:r>
        <w:rPr>
          <w:rFonts w:ascii="Times New Roman"/>
          <w:b w:val="false"/>
          <w:i w:val="false"/>
          <w:color w:val="000000"/>
          <w:sz w:val="28"/>
        </w:rPr>
        <w:t>
      3) мүгедектік, Ұлы Отан соғысына қатысушы, не болмаса оларға теңестірілгені туралы куәліктің көшірмесі;</w:t>
      </w:r>
      <w:r>
        <w:br/>
      </w:r>
      <w:r>
        <w:rPr>
          <w:rFonts w:ascii="Times New Roman"/>
          <w:b w:val="false"/>
          <w:i w:val="false"/>
          <w:color w:val="000000"/>
          <w:sz w:val="28"/>
        </w:rPr>
        <w:t>
      4) өтініш берушінің жеке шотының көшірмесі;</w:t>
      </w:r>
      <w:r>
        <w:br/>
      </w:r>
      <w:r>
        <w:rPr>
          <w:rFonts w:ascii="Times New Roman"/>
          <w:b w:val="false"/>
          <w:i w:val="false"/>
          <w:color w:val="000000"/>
          <w:sz w:val="28"/>
        </w:rPr>
        <w:t>
      5) мекен-жайын анықтайтын құжат көшірмесі;</w:t>
      </w:r>
      <w:r>
        <w:br/>
      </w:r>
      <w:r>
        <w:rPr>
          <w:rFonts w:ascii="Times New Roman"/>
          <w:b w:val="false"/>
          <w:i w:val="false"/>
          <w:color w:val="000000"/>
          <w:sz w:val="28"/>
        </w:rPr>
        <w:t>
      6) белсенді туберкулезбен ауыратындарды қосымша тамақтандыру арқылы әлеуметтік көмек көрсетілетін, белсенді туберкулез тобында диспансерлік есепте тұрғаны туралы аумақтың медициналық мекемеден анықтама;</w:t>
      </w:r>
      <w:r>
        <w:br/>
      </w:r>
      <w:r>
        <w:rPr>
          <w:rFonts w:ascii="Times New Roman"/>
          <w:b w:val="false"/>
          <w:i w:val="false"/>
          <w:color w:val="000000"/>
          <w:sz w:val="28"/>
        </w:rPr>
        <w:t>
      7) тіс протезі және санаторлық-курорттық емдеу арқылы көрсетілген әлеуметтік көмекке қажет қаражат туралы медициналық ұйымнан шот-фактура;</w:t>
      </w:r>
      <w:r>
        <w:br/>
      </w:r>
      <w:r>
        <w:rPr>
          <w:rFonts w:ascii="Times New Roman"/>
          <w:b w:val="false"/>
          <w:i w:val="false"/>
          <w:color w:val="000000"/>
          <w:sz w:val="28"/>
        </w:rPr>
        <w:t>
      8) санаторлық-курорттық емнің қажеттілігі туралы санаторлық-курорттық карта;</w:t>
      </w:r>
      <w:r>
        <w:br/>
      </w:r>
      <w:r>
        <w:rPr>
          <w:rFonts w:ascii="Times New Roman"/>
          <w:b w:val="false"/>
          <w:i w:val="false"/>
          <w:color w:val="000000"/>
          <w:sz w:val="28"/>
        </w:rPr>
        <w:t>
      9) мемлекеттік жәрдемақы алуы туралы мемлекеттік зейнетақы төлеу орталығынан анықтама.</w:t>
      </w:r>
      <w:r>
        <w:br/>
      </w:r>
      <w:r>
        <w:rPr>
          <w:rFonts w:ascii="Times New Roman"/>
          <w:b w:val="false"/>
          <w:i w:val="false"/>
          <w:color w:val="000000"/>
          <w:sz w:val="28"/>
        </w:rPr>
        <w:t>
      Тексерілгеннен соң құжаттардың түпнұсқасы өтініш берушіге қабылданған күні қайтарылып беріледі көшірмелері куәландырылғаннан кейін іс құжаттарына тіркеледі.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