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9dc8f" w14:textId="509dc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2010 жылғы 24 желтоқсандағы N 155/32 "2011 - 2013 жылдарға арналған аудан бюджеті туралы" шешіміне өзгеріс және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Шарбақты аудандық мәслихатының 2011 жылғы 28 қазандағы N 207/43 шешімі. Павлодар облысының Әділет департаментінде 2011 жылғы 10 қарашада N 12-13-132 тіркелді. Күші жойылды - Павлодар облысы Шарбақты аудандық мәслихатының 2014 жылғы 21 шілдедегі № 1-35-112 хатымен</w:t>
      </w:r>
    </w:p>
    <w:p>
      <w:pPr>
        <w:spacing w:after="0"/>
        <w:ind w:left="0"/>
        <w:jc w:val="both"/>
      </w:pPr>
      <w:r>
        <w:rPr>
          <w:rFonts w:ascii="Times New Roman"/>
          <w:b w:val="false"/>
          <w:i w:val="false"/>
          <w:color w:val="ff0000"/>
          <w:sz w:val="28"/>
        </w:rPr>
        <w:t>      Ескерту. Күші жойылды - Павлодар облысы Шарбақты аудандық мәслихатының 21.07.2014 № 1-35-112 хатымен.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109-бабының </w:t>
      </w:r>
      <w:r>
        <w:rPr>
          <w:rFonts w:ascii="Times New Roman"/>
          <w:b w:val="false"/>
          <w:i w:val="false"/>
          <w:color w:val="000000"/>
          <w:sz w:val="28"/>
        </w:rPr>
        <w:t>5-тармағына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Павлодар облыстық мәслихатының 2011 жылғы 14 қазандағы "Облыстық мәслихаттың 2011 жылғы 13 желтоқсандағы N 324/29 "2011 - 2013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өзгерістер және толықтырулар енгізу туралы" N 394/38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Аудандық мәслихаттың 2010 жылғы 24 желтоқсандағы N 155/32 "2011 - 2013 жылдарға арналған аудан бюджеті туралы" </w:t>
      </w:r>
      <w:r>
        <w:rPr>
          <w:rFonts w:ascii="Times New Roman"/>
          <w:b w:val="false"/>
          <w:i w:val="false"/>
          <w:color w:val="000000"/>
          <w:sz w:val="28"/>
        </w:rPr>
        <w:t>шешіміне</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(мемлекеттік нормативтік құқықтық актілер Тізілімінде N 12-13-118 тіркелген, 2011 жылғы 13 қаңтардағы ауданның "Трибуна" газетінің N 2, 2011 жылғы 20 қаңтардағы ауданның "Трибуна" газетінің N 3 жарияланған) келесі өзгеріс және толықтыру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4-6 тармағы</w:t>
      </w:r>
      <w:r>
        <w:rPr>
          <w:rFonts w:ascii="Times New Roman"/>
          <w:b w:val="false"/>
          <w:i w:val="false"/>
          <w:color w:val="000000"/>
          <w:sz w:val="28"/>
        </w:rPr>
        <w:t xml:space="preserve"> келесі мазмұнда толықтырылсын:</w:t>
      </w:r>
      <w:r>
        <w:br/>
      </w:r>
      <w:r>
        <w:rPr>
          <w:rFonts w:ascii="Times New Roman"/>
          <w:b w:val="false"/>
          <w:i w:val="false"/>
          <w:color w:val="000000"/>
          <w:sz w:val="28"/>
        </w:rPr>
        <w:t>
      "4-6. Аудандық мәслихаттың ревизиялық комиссиясының таратылуына байланысты облыстық бюджетке ағымдағы нысаналы трансферттер 335,0 мың теңге көлемінде қарастырылсын.";</w:t>
      </w:r>
      <w:r>
        <w:br/>
      </w:r>
      <w:r>
        <w:rPr>
          <w:rFonts w:ascii="Times New Roman"/>
          <w:b w:val="false"/>
          <w:i w:val="false"/>
          <w:color w:val="000000"/>
          <w:sz w:val="28"/>
        </w:rPr>
        <w:t>
</w:t>
      </w:r>
      <w:r>
        <w:rPr>
          <w:rFonts w:ascii="Times New Roman"/>
          <w:b w:val="false"/>
          <w:i w:val="false"/>
          <w:color w:val="000000"/>
          <w:sz w:val="28"/>
        </w:rPr>
        <w:t>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аудандық мәслихаттың бюджет және әлеуметтік-экономикалық даму мәселесі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2011 жылғы 1 қаңтардан бастап қолданысқа енгізіледі.</w:t>
      </w:r>
    </w:p>
    <w:bookmarkEnd w:id="0"/>
    <w:p>
      <w:pPr>
        <w:spacing w:after="0"/>
        <w:ind w:left="0"/>
        <w:jc w:val="both"/>
      </w:pPr>
      <w:r>
        <w:rPr>
          <w:rFonts w:ascii="Times New Roman"/>
          <w:b w:val="false"/>
          <w:i/>
          <w:color w:val="000000"/>
          <w:sz w:val="28"/>
        </w:rPr>
        <w:t>      Сессия төрағасы, Аудандық</w:t>
      </w:r>
      <w:r>
        <w:br/>
      </w:r>
      <w:r>
        <w:rPr>
          <w:rFonts w:ascii="Times New Roman"/>
          <w:b w:val="false"/>
          <w:i w:val="false"/>
          <w:color w:val="000000"/>
          <w:sz w:val="28"/>
        </w:rPr>
        <w:t>
</w:t>
      </w:r>
      <w:r>
        <w:rPr>
          <w:rFonts w:ascii="Times New Roman"/>
          <w:b w:val="false"/>
          <w:i/>
          <w:color w:val="000000"/>
          <w:sz w:val="28"/>
        </w:rPr>
        <w:t>      мәслихат хатшысы                           Б. Паванов</w:t>
      </w:r>
    </w:p>
    <w:bookmarkStart w:name="z7" w:id="1"/>
    <w:p>
      <w:pPr>
        <w:spacing w:after="0"/>
        <w:ind w:left="0"/>
        <w:jc w:val="both"/>
      </w:pPr>
      <w:r>
        <w:rPr>
          <w:rFonts w:ascii="Times New Roman"/>
          <w:b w:val="false"/>
          <w:i w:val="false"/>
          <w:color w:val="000000"/>
          <w:sz w:val="28"/>
        </w:rPr>
        <w:t>
Шарбақты аудандық мәслихатының</w:t>
      </w:r>
      <w:r>
        <w:br/>
      </w:r>
      <w:r>
        <w:rPr>
          <w:rFonts w:ascii="Times New Roman"/>
          <w:b w:val="false"/>
          <w:i w:val="false"/>
          <w:color w:val="000000"/>
          <w:sz w:val="28"/>
        </w:rPr>
        <w:t xml:space="preserve">
2011 жылғы 28 қазандағы    </w:t>
      </w:r>
      <w:r>
        <w:br/>
      </w:r>
      <w:r>
        <w:rPr>
          <w:rFonts w:ascii="Times New Roman"/>
          <w:b w:val="false"/>
          <w:i w:val="false"/>
          <w:color w:val="000000"/>
          <w:sz w:val="28"/>
        </w:rPr>
        <w:t xml:space="preserve">
N 207/43 шешіміне      </w:t>
      </w:r>
      <w:r>
        <w:br/>
      </w:r>
      <w:r>
        <w:rPr>
          <w:rFonts w:ascii="Times New Roman"/>
          <w:b w:val="false"/>
          <w:i w:val="false"/>
          <w:color w:val="000000"/>
          <w:sz w:val="28"/>
        </w:rPr>
        <w:t xml:space="preserve">
қосымша           </w:t>
      </w:r>
    </w:p>
    <w:bookmarkEnd w:id="1"/>
    <w:p>
      <w:pPr>
        <w:spacing w:after="0"/>
        <w:ind w:left="0"/>
        <w:jc w:val="both"/>
      </w:pPr>
      <w:r>
        <w:rPr>
          <w:rFonts w:ascii="Times New Roman"/>
          <w:b w:val="false"/>
          <w:i w:val="false"/>
          <w:color w:val="000000"/>
          <w:sz w:val="28"/>
        </w:rPr>
        <w:t>Шарбақты аудандық мәслихатының</w:t>
      </w:r>
      <w:r>
        <w:br/>
      </w:r>
      <w:r>
        <w:rPr>
          <w:rFonts w:ascii="Times New Roman"/>
          <w:b w:val="false"/>
          <w:i w:val="false"/>
          <w:color w:val="000000"/>
          <w:sz w:val="28"/>
        </w:rPr>
        <w:t xml:space="preserve">
2010 жылғы 24 желтоқсандағы  </w:t>
      </w:r>
      <w:r>
        <w:br/>
      </w:r>
      <w:r>
        <w:rPr>
          <w:rFonts w:ascii="Times New Roman"/>
          <w:b w:val="false"/>
          <w:i w:val="false"/>
          <w:color w:val="000000"/>
          <w:sz w:val="28"/>
        </w:rPr>
        <w:t xml:space="preserve">
N 155/32 шешіміне      </w:t>
      </w:r>
      <w:r>
        <w:br/>
      </w:r>
      <w:r>
        <w:rPr>
          <w:rFonts w:ascii="Times New Roman"/>
          <w:b w:val="false"/>
          <w:i w:val="false"/>
          <w:color w:val="000000"/>
          <w:sz w:val="28"/>
        </w:rPr>
        <w:t xml:space="preserve">
1 қосымша          </w:t>
      </w:r>
    </w:p>
    <w:p>
      <w:pPr>
        <w:spacing w:after="0"/>
        <w:ind w:left="0"/>
        <w:jc w:val="left"/>
      </w:pPr>
      <w:r>
        <w:rPr>
          <w:rFonts w:ascii="Times New Roman"/>
          <w:b/>
          <w:i w:val="false"/>
          <w:color w:val="000000"/>
        </w:rPr>
        <w:t xml:space="preserve"> 2011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733"/>
        <w:gridCol w:w="793"/>
        <w:gridCol w:w="7753"/>
        <w:gridCol w:w="2993"/>
      </w:tblGrid>
      <w:tr>
        <w:trPr>
          <w:trHeight w:val="6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6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                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2434975</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түсімдері</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274230</w:t>
            </w:r>
          </w:p>
        </w:tc>
      </w:tr>
      <w:tr>
        <w:trPr>
          <w:trHeight w:val="1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Кірістен түсетін табыс салығы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123096</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Жекелей табыс салығы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123096</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103737</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103737</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салығы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40684</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 салығы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16300</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6332</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құралдарының салығы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15698</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жер салығы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2354</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 және қызмет көрсетуге арналған ішкі салықтар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4517</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w:t>
            </w:r>
          </w:p>
        </w:tc>
      </w:tr>
      <w:tr>
        <w:trPr>
          <w:trHeight w:val="6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басқадай қорды пайдаланудан түсетін түсімдер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w:t>
            </w:r>
          </w:p>
        </w:tc>
      </w:tr>
      <w:tr>
        <w:trPr>
          <w:trHeight w:val="6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кәсіптік қызметпен айналысқаны үшін алымдар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w:t>
            </w:r>
          </w:p>
        </w:tc>
      </w:tr>
      <w:tr>
        <w:trPr>
          <w:trHeight w:val="8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бойынша маңызы бар және (немесе) оған уәкілеттігі бар мемлекеттік органдар немесе лауазымды тұлғалардың құжаттарды бергені үшін алынатын міндетті төлемдер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2196</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2196</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Салықтан басқа түсімдер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7473</w:t>
            </w:r>
          </w:p>
        </w:tc>
      </w:tr>
      <w:tr>
        <w:trPr>
          <w:trHeight w:val="4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кірістер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5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алудан түсетін кірістер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Салықтан басқа түсімдер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5873</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Салықтан басқа түсімдер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5873</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қорды сатудан түсетін түсімдер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Трансферттік түсімдер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2153172</w:t>
            </w:r>
          </w:p>
        </w:tc>
      </w:tr>
      <w:tr>
        <w:trPr>
          <w:trHeight w:val="5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мемлекеттік басқару органдарының трансферттері</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2153172</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бюджеттің трансферттері</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2153172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6"/>
        <w:gridCol w:w="605"/>
        <w:gridCol w:w="707"/>
        <w:gridCol w:w="727"/>
        <w:gridCol w:w="7240"/>
        <w:gridCol w:w="3035"/>
      </w:tblGrid>
      <w:tr>
        <w:trPr>
          <w:trHeight w:val="4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495" w:hRule="atLeast"/>
        </w:trPr>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465" w:hRule="atLeast"/>
        </w:trPr>
        <w:tc>
          <w:tcPr>
            <w:tcW w:w="0" w:type="auto"/>
            <w:vMerge/>
            <w:tcBorders>
              <w:top w:val="nil"/>
              <w:left w:val="single" w:color="cfcfcf" w:sz="5"/>
              <w:bottom w:val="single" w:color="cfcfcf" w:sz="5"/>
              <w:right w:val="single" w:color="cfcfcf" w:sz="5"/>
            </w:tcBorders>
          </w:tcPr>
          <w:p/>
        </w:tc>
        <w:tc>
          <w:tcPr>
            <w:tcW w:w="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2598597</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202063</w:t>
            </w:r>
          </w:p>
        </w:tc>
      </w:tr>
      <w:tr>
        <w:trPr>
          <w:trHeight w:val="6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функциясын орындаушы өкілетті, атқарушы және өзге органдары</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180866</w:t>
            </w:r>
          </w:p>
        </w:tc>
      </w:tr>
      <w:tr>
        <w:trPr>
          <w:trHeight w:val="6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14922</w:t>
            </w:r>
          </w:p>
        </w:tc>
      </w:tr>
      <w:tr>
        <w:trPr>
          <w:trHeight w:val="5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14622</w:t>
            </w:r>
          </w:p>
        </w:tc>
      </w:tr>
      <w:tr>
        <w:trPr>
          <w:trHeight w:val="3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40209</w:t>
            </w:r>
          </w:p>
        </w:tc>
      </w:tr>
      <w:tr>
        <w:trPr>
          <w:trHeight w:val="51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40209</w:t>
            </w:r>
          </w:p>
        </w:tc>
      </w:tr>
      <w:tr>
        <w:trPr>
          <w:trHeight w:val="66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аппараты</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125735</w:t>
            </w:r>
          </w:p>
        </w:tc>
      </w:tr>
      <w:tr>
        <w:trPr>
          <w:trHeight w:val="8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121435</w:t>
            </w:r>
          </w:p>
        </w:tc>
      </w:tr>
      <w:tr>
        <w:trPr>
          <w:trHeight w:val="2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w:t>
            </w:r>
          </w:p>
        </w:tc>
      </w:tr>
      <w:tr>
        <w:trPr>
          <w:trHeight w:val="36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қызметі</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10233</w:t>
            </w:r>
          </w:p>
        </w:tc>
      </w:tr>
      <w:tr>
        <w:trPr>
          <w:trHeight w:val="4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 (облыстық маңызы бар қала)</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10233</w:t>
            </w:r>
          </w:p>
        </w:tc>
      </w:tr>
      <w:tr>
        <w:trPr>
          <w:trHeight w:val="43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 (облыстық маңызы бар қала) саласындағы мемлекеттік саясатты іске асыру жөніндегі қызметтер облыстық маңызы бар қала)</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9894</w:t>
            </w:r>
          </w:p>
        </w:tc>
      </w:tr>
      <w:tr>
        <w:trPr>
          <w:trHeight w:val="6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r>
      <w:tr>
        <w:trPr>
          <w:trHeight w:val="3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күрделі шығындары</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10964</w:t>
            </w:r>
          </w:p>
        </w:tc>
      </w:tr>
      <w:tr>
        <w:trPr>
          <w:trHeight w:val="5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10964</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10764</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күрделі шығындары</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9463</w:t>
            </w:r>
          </w:p>
        </w:tc>
      </w:tr>
      <w:tr>
        <w:trPr>
          <w:trHeight w:val="18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7302</w:t>
            </w:r>
          </w:p>
        </w:tc>
      </w:tr>
      <w:tr>
        <w:trPr>
          <w:trHeight w:val="21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7302</w:t>
            </w:r>
          </w:p>
        </w:tc>
      </w:tr>
      <w:tr>
        <w:trPr>
          <w:trHeight w:val="5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7302</w:t>
            </w:r>
          </w:p>
        </w:tc>
      </w:tr>
      <w:tr>
        <w:trPr>
          <w:trHeight w:val="45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2161</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2161</w:t>
            </w:r>
          </w:p>
        </w:tc>
      </w:tr>
      <w:tr>
        <w:trPr>
          <w:trHeight w:val="11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өрттің алдын алу және оларды сөндіру жөніндегі іс-шаралар</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2161</w:t>
            </w:r>
          </w:p>
        </w:tc>
      </w:tr>
      <w:tr>
        <w:trPr>
          <w:trHeight w:val="2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1243570</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66364</w:t>
            </w:r>
          </w:p>
        </w:tc>
      </w:tr>
      <w:tr>
        <w:trPr>
          <w:trHeight w:val="3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оқу бөлімі</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66364</w:t>
            </w:r>
          </w:p>
        </w:tc>
      </w:tr>
      <w:tr>
        <w:trPr>
          <w:trHeight w:val="3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 ұйымдарының қызметін қамтамасыз ету</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66096</w:t>
            </w:r>
          </w:p>
        </w:tc>
      </w:tr>
      <w:tr>
        <w:trPr>
          <w:trHeight w:val="3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білім беру ұйымдарының тәрбиешілеріне біліктілік санаттары үшін үстемақы мөлшерін арттыру</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r>
      <w:tr>
        <w:trPr>
          <w:trHeight w:val="34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1130921</w:t>
            </w:r>
          </w:p>
        </w:tc>
      </w:tr>
      <w:tr>
        <w:trPr>
          <w:trHeight w:val="7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6762</w:t>
            </w:r>
          </w:p>
        </w:tc>
      </w:tr>
      <w:tr>
        <w:trPr>
          <w:trHeight w:val="5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және кері тегін тасымалдауды ұйымдастыру</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6762</w:t>
            </w:r>
          </w:p>
        </w:tc>
      </w:tr>
      <w:tr>
        <w:trPr>
          <w:trHeight w:val="42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оқу бөлімі</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1124159</w:t>
            </w:r>
          </w:p>
        </w:tc>
      </w:tr>
      <w:tr>
        <w:trPr>
          <w:trHeight w:val="2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1101935</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22224</w:t>
            </w:r>
          </w:p>
        </w:tc>
      </w:tr>
      <w:tr>
        <w:trPr>
          <w:trHeight w:val="36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46285</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34285</w:t>
            </w:r>
          </w:p>
        </w:tc>
      </w:tr>
      <w:tr>
        <w:trPr>
          <w:trHeight w:val="49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11302</w:t>
            </w:r>
          </w:p>
        </w:tc>
      </w:tr>
      <w:tr>
        <w:trPr>
          <w:trHeight w:val="9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әдістемелік оқу жинағын сатып алу және жеткізу</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13675</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 мектеп олимпиадаларын және мектептен тыс іс–шаралар, конкурстар өткізу</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Қорғаншыларға (қамқоршыларға) жетім баланы (жетім балаларды) және ата-анасының қамқорлығынсыз қалған баланы (балаларды) қамтамасыз етуге ай сайын ақшалай қаражат төлеу</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6653</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құрал-жабдықтармен, бағдарламалық жинақпен қамтамасыз етуге</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(облыстық маңызы бар қаланың) қала құрылысы, құрылыс  бөлімі</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қайта жаңғырту</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4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r>
      <w:tr>
        <w:trPr>
          <w:trHeight w:val="3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r>
      <w:tr>
        <w:trPr>
          <w:trHeight w:val="5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жағдайларда ауыр науқасты адамдарды дәрігерлік көмек көрсететін ең жақын денсаулық сақтау мекемесіне жеткізуді ұйымдастыру</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r>
      <w:tr>
        <w:trPr>
          <w:trHeight w:val="2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93848</w:t>
            </w:r>
          </w:p>
        </w:tc>
      </w:tr>
      <w:tr>
        <w:trPr>
          <w:trHeight w:val="16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77616</w:t>
            </w:r>
          </w:p>
        </w:tc>
      </w:tr>
      <w:tr>
        <w:trPr>
          <w:trHeight w:val="43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8005</w:t>
            </w:r>
          </w:p>
        </w:tc>
      </w:tr>
      <w:tr>
        <w:trPr>
          <w:trHeight w:val="19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Үйдегі мұқтаж азаматтарға әлеуметтік көмек көрсету</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8005</w:t>
            </w:r>
          </w:p>
        </w:tc>
      </w:tr>
      <w:tr>
        <w:trPr>
          <w:trHeight w:val="5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69611</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14111</w:t>
            </w:r>
          </w:p>
        </w:tc>
      </w:tr>
      <w:tr>
        <w:trPr>
          <w:trHeight w:val="2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2867</w:t>
            </w:r>
          </w:p>
        </w:tc>
      </w:tr>
      <w:tr>
        <w:trPr>
          <w:trHeight w:val="8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36743</w:t>
            </w:r>
          </w:p>
        </w:tc>
      </w:tr>
      <w:tr>
        <w:trPr>
          <w:trHeight w:val="66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тәрбиеленіп оқытылатын мүгедек балаларды материалдық қамтамасыз ету</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w:t>
            </w:r>
          </w:p>
        </w:tc>
      </w:tr>
      <w:tr>
        <w:trPr>
          <w:trHeight w:val="36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Үйдегі мұқтаж азаматтарға әлеуметтік көмек көрсету</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r>
      <w:tr>
        <w:trPr>
          <w:trHeight w:val="4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2428</w:t>
            </w:r>
          </w:p>
        </w:tc>
      </w:tr>
      <w:tr>
        <w:trPr>
          <w:trHeight w:val="11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жекелей сауықтандыру бағдарламасына сәйкес мұқтаж мүгедектерді арнаулы гигиеналық құралдармен және қимылмен тілдесу мамандарының қызметін көрсету, жеке күтушімен қамтамасыз ету</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4918</w:t>
            </w:r>
          </w:p>
        </w:tc>
      </w:tr>
      <w:tr>
        <w:trPr>
          <w:trHeight w:val="34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 құруға</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7443</w:t>
            </w:r>
          </w:p>
        </w:tc>
      </w:tr>
      <w:tr>
        <w:trPr>
          <w:trHeight w:val="6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саласындағы басқа қызметтер</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16232</w:t>
            </w:r>
          </w:p>
        </w:tc>
      </w:tr>
      <w:tr>
        <w:trPr>
          <w:trHeight w:val="5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16232</w:t>
            </w:r>
          </w:p>
        </w:tc>
      </w:tr>
      <w:tr>
        <w:trPr>
          <w:trHeight w:val="126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тұрғындарды жұмыспен қамтуды қамтамасыз ету және әлеуметтік бағдарламаларды іске асыру саласындағы мемлекеттік саясатты іске асыру жөніндегі қызметтер</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15263</w:t>
            </w:r>
          </w:p>
        </w:tc>
      </w:tr>
      <w:tr>
        <w:trPr>
          <w:trHeight w:val="8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3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күрделі шығындары</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249830</w:t>
            </w:r>
          </w:p>
        </w:tc>
      </w:tr>
      <w:tr>
        <w:trPr>
          <w:trHeight w:val="2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213748</w:t>
            </w:r>
          </w:p>
        </w:tc>
      </w:tr>
      <w:tr>
        <w:trPr>
          <w:trHeight w:val="64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r>
      <w:tr>
        <w:trPr>
          <w:trHeight w:val="8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r>
      <w:tr>
        <w:trPr>
          <w:trHeight w:val="96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4336</w:t>
            </w:r>
          </w:p>
        </w:tc>
      </w:tr>
      <w:tr>
        <w:trPr>
          <w:trHeight w:val="5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4336</w:t>
            </w:r>
          </w:p>
        </w:tc>
      </w:tr>
      <w:tr>
        <w:trPr>
          <w:trHeight w:val="5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(облыстық маңызы бар қаланың) қала құрылысы, құрылыс  бөлімі</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209296</w:t>
            </w:r>
          </w:p>
        </w:tc>
      </w:tr>
      <w:tr>
        <w:trPr>
          <w:trHeight w:val="5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салу және (немесе) сатып алу</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142100</w:t>
            </w:r>
          </w:p>
        </w:tc>
      </w:tr>
      <w:tr>
        <w:trPr>
          <w:trHeight w:val="5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142100</w:t>
            </w:r>
          </w:p>
        </w:tc>
      </w:tr>
      <w:tr>
        <w:trPr>
          <w:trHeight w:val="5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67196</w:t>
            </w:r>
          </w:p>
        </w:tc>
      </w:tr>
      <w:tr>
        <w:trPr>
          <w:trHeight w:val="2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3503</w:t>
            </w:r>
          </w:p>
        </w:tc>
      </w:tr>
      <w:tr>
        <w:trPr>
          <w:trHeight w:val="94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3503</w:t>
            </w:r>
          </w:p>
        </w:tc>
      </w:tr>
      <w:tr>
        <w:trPr>
          <w:trHeight w:val="39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w:t>
            </w:r>
          </w:p>
        </w:tc>
      </w:tr>
      <w:tr>
        <w:trPr>
          <w:trHeight w:val="39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32579</w:t>
            </w:r>
          </w:p>
        </w:tc>
      </w:tr>
      <w:tr>
        <w:trPr>
          <w:trHeight w:val="66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12159</w:t>
            </w:r>
          </w:p>
        </w:tc>
      </w:tr>
      <w:tr>
        <w:trPr>
          <w:trHeight w:val="4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6717</w:t>
            </w:r>
          </w:p>
        </w:tc>
      </w:tr>
      <w:tr>
        <w:trPr>
          <w:trHeight w:val="39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5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r>
      <w:tr>
        <w:trPr>
          <w:trHeight w:val="2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2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20420</w:t>
            </w:r>
          </w:p>
        </w:tc>
      </w:tr>
      <w:tr>
        <w:trPr>
          <w:trHeight w:val="2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16360</w:t>
            </w:r>
          </w:p>
        </w:tc>
      </w:tr>
      <w:tr>
        <w:trPr>
          <w:trHeight w:val="2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көгалдандыру және абаттандыру</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w:t>
            </w:r>
          </w:p>
        </w:tc>
      </w:tr>
      <w:tr>
        <w:trPr>
          <w:trHeight w:val="39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131580</w:t>
            </w:r>
          </w:p>
        </w:tc>
      </w:tr>
      <w:tr>
        <w:trPr>
          <w:trHeight w:val="19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83348</w:t>
            </w:r>
          </w:p>
        </w:tc>
      </w:tr>
      <w:tr>
        <w:trPr>
          <w:trHeight w:val="6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w:t>
            </w:r>
          </w:p>
        </w:tc>
      </w:tr>
      <w:tr>
        <w:trPr>
          <w:trHeight w:val="3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мәдени-сауық жұмыстарын қолдау</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w:t>
            </w:r>
          </w:p>
        </w:tc>
      </w:tr>
      <w:tr>
        <w:trPr>
          <w:trHeight w:val="5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81464</w:t>
            </w:r>
          </w:p>
        </w:tc>
      </w:tr>
      <w:tr>
        <w:trPr>
          <w:trHeight w:val="34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Мәдени-сауық жұмысын қолдау</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81464</w:t>
            </w:r>
          </w:p>
        </w:tc>
      </w:tr>
      <w:tr>
        <w:trPr>
          <w:trHeight w:val="2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2422</w:t>
            </w:r>
          </w:p>
        </w:tc>
      </w:tr>
      <w:tr>
        <w:trPr>
          <w:trHeight w:val="6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2422</w:t>
            </w:r>
          </w:p>
        </w:tc>
      </w:tr>
      <w:tr>
        <w:trPr>
          <w:trHeight w:val="5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2422</w:t>
            </w:r>
          </w:p>
        </w:tc>
      </w:tr>
      <w:tr>
        <w:trPr>
          <w:trHeight w:val="21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31649</w:t>
            </w:r>
          </w:p>
        </w:tc>
      </w:tr>
      <w:tr>
        <w:trPr>
          <w:trHeight w:val="6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4080</w:t>
            </w:r>
          </w:p>
        </w:tc>
      </w:tr>
      <w:tr>
        <w:trPr>
          <w:trHeight w:val="6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3730</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 арқылы мемлекеттік ақпараттық саясат жүргізу</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27569</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27076</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r>
      <w:tr>
        <w:trPr>
          <w:trHeight w:val="42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 және мәдениет, спорт, туризмді ұйымдастыру жөніндегі өзге де қызметтер</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14161</w:t>
            </w:r>
          </w:p>
        </w:tc>
      </w:tr>
      <w:tr>
        <w:trPr>
          <w:trHeight w:val="49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7451</w:t>
            </w:r>
          </w:p>
        </w:tc>
      </w:tr>
      <w:tr>
        <w:trPr>
          <w:trHeight w:val="11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6573</w:t>
            </w:r>
          </w:p>
        </w:tc>
      </w:tr>
      <w:tr>
        <w:trPr>
          <w:trHeight w:val="69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w:t>
            </w:r>
          </w:p>
        </w:tc>
      </w:tr>
      <w:tr>
        <w:trPr>
          <w:trHeight w:val="19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күрделі шығындары</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9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6710</w:t>
            </w:r>
          </w:p>
        </w:tc>
      </w:tr>
      <w:tr>
        <w:trPr>
          <w:trHeight w:val="96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тілдерді дамыту, дене тәрбиесі және спорт саласындағы мемлекеттік саясатты іске асыру жөніндегі қызметтер</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6560</w:t>
            </w:r>
          </w:p>
        </w:tc>
      </w:tr>
      <w:tr>
        <w:trPr>
          <w:trHeight w:val="3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күрделі шығындары</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9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әлемін қорғау, жер қатынастары</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41431</w:t>
            </w:r>
          </w:p>
        </w:tc>
      </w:tr>
      <w:tr>
        <w:trPr>
          <w:trHeight w:val="34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10713</w:t>
            </w:r>
          </w:p>
        </w:tc>
      </w:tr>
      <w:tr>
        <w:trPr>
          <w:trHeight w:val="34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3878</w:t>
            </w:r>
          </w:p>
        </w:tc>
      </w:tr>
      <w:tr>
        <w:trPr>
          <w:trHeight w:val="34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3878</w:t>
            </w:r>
          </w:p>
        </w:tc>
      </w:tr>
      <w:tr>
        <w:trPr>
          <w:trHeight w:val="43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6835</w:t>
            </w:r>
          </w:p>
        </w:tc>
      </w:tr>
      <w:tr>
        <w:trPr>
          <w:trHeight w:val="5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6159</w:t>
            </w:r>
          </w:p>
        </w:tc>
      </w:tr>
      <w:tr>
        <w:trPr>
          <w:trHeight w:val="34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күрделі шығындары</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r>
      <w:tr>
        <w:trPr>
          <w:trHeight w:val="34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4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34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(облыстық маңызы бар қаланың) қала құрылысы, құрылыс  бөлімі</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34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2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9784</w:t>
            </w:r>
          </w:p>
        </w:tc>
      </w:tr>
      <w:tr>
        <w:trPr>
          <w:trHeight w:val="49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9784</w:t>
            </w:r>
          </w:p>
        </w:tc>
      </w:tr>
      <w:tr>
        <w:trPr>
          <w:trHeight w:val="48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5709</w:t>
            </w:r>
          </w:p>
        </w:tc>
      </w:tr>
      <w:tr>
        <w:trPr>
          <w:trHeight w:val="13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кенттердің, ауылдарды (селолардың), ауылдық (селолық) округтердің шекарасын белгілеу кезінде жүргізілетін жерге орналастыру</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3892</w:t>
            </w:r>
          </w:p>
        </w:tc>
      </w:tr>
      <w:tr>
        <w:trPr>
          <w:trHeight w:val="43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күрделі шығындары</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r>
      <w:tr>
        <w:trPr>
          <w:trHeight w:val="43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15434</w:t>
            </w:r>
          </w:p>
        </w:tc>
      </w:tr>
      <w:tr>
        <w:trPr>
          <w:trHeight w:val="6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15434</w:t>
            </w:r>
          </w:p>
        </w:tc>
      </w:tr>
      <w:tr>
        <w:trPr>
          <w:trHeight w:val="5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іс-шараларды өткізу</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15434</w:t>
            </w:r>
          </w:p>
        </w:tc>
      </w:tr>
      <w:tr>
        <w:trPr>
          <w:trHeight w:val="5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14708</w:t>
            </w:r>
          </w:p>
        </w:tc>
      </w:tr>
      <w:tr>
        <w:trPr>
          <w:trHeight w:val="2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14708</w:t>
            </w:r>
          </w:p>
        </w:tc>
      </w:tr>
      <w:tr>
        <w:trPr>
          <w:trHeight w:val="64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(облыстық маңызы бар қаланың) қала құрылысы, құрылыс  бөлімі</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14708</w:t>
            </w:r>
          </w:p>
        </w:tc>
      </w:tr>
      <w:tr>
        <w:trPr>
          <w:trHeight w:val="5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оңтайлау және тиімді қала құрылыстық игеруді қамтамасыз ету жөніндегі қызметтер</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6758</w:t>
            </w:r>
          </w:p>
        </w:tc>
      </w:tr>
      <w:tr>
        <w:trPr>
          <w:trHeight w:val="12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48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күрделі шығындары</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9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586114</w:t>
            </w:r>
          </w:p>
        </w:tc>
      </w:tr>
      <w:tr>
        <w:trPr>
          <w:trHeight w:val="39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584736</w:t>
            </w:r>
          </w:p>
        </w:tc>
      </w:tr>
      <w:tr>
        <w:trPr>
          <w:trHeight w:val="6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20862</w:t>
            </w:r>
          </w:p>
        </w:tc>
      </w:tr>
      <w:tr>
        <w:trPr>
          <w:trHeight w:val="8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 қолдануды қамтамасыз ету</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20862</w:t>
            </w:r>
          </w:p>
        </w:tc>
      </w:tr>
      <w:tr>
        <w:trPr>
          <w:trHeight w:val="81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тұрмыстық коммуналдық шаруашылық, жолаушылар көлігі және автомобиль жолдары бөлімі (облыстық маңызы бар қалалар)</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563874</w:t>
            </w:r>
          </w:p>
        </w:tc>
      </w:tr>
      <w:tr>
        <w:trPr>
          <w:trHeight w:val="4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539636</w:t>
            </w:r>
          </w:p>
        </w:tc>
      </w:tr>
      <w:tr>
        <w:trPr>
          <w:trHeight w:val="3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 қолдануды қамтамасыз ету</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24238</w:t>
            </w:r>
          </w:p>
        </w:tc>
      </w:tr>
      <w:tr>
        <w:trPr>
          <w:trHeight w:val="43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w:t>
            </w:r>
          </w:p>
        </w:tc>
      </w:tr>
      <w:tr>
        <w:trPr>
          <w:trHeight w:val="8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тұрмыстық-коммуналдық шаруашылық, жолаушылар көлігі және автомобиль жолдары бөлімі (облыстық маңызы бар қалалар)</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w:t>
            </w:r>
          </w:p>
        </w:tc>
      </w:tr>
      <w:tr>
        <w:trPr>
          <w:trHeight w:val="5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Кентішілік (қалаішілік) қала маңы және ауданішілік қоғамдық жолаушылар тасымалдарын ұйымдастыру</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w:t>
            </w:r>
          </w:p>
        </w:tc>
      </w:tr>
      <w:tr>
        <w:trPr>
          <w:trHeight w:val="3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22044</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r>
      <w:tr>
        <w:trPr>
          <w:trHeight w:val="49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r>
      <w:tr>
        <w:trPr>
          <w:trHeight w:val="2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r>
      <w:tr>
        <w:trPr>
          <w:trHeight w:val="16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21741</w:t>
            </w:r>
          </w:p>
        </w:tc>
      </w:tr>
      <w:tr>
        <w:trPr>
          <w:trHeight w:val="16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 (облыстық маңызы бар қалалар)</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2496</w:t>
            </w:r>
          </w:p>
        </w:tc>
      </w:tr>
      <w:tr>
        <w:trPr>
          <w:trHeight w:val="16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меншік кәсіпкерлікті қолдау</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2496</w:t>
            </w:r>
          </w:p>
        </w:tc>
      </w:tr>
      <w:tr>
        <w:trPr>
          <w:trHeight w:val="16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 (облыстық маңызы бар қалалар)</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ауылшаруашылық бөлімі</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12415</w:t>
            </w:r>
          </w:p>
        </w:tc>
      </w:tr>
      <w:tr>
        <w:trPr>
          <w:trHeight w:val="5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Кәсіпкерлікті дамыту, өнеркәсіп және ауыл шаруашылық (облыстық маңызы бар қала) саласындағы мемлекеттік саясатты іске асыру жөніндегі қызметтер</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12415</w:t>
            </w:r>
          </w:p>
        </w:tc>
      </w:tr>
      <w:tr>
        <w:trPr>
          <w:trHeight w:val="96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5830</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5730</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күрделі шығындары</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3482</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3482</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 (облыстық маңызы бар қалалар)</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3482</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3147</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r>
      <w:tr>
        <w:trPr>
          <w:trHeight w:val="2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БЮДЖЕТТЕН ТАЗА НЕСИЕЛЕНДІРУ</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40195</w:t>
            </w:r>
          </w:p>
        </w:tc>
      </w:tr>
      <w:tr>
        <w:trPr>
          <w:trHeight w:val="2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42866</w:t>
            </w:r>
          </w:p>
        </w:tc>
      </w:tr>
      <w:tr>
        <w:trPr>
          <w:trHeight w:val="2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айналамен қоршаған ортаны қорғау және жануарлар әлемі, жер қатынастары</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42866</w:t>
            </w:r>
          </w:p>
        </w:tc>
      </w:tr>
      <w:tr>
        <w:trPr>
          <w:trHeight w:val="2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42866</w:t>
            </w:r>
          </w:p>
        </w:tc>
      </w:tr>
      <w:tr>
        <w:trPr>
          <w:trHeight w:val="2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экономика және бюджеттік жоспарлау бөлімі (облыстық маңызы бар қалалар)</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42866</w:t>
            </w:r>
          </w:p>
        </w:tc>
      </w:tr>
      <w:tr>
        <w:trPr>
          <w:trHeight w:val="2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42866</w:t>
            </w:r>
          </w:p>
        </w:tc>
      </w:tr>
      <w:tr>
        <w:trPr>
          <w:trHeight w:val="19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2671</w:t>
            </w:r>
          </w:p>
        </w:tc>
      </w:tr>
      <w:tr>
        <w:trPr>
          <w:trHeight w:val="2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2671</w:t>
            </w:r>
          </w:p>
        </w:tc>
      </w:tr>
      <w:tr>
        <w:trPr>
          <w:trHeight w:val="21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2671</w:t>
            </w:r>
          </w:p>
        </w:tc>
      </w:tr>
      <w:tr>
        <w:trPr>
          <w:trHeight w:val="46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2671</w:t>
            </w:r>
          </w:p>
        </w:tc>
      </w:tr>
      <w:tr>
        <w:trPr>
          <w:trHeight w:val="46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2671</w:t>
            </w:r>
          </w:p>
        </w:tc>
      </w:tr>
      <w:tr>
        <w:trPr>
          <w:trHeight w:val="6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АКТИВТЕРМЕН ОПЕРАЦИЯ БОЙЫНША САЛЬДО</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6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6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арттыру</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1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-206317</w:t>
            </w:r>
          </w:p>
        </w:tc>
      </w:tr>
      <w:tr>
        <w:trPr>
          <w:trHeight w:val="66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206317</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184965</w:t>
            </w:r>
          </w:p>
        </w:tc>
      </w:tr>
      <w:tr>
        <w:trPr>
          <w:trHeight w:val="16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184965</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184965</w:t>
            </w:r>
          </w:p>
        </w:tc>
      </w:tr>
      <w:tr>
        <w:trPr>
          <w:trHeight w:val="66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184965</w:t>
            </w:r>
          </w:p>
        </w:tc>
      </w:tr>
      <w:tr>
        <w:trPr>
          <w:trHeight w:val="2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2671</w:t>
            </w:r>
          </w:p>
        </w:tc>
      </w:tr>
      <w:tr>
        <w:trPr>
          <w:trHeight w:val="3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2671</w:t>
            </w:r>
          </w:p>
        </w:tc>
      </w:tr>
      <w:tr>
        <w:trPr>
          <w:trHeight w:val="66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 (облыстық маңызы бар қалалар)</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2671</w:t>
            </w:r>
          </w:p>
        </w:tc>
      </w:tr>
      <w:tr>
        <w:trPr>
          <w:trHeight w:val="66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2671</w:t>
            </w:r>
          </w:p>
        </w:tc>
      </w:tr>
      <w:tr>
        <w:trPr>
          <w:trHeight w:val="2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 қалдығының қозғалысы</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24023</w:t>
            </w:r>
          </w:p>
        </w:tc>
      </w:tr>
      <w:tr>
        <w:trPr>
          <w:trHeight w:val="2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 қалған бюджет қаражаты</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24023</w:t>
            </w:r>
          </w:p>
        </w:tc>
      </w:tr>
      <w:tr>
        <w:trPr>
          <w:trHeight w:val="2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 қалған бюджет қаражаты</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24023</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 қалған бюджет қаражаты</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24023</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