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5ba8" w14:textId="8d95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2011 жылғы 14 ақпандағы "2011 жылы аудан азаматтарының жеке санатын әлеуметтік қолдау туралы" N 57/1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2011 жылғы 16 қыркүйектегі N 272/6 қаулысы. Павлодар облысының Әділет департаментінде 2011 жылғы 04 қазанда N 12-13-129 тіркелді.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2011 жылғы 14 ақпандағы N 57/1 қаулысына, нормативтік құқықтық актілерді мемлекеттік тіркеу Тізілімінде N 12-13-122 тіркелген, 2011 жылғы 17 наурыздағы аудандық N 11 "Трибуна" газетінде жарияланған, аудан әкімдігінің 2011 жылғы 14 ақпандағы "2011 жылы аудан азаматтарының жеке санатын әлеуметтік қолдау туралы" N 57/1 </w:t>
      </w:r>
      <w:r>
        <w:rPr>
          <w:rFonts w:ascii="Times New Roman"/>
          <w:b w:val="false"/>
          <w:i w:val="false"/>
          <w:color w:val="000000"/>
          <w:sz w:val="28"/>
        </w:rPr>
        <w:t>қаулысына</w:t>
      </w:r>
      <w:r>
        <w:rPr>
          <w:rFonts w:ascii="Times New Roman"/>
          <w:b w:val="false"/>
          <w:i w:val="false"/>
          <w:color w:val="000000"/>
          <w:sz w:val="28"/>
        </w:rPr>
        <w:t xml:space="preserve"> (одан әрі - Қаулы)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азаматтардың жеке санатына әлеуметтік төлемдерді тағайындау Нұсқауына (одан әрі – </w:t>
      </w:r>
      <w:r>
        <w:rPr>
          <w:rFonts w:ascii="Times New Roman"/>
          <w:b w:val="false"/>
          <w:i w:val="false"/>
          <w:color w:val="000000"/>
          <w:sz w:val="28"/>
        </w:rPr>
        <w:t>Нұсқау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нұсқаудың </w:t>
      </w:r>
      <w:r>
        <w:rPr>
          <w:rFonts w:ascii="Times New Roman"/>
          <w:b w:val="false"/>
          <w:i w:val="false"/>
          <w:color w:val="000000"/>
          <w:sz w:val="28"/>
        </w:rPr>
        <w:t>2 тармағының</w:t>
      </w:r>
      <w:r>
        <w:rPr>
          <w:rFonts w:ascii="Times New Roman"/>
          <w:b w:val="false"/>
          <w:i w:val="false"/>
          <w:color w:val="000000"/>
          <w:sz w:val="28"/>
        </w:rPr>
        <w:t xml:space="preserve"> 12) тармақшасында "хирург-дәрігер" сөзінен кейін "және" сөзі "немесе" сөзіне өзгертілсін;</w:t>
      </w:r>
      <w:r>
        <w:br/>
      </w:r>
      <w:r>
        <w:rPr>
          <w:rFonts w:ascii="Times New Roman"/>
          <w:b w:val="false"/>
          <w:i w:val="false"/>
          <w:color w:val="000000"/>
          <w:sz w:val="28"/>
        </w:rPr>
        <w:t>
      нұсқаудың </w:t>
      </w:r>
      <w:r>
        <w:rPr>
          <w:rFonts w:ascii="Times New Roman"/>
          <w:b w:val="false"/>
          <w:i w:val="false"/>
          <w:color w:val="000000"/>
          <w:sz w:val="28"/>
        </w:rPr>
        <w:t>2 тармағы</w:t>
      </w:r>
      <w:r>
        <w:rPr>
          <w:rFonts w:ascii="Times New Roman"/>
          <w:b w:val="false"/>
          <w:i w:val="false"/>
          <w:color w:val="000000"/>
          <w:sz w:val="28"/>
        </w:rPr>
        <w:t xml:space="preserve"> келесі мазмұндағы тармақшалармен толықтырылсын:</w:t>
      </w:r>
      <w:r>
        <w:br/>
      </w:r>
      <w:r>
        <w:rPr>
          <w:rFonts w:ascii="Times New Roman"/>
          <w:b w:val="false"/>
          <w:i w:val="false"/>
          <w:color w:val="000000"/>
          <w:sz w:val="28"/>
        </w:rPr>
        <w:t>
      "45) 2011 жылы Чернобыль атом электрстанциясында болған апатты еске алу күніне орай Чернобыль атом станциясындағы апатты жоюға қатысқандарға, тізімдері берілгеннен кейін күнтізбелік 15 күн ішінде біржолғы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нұсқаудың </w:t>
      </w:r>
      <w:r>
        <w:rPr>
          <w:rFonts w:ascii="Times New Roman"/>
          <w:b w:val="false"/>
          <w:i w:val="false"/>
          <w:color w:val="000000"/>
          <w:sz w:val="28"/>
        </w:rPr>
        <w:t>3 тармағы</w:t>
      </w:r>
      <w:r>
        <w:rPr>
          <w:rFonts w:ascii="Times New Roman"/>
          <w:b w:val="false"/>
          <w:i w:val="false"/>
          <w:color w:val="000000"/>
          <w:sz w:val="28"/>
        </w:rPr>
        <w:t xml:space="preserve"> келесі азат жолмен толықтырылсын:</w:t>
      </w:r>
      <w:r>
        <w:br/>
      </w:r>
      <w:r>
        <w:rPr>
          <w:rFonts w:ascii="Times New Roman"/>
          <w:b w:val="false"/>
          <w:i w:val="false"/>
          <w:color w:val="000000"/>
          <w:sz w:val="28"/>
        </w:rPr>
        <w:t>
      "Чернобыль атом станциясындағы апатты жоюға қатысқандарға 10 000 (он мың)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нұсқаудың </w:t>
      </w:r>
      <w:r>
        <w:rPr>
          <w:rFonts w:ascii="Times New Roman"/>
          <w:b w:val="false"/>
          <w:i w:val="false"/>
          <w:color w:val="000000"/>
          <w:sz w:val="28"/>
        </w:rPr>
        <w:t>4 тармағы</w:t>
      </w:r>
      <w:r>
        <w:rPr>
          <w:rFonts w:ascii="Times New Roman"/>
          <w:b w:val="false"/>
          <w:i w:val="false"/>
          <w:color w:val="000000"/>
          <w:sz w:val="28"/>
        </w:rPr>
        <w:t xml:space="preserve"> келесі мазмұндағы тармақшамен толықтырылсын:</w:t>
      </w:r>
      <w:r>
        <w:br/>
      </w:r>
      <w:r>
        <w:rPr>
          <w:rFonts w:ascii="Times New Roman"/>
          <w:b w:val="false"/>
          <w:i w:val="false"/>
          <w:color w:val="000000"/>
          <w:sz w:val="28"/>
        </w:rPr>
        <w:t>
      "24) Нұсқаудың </w:t>
      </w:r>
      <w:r>
        <w:rPr>
          <w:rFonts w:ascii="Times New Roman"/>
          <w:b w:val="false"/>
          <w:i w:val="false"/>
          <w:color w:val="000000"/>
          <w:sz w:val="28"/>
        </w:rPr>
        <w:t>2 тармағының</w:t>
      </w:r>
      <w:r>
        <w:rPr>
          <w:rFonts w:ascii="Times New Roman"/>
          <w:b w:val="false"/>
          <w:i w:val="false"/>
          <w:color w:val="000000"/>
          <w:sz w:val="28"/>
        </w:rPr>
        <w:t xml:space="preserve"> 45) тармақшасында көрсетілген тұлғаларға төлемдер Республикалық мемлекеттік қазыналық кәсіпорнының Павлодар облысының филиалы Шарбақты аудандық бөлімі "Қазақстан Республикасының еңбек және халықты әлеуметтік қорғау Министрлігінің зейнетақы төлемі бойынша мемлекеттік орталығы" және "Қазақстан Республикасының ардагерлер ұйымы" Қоғамдық Бірлестігінің ардагерлер ұйымының Шарбақты филиалымен келісілген тізімдері негізінде жүргізіледі. Тізімде тегі, аты, әкесінің аты, туған күні, тіркелген салық нөмірі, мекенжайы, жеке есепшоттың нөмірі және төлем сомасы көрсетіледі."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күнтізбелік он күн өткен соң қолданысқа енгізіледі және 2011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Бақтылы Қайырбекқызы Қалыбаеваға жүктелсін.</w:t>
      </w:r>
    </w:p>
    <w:bookmarkEnd w:id="0"/>
    <w:p>
      <w:pPr>
        <w:spacing w:after="0"/>
        <w:ind w:left="0"/>
        <w:jc w:val="both"/>
      </w:pPr>
      <w:r>
        <w:rPr>
          <w:rFonts w:ascii="Times New Roman"/>
          <w:b w:val="false"/>
          <w:i/>
          <w:color w:val="000000"/>
          <w:sz w:val="28"/>
        </w:rPr>
        <w:t>      Аудан әкімі                                С.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