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b50f" w14:textId="e23b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XXVII сессиясы) 2010 жылғы 23 желтоқсандағы "2011 - 2013 жылдарға арналған аудан бюджеті туралы" N 1/27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Качир аудандық мәслихатының 2011 жылғы 08 шілдедегі N 2/32 шешімі. Павлодар облысының Әділет департаментінде 2011 жылғы 19 шілдеде N 12-8-112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Бюджеттік кодексінің 106-бабы </w:t>
      </w:r>
      <w:r>
        <w:rPr>
          <w:rFonts w:ascii="Times New Roman"/>
          <w:b w:val="false"/>
          <w:i w:val="false"/>
          <w:color w:val="000000"/>
          <w:sz w:val="28"/>
        </w:rPr>
        <w:t>2-тармағына</w:t>
      </w:r>
      <w:r>
        <w:rPr>
          <w:rFonts w:ascii="Times New Roman"/>
          <w:b w:val="false"/>
          <w:i w:val="false"/>
          <w:color w:val="000000"/>
          <w:sz w:val="28"/>
        </w:rPr>
        <w:t>, Павлодар облыстық мәслихатының (IV сайланған XXХV сессиясы) 2011 жылғы 24 маусымдағы "Облыстық мәслихаттың (IV сайланған XXIX сессиясы)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362/35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(IV сайланған XXVII сессиясы) 2010 жылғы 23 желтоқсандағы "2011 - 2013 жылдарға арналған аудан бюджеті туралы" N 1/27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12-8-98 болып тіркелген, 2011 жылғы 8 қаңтардағы N 2 "Заря"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1-тармағының</w:t>
      </w:r>
      <w:r>
        <w:rPr>
          <w:rFonts w:ascii="Times New Roman"/>
          <w:b w:val="false"/>
          <w:i w:val="false"/>
          <w:color w:val="000000"/>
          <w:sz w:val="28"/>
        </w:rPr>
        <w:t>:</w:t>
      </w:r>
      <w:r>
        <w:br/>
      </w:r>
      <w:r>
        <w:rPr>
          <w:rFonts w:ascii="Times New Roman"/>
          <w:b w:val="false"/>
          <w:i w:val="false"/>
          <w:color w:val="000000"/>
          <w:sz w:val="28"/>
        </w:rPr>
        <w:t>
      1)-тармақшасындағы:</w:t>
      </w:r>
      <w:r>
        <w:br/>
      </w:r>
      <w:r>
        <w:rPr>
          <w:rFonts w:ascii="Times New Roman"/>
          <w:b w:val="false"/>
          <w:i w:val="false"/>
          <w:color w:val="000000"/>
          <w:sz w:val="28"/>
        </w:rPr>
        <w:t>
      "2088947" деген сандар "2084881" деген сандармен ауыстырылсын;</w:t>
      </w:r>
      <w:r>
        <w:br/>
      </w:r>
      <w:r>
        <w:rPr>
          <w:rFonts w:ascii="Times New Roman"/>
          <w:b w:val="false"/>
          <w:i w:val="false"/>
          <w:color w:val="000000"/>
          <w:sz w:val="28"/>
        </w:rPr>
        <w:t>
      "1842776" деген сандар "1838710" деген сандармен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"2099088" деген сандар "2571022" деген сандармен ауыстырылсын;</w:t>
      </w:r>
      <w:r>
        <w:br/>
      </w:r>
      <w:r>
        <w:rPr>
          <w:rFonts w:ascii="Times New Roman"/>
          <w:b w:val="false"/>
          <w:i w:val="false"/>
          <w:color w:val="000000"/>
          <w:sz w:val="28"/>
        </w:rPr>
        <w:t>
      5)-тармақшасындағы:</w:t>
      </w:r>
      <w:r>
        <w:br/>
      </w:r>
      <w:r>
        <w:rPr>
          <w:rFonts w:ascii="Times New Roman"/>
          <w:b w:val="false"/>
          <w:i w:val="false"/>
          <w:color w:val="000000"/>
          <w:sz w:val="28"/>
        </w:rPr>
        <w:t>
      "-51212" деген сандар "-527212" деген сандармен ауыстырылсын;</w:t>
      </w:r>
      <w:r>
        <w:br/>
      </w:r>
      <w:r>
        <w:rPr>
          <w:rFonts w:ascii="Times New Roman"/>
          <w:b w:val="false"/>
          <w:i w:val="false"/>
          <w:color w:val="000000"/>
          <w:sz w:val="28"/>
        </w:rPr>
        <w:t>
      "51212" деген сандар "527212"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3-1 тармағындағы</w:t>
      </w:r>
      <w:r>
        <w:rPr>
          <w:rFonts w:ascii="Times New Roman"/>
          <w:b w:val="false"/>
          <w:i w:val="false"/>
          <w:color w:val="000000"/>
          <w:sz w:val="28"/>
        </w:rPr>
        <w:t>:</w:t>
      </w:r>
      <w:r>
        <w:br/>
      </w:r>
      <w:r>
        <w:rPr>
          <w:rFonts w:ascii="Times New Roman"/>
          <w:b w:val="false"/>
          <w:i w:val="false"/>
          <w:color w:val="000000"/>
          <w:sz w:val="28"/>
        </w:rPr>
        <w:t>
      "3806" деген сандар "2600"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3-3 тармағы</w:t>
      </w:r>
      <w:r>
        <w:rPr>
          <w:rFonts w:ascii="Times New Roman"/>
          <w:b w:val="false"/>
          <w:i w:val="false"/>
          <w:color w:val="000000"/>
          <w:sz w:val="28"/>
        </w:rPr>
        <w:t>:</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"476000" мың теңге – 2020 - Жұмыспен қамту бағдарламасы бойынша тұрғын – үй құру және (немесе) сатып алуға кредиттеу;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 шешімнің</w:t>
      </w:r>
      <w:r>
        <w:rPr>
          <w:rFonts w:ascii="Times New Roman"/>
          <w:b w:val="false"/>
          <w:i w:val="false"/>
          <w:color w:val="000000"/>
          <w:sz w:val="28"/>
        </w:rPr>
        <w:t xml:space="preserve"> тармағындағы:</w:t>
      </w:r>
      <w:r>
        <w:br/>
      </w:r>
      <w:r>
        <w:rPr>
          <w:rFonts w:ascii="Times New Roman"/>
          <w:b w:val="false"/>
          <w:i w:val="false"/>
          <w:color w:val="000000"/>
          <w:sz w:val="28"/>
        </w:rPr>
        <w:t>
      "12448" деген сандар "9588"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тұрақты жоспарлы-бюджеттік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енгізілсін.</w:t>
      </w:r>
    </w:p>
    <w:bookmarkEnd w:id="0"/>
    <w:p>
      <w:pPr>
        <w:spacing w:after="0"/>
        <w:ind w:left="0"/>
        <w:jc w:val="both"/>
      </w:pPr>
      <w:r>
        <w:rPr>
          <w:rFonts w:ascii="Times New Roman"/>
          <w:b w:val="false"/>
          <w:i/>
          <w:color w:val="000000"/>
          <w:sz w:val="28"/>
        </w:rPr>
        <w:t>      Сессия төрағасы                            А. Вильгельм</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bookmarkStart w:name="z10" w:id="1"/>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XXXII кезекті сессиясы) </w:t>
      </w:r>
      <w:r>
        <w:br/>
      </w:r>
      <w:r>
        <w:rPr>
          <w:rFonts w:ascii="Times New Roman"/>
          <w:b w:val="false"/>
          <w:i w:val="false"/>
          <w:color w:val="000000"/>
          <w:sz w:val="28"/>
        </w:rPr>
        <w:t>
2011 жылғы 8 шілдедегі N 2/32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63"/>
        <w:gridCol w:w="542"/>
        <w:gridCol w:w="8437"/>
        <w:gridCol w:w="29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2 084 881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241 241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85 343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85 343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ресурсыдарды пайдаланғаны үшін түсетін түсімдер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уәкілекттігі бар мемлекеттік органдар немесе лауазымды адамдар құжаттар бергені үшін алатын міндетті төлемдер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1 838 710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1 838 710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574"/>
        <w:gridCol w:w="596"/>
        <w:gridCol w:w="639"/>
        <w:gridCol w:w="7689"/>
        <w:gridCol w:w="3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2571022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210079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187158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1395845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1246084</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27584</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5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584521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4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алуға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-527212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