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7573" w14:textId="3b27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азаматтардың жекеленген санаттарына қалалық қоғамдық көліктерде (таксиден басқа) жол жүру үшін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2011 жылғы 11 наурыздағы N 170/2 қаулысы. Павлодар облысының Әділет департаментінде 2011 жылғы 16 наурызда N 12-3-293 тіркелді. Күші жойылды - қолдану мерзімінің өтуіне байланысты (Павлодар облысы Екібастұз қаласы әкімінің аппарат басшысы 2013 жылғы 29 қаңтардағы N 24/1-23/88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қаласы әкімінің аппарат басшысы 29.01.2013 N 24/1-23/88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Екібастұз қалалық мәслихатының (ІV шақырылған кезекті ХХVІІ сессия) 2010 жылғы 23 желтоқсандағы "2011 - 2013 жылдарға арналған Екібастұз қаласының бюджеті туралы" N 309/27 </w:t>
      </w:r>
      <w:r>
        <w:rPr>
          <w:rFonts w:ascii="Times New Roman"/>
          <w:b w:val="false"/>
          <w:i w:val="false"/>
          <w:color w:val="000000"/>
          <w:sz w:val="28"/>
        </w:rPr>
        <w:t xml:space="preserve">шешімі </w:t>
      </w:r>
      <w:r>
        <w:rPr>
          <w:rFonts w:ascii="Times New Roman"/>
          <w:b w:val="false"/>
          <w:i w:val="false"/>
          <w:color w:val="000000"/>
          <w:sz w:val="28"/>
        </w:rPr>
        <w:t xml:space="preserve">негізінде және қала азаматтарының жекеленген санаттарына қоғамдық жолаушылар көлігінде жол жүру шығындарын өтеу мақсатында, Екібастұз қаласының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Қалаішілік жолаушылар бағытындағы қоғамдық жолаушылар көлiгiнде толық жол билеті құнының 50% көлемiнде жеңiлдiкпен жол жүру құқығы келесi санаттағы азаматтарға белгіленсін:</w:t>
      </w:r>
      <w:r>
        <w:br/>
      </w:r>
      <w:r>
        <w:rPr>
          <w:rFonts w:ascii="Times New Roman"/>
          <w:b w:val="false"/>
          <w:i w:val="false"/>
          <w:color w:val="000000"/>
          <w:sz w:val="28"/>
        </w:rPr>
        <w:t>
      1) жасына байланысты зейнеткерлер;</w:t>
      </w:r>
      <w:r>
        <w:br/>
      </w:r>
      <w:r>
        <w:rPr>
          <w:rFonts w:ascii="Times New Roman"/>
          <w:b w:val="false"/>
          <w:i w:val="false"/>
          <w:color w:val="000000"/>
          <w:sz w:val="28"/>
        </w:rPr>
        <w:t>
      2) 3-топтағы мүгедектер;</w:t>
      </w:r>
      <w:r>
        <w:br/>
      </w:r>
      <w:r>
        <w:rPr>
          <w:rFonts w:ascii="Times New Roman"/>
          <w:b w:val="false"/>
          <w:i w:val="false"/>
          <w:color w:val="000000"/>
          <w:sz w:val="28"/>
        </w:rPr>
        <w:t>
      3) 18 жасқа дейiнгi 4 және одан да көп балалы аналар.</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көрсетiлген азаматтар жеңiлдiкпен жол жүру құқын растау үшiн кондукторға (бақылаушыға) мiндеттi түрде келесi құжаттарды ұсынуы қажет:</w:t>
      </w:r>
      <w:r>
        <w:br/>
      </w:r>
      <w:r>
        <w:rPr>
          <w:rFonts w:ascii="Times New Roman"/>
          <w:b w:val="false"/>
          <w:i w:val="false"/>
          <w:color w:val="000000"/>
          <w:sz w:val="28"/>
        </w:rPr>
        <w:t>
      1) жасына байланысты зейнеткерлер үшiн-зейнеткерлiк куәлiктi;</w:t>
      </w:r>
      <w:r>
        <w:br/>
      </w:r>
      <w:r>
        <w:rPr>
          <w:rFonts w:ascii="Times New Roman"/>
          <w:b w:val="false"/>
          <w:i w:val="false"/>
          <w:color w:val="000000"/>
          <w:sz w:val="28"/>
        </w:rPr>
        <w:t>
      2) 3-топтағы мүгедектер үшiн-мүгедектігі туралы куәлiктi;</w:t>
      </w:r>
      <w:r>
        <w:br/>
      </w:r>
      <w:r>
        <w:rPr>
          <w:rFonts w:ascii="Times New Roman"/>
          <w:b w:val="false"/>
          <w:i w:val="false"/>
          <w:color w:val="000000"/>
          <w:sz w:val="28"/>
        </w:rPr>
        <w:t>
      3) 18 жасқа дейiнгi 4 және одан да көп балалы аналар үшiн - көп балалы аналардың мемлекеттiк арнайы жәрдемақы алатынын растайтын "Еңбек және халықты әлеуметтік қорғау министрлiгiнiң зейнетақы төлеу жөніндегі мемлекеттік орталығы" Республикалық мемлекеттік қазыналық кәсіпорны Павлодар облыстық филиалының Екібастұз қалалық бөлімшесінен (келiсiм бойынша) анықтама.</w:t>
      </w:r>
      <w:r>
        <w:br/>
      </w:r>
      <w:r>
        <w:rPr>
          <w:rFonts w:ascii="Times New Roman"/>
          <w:b w:val="false"/>
          <w:i w:val="false"/>
          <w:color w:val="000000"/>
          <w:sz w:val="28"/>
        </w:rPr>
        <w:t>
</w:t>
      </w:r>
      <w:r>
        <w:rPr>
          <w:rFonts w:ascii="Times New Roman"/>
          <w:b w:val="false"/>
          <w:i w:val="false"/>
          <w:color w:val="000000"/>
          <w:sz w:val="28"/>
        </w:rPr>
        <w:t>
      3. "Екiбастұз қаласы әкiмдiгiнiң халықты жұмыспен қамту және әлеуметтiк мәселелер бөлімі" (Ә.Қ. Базарбаева), "Екiбастұз қаласы әкiмдiгiнiң тұрғын үй-коммуналдық шаруашылығы, жолаушылар көлiгi мен автомобиль жолдары бөлімі" мемлекеттiк мекемелерi (Л.П. Векшина) қоғамдық жолаушылар көлiгiмен жолаушылар тасымалдарын жүзеге асыратын кәсiпорындармен (бұдан әрi - Кәсiпорындар) (келiсiм бойынша) бірлесіп, қалаішілік жолаушылар бағыттарындағы жекеленген санаттағы жолаушы азаматтардың ағынына айына бiр рет мониторинг жүргізсін.</w:t>
      </w:r>
      <w:r>
        <w:br/>
      </w:r>
      <w:r>
        <w:rPr>
          <w:rFonts w:ascii="Times New Roman"/>
          <w:b w:val="false"/>
          <w:i w:val="false"/>
          <w:color w:val="000000"/>
          <w:sz w:val="28"/>
        </w:rPr>
        <w:t>
</w:t>
      </w:r>
      <w:r>
        <w:rPr>
          <w:rFonts w:ascii="Times New Roman"/>
          <w:b w:val="false"/>
          <w:i w:val="false"/>
          <w:color w:val="000000"/>
          <w:sz w:val="28"/>
        </w:rPr>
        <w:t>
      4. "Екiбастұз қаласы әкiмдiгiнiң тұрғын үй-коммуналдық шаруашылығы, жолаушылар көлiгi мен автомобиль жолдары бөлімі" мемлекеттiк мекемесі (Л.П. Векшина) "Екiбастұз қаласы әкiмдiгiнiң халықты жұмыспен қамту және әлеуметтiк мәселелер бөлімі" мемлекеттік мекемесіне әр Кәсіпорынның Екібастұз қаласындағы қалаішілік жолаушылар тасымалдарының жалпы көлеміндегі қатысу үлесі туралы пайыздық қатынаста мәлімет берсін.</w:t>
      </w:r>
      <w:r>
        <w:br/>
      </w:r>
      <w:r>
        <w:rPr>
          <w:rFonts w:ascii="Times New Roman"/>
          <w:b w:val="false"/>
          <w:i w:val="false"/>
          <w:color w:val="000000"/>
          <w:sz w:val="28"/>
        </w:rPr>
        <w:t>
</w:t>
      </w:r>
      <w:r>
        <w:rPr>
          <w:rFonts w:ascii="Times New Roman"/>
          <w:b w:val="false"/>
          <w:i w:val="false"/>
          <w:color w:val="000000"/>
          <w:sz w:val="28"/>
        </w:rPr>
        <w:t>
      5. "Екiбастұз қаласы әкiмдiгiнiң халықты жұмыспен қамту және әлеуметтiк мәселелер бөлімі" мемлекеттік мекемесі (Ә.Қ. Базарбаева):</w:t>
      </w:r>
      <w:r>
        <w:br/>
      </w:r>
      <w:r>
        <w:rPr>
          <w:rFonts w:ascii="Times New Roman"/>
          <w:b w:val="false"/>
          <w:i w:val="false"/>
          <w:color w:val="000000"/>
          <w:sz w:val="28"/>
        </w:rPr>
        <w:t>
      1) азаматтардың жекеленген санаттарын қоғамдық жолаушылар көлігінде тасымалдау бойынша қызметті өтеу туралы Кәсіпорындармен келісімшарт жасасын;</w:t>
      </w:r>
      <w:r>
        <w:br/>
      </w:r>
      <w:r>
        <w:rPr>
          <w:rFonts w:ascii="Times New Roman"/>
          <w:b w:val="false"/>
          <w:i w:val="false"/>
          <w:color w:val="000000"/>
          <w:sz w:val="28"/>
        </w:rPr>
        <w:t>
      2) осы қаулының </w:t>
      </w:r>
      <w:r>
        <w:rPr>
          <w:rFonts w:ascii="Times New Roman"/>
          <w:b w:val="false"/>
          <w:i w:val="false"/>
          <w:color w:val="000000"/>
          <w:sz w:val="28"/>
        </w:rPr>
        <w:t>4-тармағына</w:t>
      </w:r>
      <w:r>
        <w:rPr>
          <w:rFonts w:ascii="Times New Roman"/>
          <w:b w:val="false"/>
          <w:i w:val="false"/>
          <w:color w:val="000000"/>
          <w:sz w:val="28"/>
        </w:rPr>
        <w:t xml:space="preserve"> сәйкес әр Кәсіпорынның қатысу үлесі туралы ұсынылған мәлімет бойынша Кәсіпорындарға азаматтардың жекеленген санаттарының қоғамдық жолаушылар көлігінде жол жүру шығындарын өтеу үшін есеп айырысу жасасын;</w:t>
      </w:r>
      <w:r>
        <w:br/>
      </w:r>
      <w:r>
        <w:rPr>
          <w:rFonts w:ascii="Times New Roman"/>
          <w:b w:val="false"/>
          <w:i w:val="false"/>
          <w:color w:val="000000"/>
          <w:sz w:val="28"/>
        </w:rPr>
        <w:t>
      3) осы қаулының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көрсетілген есеп айырысу негізінде Кәсіпорындарға шығынды өтеуді жүргізсін.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жарияланғанынан кейін күнтізбелік он күн өткен соң қолданысқа енгізіледі және 2011 жылдың 1 қаңтарынан бастап туындаған құқықтық қатынастарда таратылады.</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Екiбастұз қаласы әкiмiнiң орынбасарлары Ғ.А. Оспанқұловқа және Н.В. Дычкоға жүктелсiн.</w:t>
      </w:r>
    </w:p>
    <w:bookmarkEnd w:id="0"/>
    <w:p>
      <w:pPr>
        <w:spacing w:after="0"/>
        <w:ind w:left="0"/>
        <w:jc w:val="both"/>
      </w:pPr>
      <w:r>
        <w:rPr>
          <w:rFonts w:ascii="Times New Roman"/>
          <w:b w:val="false"/>
          <w:i/>
          <w:color w:val="000000"/>
          <w:sz w:val="28"/>
        </w:rPr>
        <w:t>      Екiбастұз қаласының әкiмi                  А. Вербняк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