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aa06e" w14:textId="e2aa0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жылы Ақсу аймағының елді мекендеріне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қалалық мәслихатының 2011 жылғы 09 маусымдағы N 295/34 шешімі. Павлодар облысы Ақсу қаласының Әділет басқармасында 2011 жылғы 15 маусымда N 12-2-176 тіркелді. Күші жойылды - қолдану мерзімінің өтуіне байланысты (Павлодар облысы Ақсу қалалық мәслихатының 2014 жылғы 11 наурыздағы N 1-11/43 хатымен)</w:t>
      </w:r>
    </w:p>
    <w:p>
      <w:pPr>
        <w:spacing w:after="0"/>
        <w:ind w:left="0"/>
        <w:jc w:val="both"/>
      </w:pPr>
      <w:r>
        <w:rPr>
          <w:rFonts w:ascii="Times New Roman"/>
          <w:b w:val="false"/>
          <w:i w:val="false"/>
          <w:color w:val="ff0000"/>
          <w:sz w:val="28"/>
        </w:rPr>
        <w:t>      Ескерту. Күші жойылды - қолдану мерзімінің өтуіне байланысты (Павлодар облысы Ақсу қалалық мәслихатының 11.03.2014 N 1-11/43 хатымен).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6-бабы 1 тармағы </w:t>
      </w:r>
      <w:r>
        <w:rPr>
          <w:rFonts w:ascii="Times New Roman"/>
          <w:b w:val="false"/>
          <w:i w:val="false"/>
          <w:color w:val="000000"/>
          <w:sz w:val="28"/>
        </w:rPr>
        <w:t>1) тармақшасына</w:t>
      </w:r>
      <w:r>
        <w:rPr>
          <w:rFonts w:ascii="Times New Roman"/>
          <w:b w:val="false"/>
          <w:i w:val="false"/>
          <w:color w:val="000000"/>
          <w:sz w:val="28"/>
        </w:rPr>
        <w:t>,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N 183 </w:t>
      </w:r>
      <w:r>
        <w:rPr>
          <w:rFonts w:ascii="Times New Roman"/>
          <w:b w:val="false"/>
          <w:i w:val="false"/>
          <w:color w:val="000000"/>
          <w:sz w:val="28"/>
        </w:rPr>
        <w:t>қаулысына</w:t>
      </w:r>
      <w:r>
        <w:rPr>
          <w:rFonts w:ascii="Times New Roman"/>
          <w:b w:val="false"/>
          <w:i w:val="false"/>
          <w:color w:val="000000"/>
          <w:sz w:val="28"/>
        </w:rPr>
        <w:t xml:space="preserve"> сәйкес, облыстық мәслихаттың (IV сайланған XXXI сессиясы) 2011 жылғы 31 қаңтардағы "Облыстық мәслихаттың (IV сайланған XXIX сессиясы) 2010 жылғы 13 желтоқсандағы "2011 - 2013 жылдарға арналған облыстық бюджет туралы" N 324/29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N 338/31 </w:t>
      </w:r>
      <w:r>
        <w:rPr>
          <w:rFonts w:ascii="Times New Roman"/>
          <w:b w:val="false"/>
          <w:i w:val="false"/>
          <w:color w:val="000000"/>
          <w:sz w:val="28"/>
        </w:rPr>
        <w:t>шешімі</w:t>
      </w:r>
      <w:r>
        <w:rPr>
          <w:rFonts w:ascii="Times New Roman"/>
          <w:b w:val="false"/>
          <w:i w:val="false"/>
          <w:color w:val="000000"/>
          <w:sz w:val="28"/>
        </w:rPr>
        <w:t xml:space="preserve"> негізінде, қалалық мәслихат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Ауылдық елді мекендерге жұмыс істеу және тұру үшін келген денсаулық сақтау, білім беру, әлеуметтік қамсыздандыру, мәдениет және спорт мамандарына 70 АЕК мөлшерінде біржолғы жәрдемақы, </w:t>
      </w:r>
      <w:r>
        <w:rPr>
          <w:rFonts w:ascii="Times New Roman"/>
          <w:b w:val="false"/>
          <w:i w:val="false"/>
          <w:color w:val="000000"/>
          <w:sz w:val="28"/>
        </w:rPr>
        <w:t>қосымшаға</w:t>
      </w:r>
      <w:r>
        <w:rPr>
          <w:rFonts w:ascii="Times New Roman"/>
          <w:b w:val="false"/>
          <w:i w:val="false"/>
          <w:color w:val="000000"/>
          <w:sz w:val="28"/>
        </w:rPr>
        <w:t xml:space="preserve"> сәйкес, берілсін.</w:t>
      </w:r>
      <w:r>
        <w:br/>
      </w:r>
      <w:r>
        <w:rPr>
          <w:rFonts w:ascii="Times New Roman"/>
          <w:b w:val="false"/>
          <w:i w:val="false"/>
          <w:color w:val="000000"/>
          <w:sz w:val="28"/>
        </w:rPr>
        <w:t>
</w:t>
      </w:r>
      <w:r>
        <w:rPr>
          <w:rFonts w:ascii="Times New Roman"/>
          <w:b w:val="false"/>
          <w:i w:val="false"/>
          <w:color w:val="000000"/>
          <w:sz w:val="28"/>
        </w:rPr>
        <w:t>
      2. Айлық есеп көрсеткіші алты жүз отыз есе мөлшерден аспайтын сомада бюджеттік несие түрінде тұрғын үй сатып алу үшін әлеуметтік қолдау, </w:t>
      </w:r>
      <w:r>
        <w:rPr>
          <w:rFonts w:ascii="Times New Roman"/>
          <w:b w:val="false"/>
          <w:i w:val="false"/>
          <w:color w:val="000000"/>
          <w:sz w:val="28"/>
        </w:rPr>
        <w:t>қосымшаға</w:t>
      </w:r>
      <w:r>
        <w:rPr>
          <w:rFonts w:ascii="Times New Roman"/>
          <w:b w:val="false"/>
          <w:i w:val="false"/>
          <w:color w:val="000000"/>
          <w:sz w:val="28"/>
        </w:rPr>
        <w:t xml:space="preserve"> сәйкес, көрсетілсін.</w:t>
      </w:r>
      <w:r>
        <w:br/>
      </w:r>
      <w:r>
        <w:rPr>
          <w:rFonts w:ascii="Times New Roman"/>
          <w:b w:val="false"/>
          <w:i w:val="false"/>
          <w:color w:val="000000"/>
          <w:sz w:val="28"/>
        </w:rPr>
        <w:t>
</w:t>
      </w:r>
      <w:r>
        <w:rPr>
          <w:rFonts w:ascii="Times New Roman"/>
          <w:b w:val="false"/>
          <w:i w:val="false"/>
          <w:color w:val="000000"/>
          <w:sz w:val="28"/>
        </w:rPr>
        <w:t>
      3. Осы шешім алғашқы ресми жарияланған күннен кейін он күнтізбелік күн өткеннен соң қолданысқа енгізіледі.</w:t>
      </w:r>
      <w:r>
        <w:br/>
      </w:r>
      <w:r>
        <w:rPr>
          <w:rFonts w:ascii="Times New Roman"/>
          <w:b w:val="false"/>
          <w:i w:val="false"/>
          <w:color w:val="000000"/>
          <w:sz w:val="28"/>
        </w:rPr>
        <w:t>
</w:t>
      </w:r>
      <w:r>
        <w:rPr>
          <w:rFonts w:ascii="Times New Roman"/>
          <w:b w:val="false"/>
          <w:i w:val="false"/>
          <w:color w:val="000000"/>
          <w:sz w:val="28"/>
        </w:rPr>
        <w:t>
      4. Осы шешімнің орындалуын бақылау қалалық мәслихаттың әлеуметтік саясат, заңдылық және құқықтық тәртіп мәселелері жөніндегі тұрақты комиссиясына жүктелсін.</w:t>
      </w:r>
    </w:p>
    <w:bookmarkEnd w:id="0"/>
    <w:p>
      <w:pPr>
        <w:spacing w:after="0"/>
        <w:ind w:left="0"/>
        <w:jc w:val="both"/>
      </w:pPr>
      <w:r>
        <w:rPr>
          <w:rFonts w:ascii="Times New Roman"/>
          <w:b w:val="false"/>
          <w:i/>
          <w:color w:val="000000"/>
          <w:sz w:val="28"/>
        </w:rPr>
        <w:t>      Сессия төрағасы, қалалық</w:t>
      </w:r>
      <w:r>
        <w:br/>
      </w:r>
      <w:r>
        <w:rPr>
          <w:rFonts w:ascii="Times New Roman"/>
          <w:b w:val="false"/>
          <w:i w:val="false"/>
          <w:color w:val="000000"/>
          <w:sz w:val="28"/>
        </w:rPr>
        <w:t>
</w:t>
      </w:r>
      <w:r>
        <w:rPr>
          <w:rFonts w:ascii="Times New Roman"/>
          <w:b w:val="false"/>
          <w:i/>
          <w:color w:val="000000"/>
          <w:sz w:val="28"/>
        </w:rPr>
        <w:t>      мәслихаттың хатшысы                        М. Омарғалиев</w:t>
      </w:r>
    </w:p>
    <w:bookmarkStart w:name="z6" w:id="1"/>
    <w:p>
      <w:pPr>
        <w:spacing w:after="0"/>
        <w:ind w:left="0"/>
        <w:jc w:val="both"/>
      </w:pPr>
      <w:r>
        <w:rPr>
          <w:rFonts w:ascii="Times New Roman"/>
          <w:b w:val="false"/>
          <w:i w:val="false"/>
          <w:color w:val="000000"/>
          <w:sz w:val="28"/>
        </w:rPr>
        <w:t xml:space="preserve">
Ақсу қалалық мәслихатының  </w:t>
      </w:r>
      <w:r>
        <w:br/>
      </w:r>
      <w:r>
        <w:rPr>
          <w:rFonts w:ascii="Times New Roman"/>
          <w:b w:val="false"/>
          <w:i w:val="false"/>
          <w:color w:val="000000"/>
          <w:sz w:val="28"/>
        </w:rPr>
        <w:t>
(IV сайланған XXXIV сессиясы)</w:t>
      </w:r>
      <w:r>
        <w:br/>
      </w:r>
      <w:r>
        <w:rPr>
          <w:rFonts w:ascii="Times New Roman"/>
          <w:b w:val="false"/>
          <w:i w:val="false"/>
          <w:color w:val="000000"/>
          <w:sz w:val="28"/>
        </w:rPr>
        <w:t xml:space="preserve">
2011 жылғы 9 маусымдағы   </w:t>
      </w:r>
      <w:r>
        <w:br/>
      </w:r>
      <w:r>
        <w:rPr>
          <w:rFonts w:ascii="Times New Roman"/>
          <w:b w:val="false"/>
          <w:i w:val="false"/>
          <w:color w:val="000000"/>
          <w:sz w:val="28"/>
        </w:rPr>
        <w:t xml:space="preserve">
N 295/34 шешіміне     </w:t>
      </w:r>
      <w:r>
        <w:br/>
      </w:r>
      <w:r>
        <w:rPr>
          <w:rFonts w:ascii="Times New Roman"/>
          <w:b w:val="false"/>
          <w:i w:val="false"/>
          <w:color w:val="000000"/>
          <w:sz w:val="28"/>
        </w:rPr>
        <w:t xml:space="preserve">
қосымша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3"/>
        <w:gridCol w:w="2713"/>
        <w:gridCol w:w="3053"/>
        <w:gridCol w:w="3153"/>
      </w:tblGrid>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қолдау шарасының атауы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адамға төленетін сома (теңге)</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сома (теңге)</w:t>
            </w:r>
          </w:p>
        </w:tc>
      </w:tr>
      <w:tr>
        <w:trPr>
          <w:trHeight w:val="645"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Көшерақы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105840</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4551120</w:t>
            </w:r>
          </w:p>
        </w:tc>
      </w:tr>
      <w:tr>
        <w:trPr>
          <w:trHeight w:val="645"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952560</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24766560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