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a82e" w14:textId="75ea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388 "Федоров ауданының 2011-2013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2011 жылғы 9 қарашадағы № 503 шешімі. Қостанай облысы Федоров ауданының Әділет басқармасында 2011 жылғы 23 қарашада № 9-20-203 тіркелді. Шешімінің қабылдау мерзімінің өтуіне байланысты қолдану тоқтатылды (Қостанай облысы Федоров ауданы мәслихатының 2012 жылғы 1 қаңтардағы № 02-33/2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Федоров ауданы мәслихатының 2012.01.10 № 02-33/2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"Федоров ауданының 2011–2013 жылдарға арналған аудандық бюджеті туралы" мәслихаттың 2010 жылғы 24 желтоқсандағы </w:t>
      </w:r>
      <w:r>
        <w:rPr>
          <w:rFonts w:ascii="Times New Roman"/>
          <w:b w:val="false"/>
          <w:i w:val="false"/>
          <w:color w:val="000000"/>
          <w:sz w:val="28"/>
        </w:rPr>
        <w:t>№ 388</w:t>
      </w:r>
      <w:r>
        <w:rPr>
          <w:rFonts w:ascii="Times New Roman"/>
          <w:b w:val="false"/>
          <w:i w:val="false"/>
          <w:color w:val="000000"/>
          <w:sz w:val="28"/>
        </w:rPr>
        <w:t xml:space="preserve"> шешіміне (Нормативтік құқықтық актілерді мемлекеттік тіркеу тізілімінде 9-20-184 нөмірімен тіркелген, 2011 жылғы 27 қаңтарда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4)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2365928,6 мың теңге, оның ішінде:</w:t>
      </w:r>
      <w:r>
        <w:br/>
      </w:r>
      <w:r>
        <w:rPr>
          <w:rFonts w:ascii="Times New Roman"/>
          <w:b w:val="false"/>
          <w:i w:val="false"/>
          <w:color w:val="000000"/>
          <w:sz w:val="28"/>
        </w:rPr>
        <w:t>
      салықтық түсімдер бойынша – 493249,0 мың теңге;</w:t>
      </w:r>
      <w:r>
        <w:br/>
      </w:r>
      <w:r>
        <w:rPr>
          <w:rFonts w:ascii="Times New Roman"/>
          <w:b w:val="false"/>
          <w:i w:val="false"/>
          <w:color w:val="000000"/>
          <w:sz w:val="28"/>
        </w:rPr>
        <w:t>
      салықтық емес түсімдер бойынша – 6776 мың теңге;</w:t>
      </w:r>
      <w:r>
        <w:br/>
      </w:r>
      <w:r>
        <w:rPr>
          <w:rFonts w:ascii="Times New Roman"/>
          <w:b w:val="false"/>
          <w:i w:val="false"/>
          <w:color w:val="000000"/>
          <w:sz w:val="28"/>
        </w:rPr>
        <w:t>
      негізгі капиталды сатудан түсетін түсімдер бойынша – 3803,0 мың теңге;</w:t>
      </w:r>
      <w:r>
        <w:br/>
      </w:r>
      <w:r>
        <w:rPr>
          <w:rFonts w:ascii="Times New Roman"/>
          <w:b w:val="false"/>
          <w:i w:val="false"/>
          <w:color w:val="000000"/>
          <w:sz w:val="28"/>
        </w:rPr>
        <w:t>
      ресми трансферттер түсімдері бойынша – 1862100,6 мың теңге;</w:t>
      </w:r>
      <w:r>
        <w:br/>
      </w:r>
      <w:r>
        <w:rPr>
          <w:rFonts w:ascii="Times New Roman"/>
          <w:b w:val="false"/>
          <w:i w:val="false"/>
          <w:color w:val="000000"/>
          <w:sz w:val="28"/>
        </w:rPr>
        <w:t>
</w:t>
      </w:r>
      <w:r>
        <w:rPr>
          <w:rFonts w:ascii="Times New Roman"/>
          <w:b w:val="false"/>
          <w:i w:val="false"/>
          <w:color w:val="000000"/>
          <w:sz w:val="28"/>
        </w:rPr>
        <w:t>
      2) шығындар – 2355812,1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27300,0 мың теңге, оның ішінде:</w:t>
      </w:r>
      <w:r>
        <w:br/>
      </w:r>
      <w:r>
        <w:rPr>
          <w:rFonts w:ascii="Times New Roman"/>
          <w:b w:val="false"/>
          <w:i w:val="false"/>
          <w:color w:val="000000"/>
          <w:sz w:val="28"/>
        </w:rPr>
        <w:t>
      қаржы активтерін сатып алу – 27300,0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республикалық бюджеттен мынадай мөлшерлерде ағымдағы нысаналы трансферттер түсімдері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78347,0 мың теңге сомасында;</w:t>
      </w:r>
      <w:r>
        <w:br/>
      </w:r>
      <w:r>
        <w:rPr>
          <w:rFonts w:ascii="Times New Roman"/>
          <w:b w:val="false"/>
          <w:i w:val="false"/>
          <w:color w:val="000000"/>
          <w:sz w:val="28"/>
        </w:rPr>
        <w:t>
      мамандарды әлеуметтік қолдау шараларын іске асыруға 6596,1 мың теңге сомасында;</w:t>
      </w:r>
      <w:r>
        <w:br/>
      </w:r>
      <w:r>
        <w:rPr>
          <w:rFonts w:ascii="Times New Roman"/>
          <w:b w:val="false"/>
          <w:i w:val="false"/>
          <w:color w:val="000000"/>
          <w:sz w:val="28"/>
        </w:rPr>
        <w:t>
      эпизоотияға қарсы іс-шараларды өткізуге 9372,7 мың теңге сомасында;</w:t>
      </w:r>
      <w:r>
        <w:br/>
      </w:r>
      <w:r>
        <w:rPr>
          <w:rFonts w:ascii="Times New Roman"/>
          <w:b w:val="false"/>
          <w:i w:val="false"/>
          <w:color w:val="000000"/>
          <w:sz w:val="28"/>
        </w:rPr>
        <w:t>
      ата-анасының қамқорынсыз қалған жетім баланы (жетім-балаларды) күтіп-ұстауға қамқоршыларға (қорғаншыларға) ай сайынға ақшалай қаражат төлеуге 10403,0 мың теңге сомасында;</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құралдарымен жарақтандыруға 12288,0 мың теңге сомасында;</w:t>
      </w:r>
      <w:r>
        <w:br/>
      </w:r>
      <w:r>
        <w:rPr>
          <w:rFonts w:ascii="Times New Roman"/>
          <w:b w:val="false"/>
          <w:i w:val="false"/>
          <w:color w:val="000000"/>
          <w:sz w:val="28"/>
        </w:rPr>
        <w:t>
      бастауыш, негізгі орта және жалпы орта білім берудің мемлекеттік мекемелерінде лингафондық және мультимедиалық кабинеттерді құруға 15949,0 мың теңге сомасында;</w:t>
      </w:r>
      <w:r>
        <w:br/>
      </w:r>
      <w:r>
        <w:rPr>
          <w:rFonts w:ascii="Times New Roman"/>
          <w:b w:val="false"/>
          <w:i w:val="false"/>
          <w:color w:val="000000"/>
          <w:sz w:val="28"/>
        </w:rPr>
        <w:t>
      үйде оқытылатын мүгедек-балаларды жабдықпен, бағдарламалық қамтыммен қамтамасыз етуге 1300,0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 республикалық бюджеттен дамуға нысаналы трансферттер сомалары қарастырылғаны ескерілсін:</w:t>
      </w:r>
      <w:r>
        <w:br/>
      </w:r>
      <w:r>
        <w:rPr>
          <w:rFonts w:ascii="Times New Roman"/>
          <w:b w:val="false"/>
          <w:i w:val="false"/>
          <w:color w:val="000000"/>
          <w:sz w:val="28"/>
        </w:rPr>
        <w:t>
      Қостанай облысы Федоров ауданының Федоров селосында мемлекеттік тілде оқытылатын 300 орынға арналған орта мектептің құрылысына 300000,0 мың теңге сомасында;</w:t>
      </w:r>
      <w:r>
        <w:br/>
      </w:r>
      <w:r>
        <w:rPr>
          <w:rFonts w:ascii="Times New Roman"/>
          <w:b w:val="false"/>
          <w:i w:val="false"/>
          <w:color w:val="000000"/>
          <w:sz w:val="28"/>
        </w:rPr>
        <w:t>
      "Федоров–Ленино–Вишневый" автожолын қайта жаңғыртуға 199892,0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"3–5. Аудандық бюджетте мамандарды әлеуметтік қолдау шараларын іске асыру үшін республикалық бюджеттен берілген 36198,7 мың теңге сомасында бюджеттік кредиттер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"3–6. 2011 жылға арналған аудандық бюджетте республикалық бюджеттен бөлінген нысаналы ағымдағы трансферттерді қайтаруға 3577,6 мың теңге сомасында қарастырылғаны ескерілсін.</w:t>
      </w:r>
      <w:r>
        <w:br/>
      </w:r>
      <w:r>
        <w:rPr>
          <w:rFonts w:ascii="Times New Roman"/>
          <w:b w:val="false"/>
          <w:i w:val="false"/>
          <w:color w:val="000000"/>
          <w:sz w:val="28"/>
        </w:rPr>
        <w:t>
      2011 жылға арналған аудандық бюджетте облыстық бюджетке, облыстық бюджеттен берілген пайдаланылмаған бюджеттік кредиттерді қайтару 263,3 мың теңге сомасында және республикалық бюджеттен қарыздар бойынша сыйақылар мен өзге де төлемдерді төлеу бойынша жергілікті атқарушы органдардың борышына қызмет көрсету 1,3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"3-9. 2011 жылға арналған аудандық бюджетте "Жұмыспен қамту - 2020" бағдарламасы бойынша іс-шараларды іске асыру үшін республикалық бюджеттен бөлінген нысаналы ағымдағы трансферттер түсімдері мынадай мөлшерлерде қарастырылғаны ескерілсін:</w:t>
      </w:r>
      <w:r>
        <w:br/>
      </w:r>
      <w:r>
        <w:rPr>
          <w:rFonts w:ascii="Times New Roman"/>
          <w:b w:val="false"/>
          <w:i w:val="false"/>
          <w:color w:val="000000"/>
          <w:sz w:val="28"/>
        </w:rPr>
        <w:t>
      жұмыспен қамту орталығын құруға 6017,0 мың теңге сомасында;</w:t>
      </w:r>
      <w:r>
        <w:br/>
      </w:r>
      <w:r>
        <w:rPr>
          <w:rFonts w:ascii="Times New Roman"/>
          <w:b w:val="false"/>
          <w:i w:val="false"/>
          <w:color w:val="000000"/>
          <w:sz w:val="28"/>
        </w:rPr>
        <w:t>
      жалақыны ішінара субсидиялауға 1430,0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Н. Дерновая</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В. Гринак</w:t>
      </w:r>
    </w:p>
    <w:bookmarkStart w:name="z1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9 қарашадағы </w:t>
      </w:r>
      <w:r>
        <w:br/>
      </w:r>
      <w:r>
        <w:rPr>
          <w:rFonts w:ascii="Times New Roman"/>
          <w:b w:val="false"/>
          <w:i w:val="false"/>
          <w:color w:val="000000"/>
          <w:sz w:val="28"/>
        </w:rPr>
        <w:t xml:space="preserve">
№ 503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388 шешіміне 1-қосымша  </w:t>
      </w:r>
    </w:p>
    <w:p>
      <w:pPr>
        <w:spacing w:after="0"/>
        <w:ind w:left="0"/>
        <w:jc w:val="left"/>
      </w:pPr>
      <w:r>
        <w:rPr>
          <w:rFonts w:ascii="Times New Roman"/>
          <w:b/>
          <w:i w:val="false"/>
          <w:color w:val="000000"/>
        </w:rPr>
        <w:t xml:space="preserve"> Федоров ауданының 2011 жылға арналған</w:t>
      </w:r>
      <w:r>
        <w:br/>
      </w:r>
      <w:r>
        <w:rPr>
          <w:rFonts w:ascii="Times New Roman"/>
          <w:b/>
          <w:i w:val="false"/>
          <w:color w:val="000000"/>
        </w:rPr>
        <w:t>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97"/>
        <w:gridCol w:w="431"/>
        <w:gridCol w:w="607"/>
        <w:gridCol w:w="7599"/>
        <w:gridCol w:w="212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2365928,6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493249</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90682</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34113</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16664,2</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7309,5</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түсетiн</w:t>
            </w:r>
            <w:r>
              <w:br/>
            </w:r>
            <w:r>
              <w:rPr>
                <w:rFonts w:ascii="Times New Roman"/>
                <w:b w:val="false"/>
                <w:i w:val="false"/>
                <w:color w:val="000000"/>
                <w:sz w:val="20"/>
              </w:rPr>
              <w:t>
кiрiстер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түсетiн</w:t>
            </w:r>
            <w:r>
              <w:br/>
            </w:r>
            <w:r>
              <w:rPr>
                <w:rFonts w:ascii="Times New Roman"/>
                <w:b w:val="false"/>
                <w:i w:val="false"/>
                <w:color w:val="000000"/>
                <w:sz w:val="20"/>
              </w:rPr>
              <w:t>
кiрiстер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3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124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(шығындар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1862100,6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1862100,6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04"/>
        <w:gridCol w:w="727"/>
        <w:gridCol w:w="727"/>
        <w:gridCol w:w="771"/>
        <w:gridCol w:w="6156"/>
        <w:gridCol w:w="2048"/>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2355812,1</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179558,9</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өкiлдi, атқарушы</w:t>
            </w:r>
            <w:r>
              <w:br/>
            </w:r>
            <w:r>
              <w:rPr>
                <w:rFonts w:ascii="Times New Roman"/>
                <w:b w:val="false"/>
                <w:i w:val="false"/>
                <w:color w:val="000000"/>
                <w:sz w:val="20"/>
              </w:rPr>
              <w:t>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162173,6</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w:t>
            </w:r>
          </w:p>
        </w:tc>
      </w:tr>
      <w:tr>
        <w:trPr>
          <w:trHeight w:val="1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w:t>
            </w:r>
          </w:p>
        </w:tc>
      </w:tr>
      <w:tr>
        <w:trPr>
          <w:trHeight w:val="1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45667,5</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43676,7</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105475,3</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104938,3</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ауданның (облыстық маңызы</w:t>
            </w:r>
            <w:r>
              <w:br/>
            </w:r>
            <w:r>
              <w:rPr>
                <w:rFonts w:ascii="Times New Roman"/>
                <w:b w:val="false"/>
                <w:i w:val="false"/>
                <w:color w:val="000000"/>
                <w:sz w:val="20"/>
              </w:rPr>
              <w:t>
бар қаланың) бюджеттік</w:t>
            </w:r>
            <w:r>
              <w:br/>
            </w:r>
            <w:r>
              <w:rPr>
                <w:rFonts w:ascii="Times New Roman"/>
                <w:b w:val="false"/>
                <w:i w:val="false"/>
                <w:color w:val="000000"/>
                <w:sz w:val="20"/>
              </w:rPr>
              <w:t>
атқару және коммуналдық</w:t>
            </w:r>
            <w:r>
              <w:br/>
            </w:r>
            <w:r>
              <w:rPr>
                <w:rFonts w:ascii="Times New Roman"/>
                <w:b w:val="false"/>
                <w:i w:val="false"/>
                <w:color w:val="000000"/>
                <w:sz w:val="20"/>
              </w:rPr>
              <w:t>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w:t>
            </w:r>
            <w:r>
              <w:br/>
            </w:r>
            <w:r>
              <w:rPr>
                <w:rFonts w:ascii="Times New Roman"/>
                <w:b w:val="false"/>
                <w:i w:val="false"/>
                <w:color w:val="000000"/>
                <w:sz w:val="20"/>
              </w:rPr>
              <w:t>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1605110,8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дейiнгi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79723,4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w:t>
            </w:r>
            <w:r>
              <w:br/>
            </w:r>
            <w:r>
              <w:rPr>
                <w:rFonts w:ascii="Times New Roman"/>
                <w:b w:val="false"/>
                <w:i w:val="false"/>
                <w:color w:val="000000"/>
                <w:sz w:val="20"/>
              </w:rPr>
              <w:t>
көлемін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1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1169938,9</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18109,5</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1151829,4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1132397,9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346321,5</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w:t>
            </w:r>
            <w:r>
              <w:br/>
            </w:r>
            <w:r>
              <w:rPr>
                <w:rFonts w:ascii="Times New Roman"/>
                <w:b w:val="false"/>
                <w:i w:val="false"/>
                <w:color w:val="000000"/>
                <w:sz w:val="20"/>
              </w:rPr>
              <w:t>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мемлекеттiк</w:t>
            </w:r>
            <w:r>
              <w:br/>
            </w:r>
            <w:r>
              <w:rPr>
                <w:rFonts w:ascii="Times New Roman"/>
                <w:b w:val="false"/>
                <w:i w:val="false"/>
                <w:color w:val="000000"/>
                <w:sz w:val="20"/>
              </w:rPr>
              <w:t>
бiлiм беру мекемелер үшiн</w:t>
            </w:r>
            <w:r>
              <w:br/>
            </w:r>
            <w:r>
              <w:rPr>
                <w:rFonts w:ascii="Times New Roman"/>
                <w:b w:val="false"/>
                <w:i w:val="false"/>
                <w:color w:val="000000"/>
                <w:sz w:val="20"/>
              </w:rPr>
              <w:t>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қамқорынсыз</w:t>
            </w:r>
            <w:r>
              <w:br/>
            </w:r>
            <w:r>
              <w:rPr>
                <w:rFonts w:ascii="Times New Roman"/>
                <w:b w:val="false"/>
                <w:i w:val="false"/>
                <w:color w:val="000000"/>
                <w:sz w:val="20"/>
              </w:rPr>
              <w:t>
қалған жетім баланы</w:t>
            </w:r>
            <w:r>
              <w:br/>
            </w:r>
            <w:r>
              <w:rPr>
                <w:rFonts w:ascii="Times New Roman"/>
                <w:b w:val="false"/>
                <w:i w:val="false"/>
                <w:color w:val="000000"/>
                <w:sz w:val="20"/>
              </w:rPr>
              <w:t>
(жетім-балаларды)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сайынға</w:t>
            </w:r>
            <w:r>
              <w:br/>
            </w:r>
            <w:r>
              <w:rPr>
                <w:rFonts w:ascii="Times New Roman"/>
                <w:b w:val="false"/>
                <w:i w:val="false"/>
                <w:color w:val="000000"/>
                <w:sz w:val="20"/>
              </w:rPr>
              <w:t>
ақшалай қаражат төлеуге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313266</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w:t>
            </w:r>
            <w:r>
              <w:br/>
            </w:r>
            <w:r>
              <w:rPr>
                <w:rFonts w:ascii="Times New Roman"/>
                <w:b w:val="false"/>
                <w:i w:val="false"/>
                <w:color w:val="000000"/>
                <w:sz w:val="20"/>
              </w:rPr>
              <w:t>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313266</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63195,2</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63195,2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w:t>
            </w:r>
            <w:r>
              <w:br/>
            </w:r>
            <w:r>
              <w:rPr>
                <w:rFonts w:ascii="Times New Roman"/>
                <w:b w:val="false"/>
                <w:i w:val="false"/>
                <w:color w:val="000000"/>
                <w:sz w:val="20"/>
              </w:rPr>
              <w:t>
оқытылатын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1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құралдарымен қамтамасыз</w:t>
            </w:r>
            <w:r>
              <w:br/>
            </w:r>
            <w:r>
              <w:rPr>
                <w:rFonts w:ascii="Times New Roman"/>
                <w:b w:val="false"/>
                <w:i w:val="false"/>
                <w:color w:val="000000"/>
                <w:sz w:val="20"/>
              </w:rPr>
              <w:t>
етуге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1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12826,5</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жене басқа</w:t>
            </w:r>
            <w:r>
              <w:br/>
            </w:r>
            <w:r>
              <w:rPr>
                <w:rFonts w:ascii="Times New Roman"/>
                <w:b w:val="false"/>
                <w:i w:val="false"/>
                <w:color w:val="000000"/>
                <w:sz w:val="20"/>
              </w:rPr>
              <w:t>
да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63258,3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w:t>
            </w:r>
            <w:r>
              <w:br/>
            </w:r>
            <w:r>
              <w:rPr>
                <w:rFonts w:ascii="Times New Roman"/>
                <w:b w:val="false"/>
                <w:i w:val="false"/>
                <w:color w:val="000000"/>
                <w:sz w:val="20"/>
              </w:rPr>
              <w:t>
үшiн жер учаскелерiн алып</w:t>
            </w:r>
            <w:r>
              <w:br/>
            </w:r>
            <w:r>
              <w:rPr>
                <w:rFonts w:ascii="Times New Roman"/>
                <w:b w:val="false"/>
                <w:i w:val="false"/>
                <w:color w:val="000000"/>
                <w:sz w:val="20"/>
              </w:rPr>
              <w:t>
қою, соның iшiнде сатып алу</w:t>
            </w:r>
            <w:r>
              <w:br/>
            </w:r>
            <w:r>
              <w:rPr>
                <w:rFonts w:ascii="Times New Roman"/>
                <w:b w:val="false"/>
                <w:i w:val="false"/>
                <w:color w:val="000000"/>
                <w:sz w:val="20"/>
              </w:rPr>
              <w:t>
жолымен алып қою және</w:t>
            </w:r>
            <w:r>
              <w:br/>
            </w:r>
            <w:r>
              <w:rPr>
                <w:rFonts w:ascii="Times New Roman"/>
                <w:b w:val="false"/>
                <w:i w:val="false"/>
                <w:color w:val="000000"/>
                <w:sz w:val="20"/>
              </w:rPr>
              <w:t>
осыған байланысты</w:t>
            </w:r>
            <w:r>
              <w:br/>
            </w:r>
            <w:r>
              <w:rPr>
                <w:rFonts w:ascii="Times New Roman"/>
                <w:b w:val="false"/>
                <w:i w:val="false"/>
                <w:color w:val="000000"/>
                <w:sz w:val="20"/>
              </w:rPr>
              <w:t>
жылжымайтын мүлiктi</w:t>
            </w:r>
            <w:r>
              <w:br/>
            </w:r>
            <w:r>
              <w:rPr>
                <w:rFonts w:ascii="Times New Roman"/>
                <w:b w:val="false"/>
                <w:i w:val="false"/>
                <w:color w:val="000000"/>
                <w:sz w:val="20"/>
              </w:rPr>
              <w:t>
иелiктен айыру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w:t>
            </w:r>
            <w:r>
              <w:br/>
            </w:r>
            <w:r>
              <w:rPr>
                <w:rFonts w:ascii="Times New Roman"/>
                <w:b w:val="false"/>
                <w:i w:val="false"/>
                <w:color w:val="000000"/>
                <w:sz w:val="20"/>
              </w:rPr>
              <w:t>
үйін салу және (немесе)</w:t>
            </w:r>
            <w:r>
              <w:br/>
            </w:r>
            <w:r>
              <w:rPr>
                <w:rFonts w:ascii="Times New Roman"/>
                <w:b w:val="false"/>
                <w:i w:val="false"/>
                <w:color w:val="000000"/>
                <w:sz w:val="20"/>
              </w:rPr>
              <w:t>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38288,8</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37196,8</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 жоқ</w:t>
            </w:r>
            <w:r>
              <w:br/>
            </w:r>
            <w:r>
              <w:rPr>
                <w:rFonts w:ascii="Times New Roman"/>
                <w:b w:val="false"/>
                <w:i w:val="false"/>
                <w:color w:val="000000"/>
                <w:sz w:val="20"/>
              </w:rPr>
              <w:t>
адамдарды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104791,6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w:t>
            </w:r>
            <w:r>
              <w:br/>
            </w:r>
            <w:r>
              <w:rPr>
                <w:rFonts w:ascii="Times New Roman"/>
                <w:b w:val="false"/>
                <w:i w:val="false"/>
                <w:color w:val="000000"/>
                <w:sz w:val="20"/>
              </w:rPr>
              <w:t>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r>
      <w:tr>
        <w:trPr>
          <w:trHeight w:val="1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мемлекеттiк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жөнiндегi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мемлекеттiк</w:t>
            </w:r>
            <w:r>
              <w:br/>
            </w:r>
            <w:r>
              <w:rPr>
                <w:rFonts w:ascii="Times New Roman"/>
                <w:b w:val="false"/>
                <w:i w:val="false"/>
                <w:color w:val="000000"/>
                <w:sz w:val="20"/>
              </w:rPr>
              <w:t>
ақпараттық саясатты жүргізу</w:t>
            </w:r>
            <w:r>
              <w:br/>
            </w:r>
            <w:r>
              <w:rPr>
                <w:rFonts w:ascii="Times New Roman"/>
                <w:b w:val="false"/>
                <w:i w:val="false"/>
                <w:color w:val="000000"/>
                <w:sz w:val="20"/>
              </w:rPr>
              <w:t>
жөнiндегi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тілдерді және мәдениетті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ақпарат, мемлекеттілікті</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сенімділігін</w:t>
            </w:r>
            <w:r>
              <w:br/>
            </w:r>
            <w:r>
              <w:rPr>
                <w:rFonts w:ascii="Times New Roman"/>
                <w:b w:val="false"/>
                <w:i w:val="false"/>
                <w:color w:val="000000"/>
                <w:sz w:val="20"/>
              </w:rPr>
              <w:t>
қалыптастыру саласында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5481,5</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w:t>
            </w:r>
            <w:r>
              <w:br/>
            </w:r>
            <w:r>
              <w:rPr>
                <w:rFonts w:ascii="Times New Roman"/>
                <w:b w:val="false"/>
                <w:i w:val="false"/>
                <w:color w:val="000000"/>
                <w:sz w:val="20"/>
              </w:rPr>
              <w:t>
iске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31625,8</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w:t>
            </w:r>
            <w:r>
              <w:br/>
            </w:r>
            <w:r>
              <w:rPr>
                <w:rFonts w:ascii="Times New Roman"/>
                <w:b w:val="false"/>
                <w:i w:val="false"/>
                <w:color w:val="000000"/>
                <w:sz w:val="20"/>
              </w:rPr>
              <w:t>
көмек көрсетуі жөніндегі</w:t>
            </w:r>
            <w:r>
              <w:br/>
            </w:r>
            <w:r>
              <w:rPr>
                <w:rFonts w:ascii="Times New Roman"/>
                <w:b w:val="false"/>
                <w:i w:val="false"/>
                <w:color w:val="000000"/>
                <w:sz w:val="20"/>
              </w:rPr>
              <w:t>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аумағындағы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w:t>
            </w:r>
            <w:r>
              <w:br/>
            </w:r>
            <w:r>
              <w:rPr>
                <w:rFonts w:ascii="Times New Roman"/>
                <w:b w:val="false"/>
                <w:i w:val="false"/>
                <w:color w:val="000000"/>
                <w:sz w:val="20"/>
              </w:rPr>
              <w:t>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9372,7</w:t>
            </w:r>
          </w:p>
        </w:tc>
      </w:tr>
      <w:tr>
        <w:trPr>
          <w:trHeight w:val="1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w:t>
            </w:r>
            <w:r>
              <w:br/>
            </w:r>
            <w:r>
              <w:rPr>
                <w:rFonts w:ascii="Times New Roman"/>
                <w:b w:val="false"/>
                <w:i w:val="false"/>
                <w:color w:val="000000"/>
                <w:sz w:val="20"/>
              </w:rPr>
              <w:t>
бар қаланың) аумағын</w:t>
            </w:r>
            <w:r>
              <w:br/>
            </w:r>
            <w:r>
              <w:rPr>
                <w:rFonts w:ascii="Times New Roman"/>
                <w:b w:val="false"/>
                <w:i w:val="false"/>
                <w:color w:val="000000"/>
                <w:sz w:val="20"/>
              </w:rPr>
              <w:t>
оңтайлы және тиімді қала</w:t>
            </w:r>
            <w:r>
              <w:br/>
            </w:r>
            <w:r>
              <w:rPr>
                <w:rFonts w:ascii="Times New Roman"/>
                <w:b w:val="false"/>
                <w:i w:val="false"/>
                <w:color w:val="000000"/>
                <w:sz w:val="20"/>
              </w:rPr>
              <w:t>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252039,9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252039,9</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6176,9</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6176,9</w:t>
            </w: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245863</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199892</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45971</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br/>
            </w:r>
            <w:r>
              <w:rPr>
                <w:rFonts w:ascii="Times New Roman"/>
                <w:b w:val="false"/>
                <w:i w:val="false"/>
                <w:color w:val="000000"/>
                <w:sz w:val="20"/>
              </w:rPr>
              <w:t>
картасы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жеке кәсіпкерлікті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w:t>
            </w:r>
            <w:r>
              <w:br/>
            </w:r>
            <w:r>
              <w:rPr>
                <w:rFonts w:ascii="Times New Roman"/>
                <w:b w:val="false"/>
                <w:i w:val="false"/>
                <w:color w:val="000000"/>
                <w:sz w:val="20"/>
              </w:rPr>
              <w:t>
органдардың облыстық</w:t>
            </w:r>
            <w:r>
              <w:br/>
            </w:r>
            <w:r>
              <w:rPr>
                <w:rFonts w:ascii="Times New Roman"/>
                <w:b w:val="false"/>
                <w:i w:val="false"/>
                <w:color w:val="000000"/>
                <w:sz w:val="20"/>
              </w:rPr>
              <w:t>
бюджеттен қарыздар бойынша</w:t>
            </w:r>
            <w:r>
              <w:br/>
            </w:r>
            <w:r>
              <w:rPr>
                <w:rFonts w:ascii="Times New Roman"/>
                <w:b w:val="false"/>
                <w:i w:val="false"/>
                <w:color w:val="000000"/>
                <w:sz w:val="20"/>
              </w:rPr>
              <w:t>
сыйлықтар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w:t>
            </w:r>
            <w:r>
              <w:br/>
            </w:r>
            <w:r>
              <w:rPr>
                <w:rFonts w:ascii="Times New Roman"/>
                <w:b w:val="false"/>
                <w:i w:val="false"/>
                <w:color w:val="000000"/>
                <w:sz w:val="20"/>
              </w:rPr>
              <w:t>
ағымдағы нысаналы</w:t>
            </w:r>
            <w:r>
              <w:br/>
            </w:r>
            <w:r>
              <w:rPr>
                <w:rFonts w:ascii="Times New Roman"/>
                <w:b w:val="false"/>
                <w:i w:val="false"/>
                <w:color w:val="000000"/>
                <w:sz w:val="20"/>
              </w:rPr>
              <w:t>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34833,7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w:t>
            </w:r>
            <w:r>
              <w:br/>
            </w:r>
            <w:r>
              <w:rPr>
                <w:rFonts w:ascii="Times New Roman"/>
                <w:b w:val="false"/>
                <w:i w:val="false"/>
                <w:color w:val="000000"/>
                <w:sz w:val="20"/>
              </w:rPr>
              <w:t>
қолдау шараларын іске</w:t>
            </w:r>
            <w:r>
              <w:br/>
            </w:r>
            <w:r>
              <w:rPr>
                <w:rFonts w:ascii="Times New Roman"/>
                <w:b w:val="false"/>
                <w:i w:val="false"/>
                <w:color w:val="000000"/>
                <w:sz w:val="20"/>
              </w:rPr>
              <w:t>
асыруға берілетін бюджеттік</w:t>
            </w:r>
            <w:r>
              <w:br/>
            </w:r>
            <w:r>
              <w:rPr>
                <w:rFonts w:ascii="Times New Roman"/>
                <w:b w:val="false"/>
                <w:i w:val="false"/>
                <w:color w:val="000000"/>
                <w:sz w:val="20"/>
              </w:rPr>
              <w:t>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w:t>
            </w:r>
            <w:r>
              <w:br/>
            </w:r>
            <w:r>
              <w:rPr>
                <w:rFonts w:ascii="Times New Roman"/>
                <w:b w:val="false"/>
                <w:i w:val="false"/>
                <w:color w:val="000000"/>
                <w:sz w:val="20"/>
              </w:rPr>
              <w:t>
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w:t>
            </w:r>
            <w:r>
              <w:br/>
            </w:r>
            <w:r>
              <w:rPr>
                <w:rFonts w:ascii="Times New Roman"/>
                <w:b w:val="false"/>
                <w:i w:val="false"/>
                <w:color w:val="000000"/>
                <w:sz w:val="20"/>
              </w:rPr>
              <w:t>
жасалатын операциялар</w:t>
            </w:r>
            <w:r>
              <w:br/>
            </w:r>
            <w:r>
              <w:rPr>
                <w:rFonts w:ascii="Times New Roman"/>
                <w:b w:val="false"/>
                <w:i w:val="false"/>
                <w:color w:val="000000"/>
                <w:sz w:val="20"/>
              </w:rPr>
              <w:t>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w:t>
            </w:r>
            <w:r>
              <w:br/>
            </w:r>
            <w:r>
              <w:rPr>
                <w:rFonts w:ascii="Times New Roman"/>
                <w:b w:val="false"/>
                <w:i w:val="false"/>
                <w:color w:val="000000"/>
                <w:sz w:val="20"/>
              </w:rPr>
              <w:t>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 алатын</w:t>
            </w:r>
            <w:r>
              <w:br/>
            </w:r>
            <w:r>
              <w:rPr>
                <w:rFonts w:ascii="Times New Roman"/>
                <w:b w:val="false"/>
                <w:i w:val="false"/>
                <w:color w:val="000000"/>
                <w:sz w:val="20"/>
              </w:rPr>
              <w:t>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w:t>
            </w:r>
            <w:r>
              <w:br/>
            </w:r>
            <w:r>
              <w:rPr>
                <w:rFonts w:ascii="Times New Roman"/>
                <w:b w:val="false"/>
                <w:i w:val="false"/>
                <w:color w:val="000000"/>
                <w:sz w:val="20"/>
              </w:rPr>
              <w:t>
органның жоғары тұрған</w:t>
            </w:r>
            <w:r>
              <w:br/>
            </w:r>
            <w:r>
              <w:rPr>
                <w:rFonts w:ascii="Times New Roman"/>
                <w:b w:val="false"/>
                <w:i w:val="false"/>
                <w:color w:val="000000"/>
                <w:sz w:val="20"/>
              </w:rPr>
              <w:t>
бюджет алдындағы борышын</w:t>
            </w:r>
            <w:r>
              <w:br/>
            </w:r>
            <w:r>
              <w:rPr>
                <w:rFonts w:ascii="Times New Roman"/>
                <w:b w:val="false"/>
                <w:i w:val="false"/>
                <w:color w:val="000000"/>
                <w:sz w:val="20"/>
              </w:rPr>
              <w:t>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бөлінген пайдаланылмаған</w:t>
            </w:r>
            <w:r>
              <w:br/>
            </w:r>
            <w:r>
              <w:rPr>
                <w:rFonts w:ascii="Times New Roman"/>
                <w:b w:val="false"/>
                <w:i w:val="false"/>
                <w:color w:val="000000"/>
                <w:sz w:val="20"/>
              </w:rPr>
              <w:t>
бюджеттік кредиттерді</w:t>
            </w:r>
            <w:r>
              <w:br/>
            </w:r>
            <w:r>
              <w:rPr>
                <w:rFonts w:ascii="Times New Roman"/>
                <w:b w:val="false"/>
                <w:i w:val="false"/>
                <w:color w:val="000000"/>
                <w:sz w:val="20"/>
              </w:rPr>
              <w:t>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