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ec74" w14:textId="49be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389 "Мендіқара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2011 жылғы 28 қазандағы № 489 шешімі. Қостанай облысы Меңдіқара ауданының Әділет басқармасында 2011 жылғы 8 қарашада № 9-15-157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2011-2013 жылдарға арналған аудандық бюджеті туралы"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9-15-140 нөмірімен тіркелген, 2011 жылғы 20 қаңтарда "Меңдіқара үні" аудандық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 1), 2), 3), 4), 5), 6) 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1694828,5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374725,0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1306641,5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1698112,2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36410,0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37716,0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15100,0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-54793,7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54793,7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2011 жылға арналған аудандық бюджетте нысаналы ағымдағы трансферттерді мынадай мөлшерде қайтару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2213,6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72,1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2011 жылға арналған аудандық бюджетте сыйақы және өзге де төлемдерді төлеу бойынша қарыздарға қызмет көрсету бойынша республикалық бюджеттен берілген қарыздар 1,1 мың теңге сомасында қайтару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Қаленова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Айсенова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489 шешіміне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Меңдіқара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82"/>
        <w:gridCol w:w="853"/>
        <w:gridCol w:w="733"/>
        <w:gridCol w:w="813"/>
        <w:gridCol w:w="4133"/>
        <w:gridCol w:w="33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Санатты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1306641,5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1698112,2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12366,0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 оқыту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жетқізу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балық,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-54793,7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489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6-қосымша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селолардың және селолық округтердің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13"/>
        <w:gridCol w:w="914"/>
        <w:gridCol w:w="914"/>
        <w:gridCol w:w="6314"/>
        <w:gridCol w:w="2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185756,9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80644,9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село,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489 шешіміне 3-қосымша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 шешіміне 7-қосымша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жергілікті бюджет қаражаттарынан дамытуға</w:t>
      </w:r>
      <w:r>
        <w:br/>
      </w:r>
      <w:r>
        <w:rPr>
          <w:rFonts w:ascii="Times New Roman"/>
          <w:b/>
          <w:i w:val="false"/>
          <w:color w:val="000000"/>
        </w:rPr>
        <w:t>
нысалы трансферттер есебінен қаржыландырылатын жергілікті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02"/>
        <w:gridCol w:w="1112"/>
        <w:gridCol w:w="853"/>
        <w:gridCol w:w="6323"/>
        <w:gridCol w:w="1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табиги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