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c030" w14:textId="d4fc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және интернаттық ұйымдардың кәмелетке толмаған түлектері үшін 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30 наурыздағы № 84 қаулысы. Қостанай облысы Қарасу ауданының Әділет басқармасында 2011 жылғы 20 сәуірде № 9-13-126 тіркелді. Күші жойылды - Қостанай облысы Қарасу ауданы әкімдігінің 2012 жылғы 5 сәуірдегі № 106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әкімдігінің 2012.04.05 № 106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ауданында бар болған жұмыс орындардың жалпы санынан     бір пайыз мөлшерінде бас бостандығынан айыру орындарынан босатылған тұлғалар және интернаттық ұйымдардың кәмелетке толмаған түлектері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бас бостандығынан айыру орындарынан босатылған тұлғалар және интернаттық ұйымдардың кәмелетке толмаған түлектерін квотаға сәйкес жұмысқа орналастыруға жәрдемдесу бойынша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алғаш ресми жарияланғаннан кейін күнтізбелік он күн өткен соң қолданысқа енгізіледі.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 А.Сейфуллин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"Қарасу ауданының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