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f898" w14:textId="412f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21 желтоқсандағы № 255 "Қамысты ауданының 2011-2013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2011 жылғы 20 қаңтардағы № 266 шешімі. Қостанай облысы Қамысты ауданының Әділет басқармасында 2011 жылғы 21 қаңтарда № 9-11-113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2010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ауданының 2011-2013 жылдарға арналған аудандық бюджеті туралы" шешіміне (нормативтік құқықтық актілерді мемлекеттік тіркеу тізілімінде 9-11-111 нөмірімен тіркелген, 2011 жылғы 7 қаңтардағы "Новый путь-Бозторғай" газетінде ресми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Қамысты ауданының 2011-2013 жылдарға арналған аудандық бюджеті тиісінше 1, 2 және 3- қосымшаларға сәйкес, 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кірістер- 1342983,0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383747,0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33701,0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924842,0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1358298,8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23437,4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кредиттер- 24387,0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өтеу- 949,6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2900,0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алу- 2900,0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тапшылығы- -41653,2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қаржыландыру- 41653,2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2011 жылға арналған аудандық бюджетте республикалық бюджеттен дамуға мынадай мөлшерлерде нысаналы трансферттердің түсімдері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шаруашылығы нысандарын дамытуға 20600,0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2011 жылға арналған аудандық бюджетте республикалық бюджеттен мынадай мөлшерлерде ағымдағы нысаналы трансферттердің түсімдері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6765,0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 бағдарламасын іске асыруға 15035,0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жабдықтауға 8194,0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кабинеттерін жасауға 5541,0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жабдықтармен, бағдарламалық жасақтамамен қамтамасыз етуге 1300,0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ата-аналарының қамқорынсыз қалған жетiм баланы (жетім балаларды) күтіп-ұстауға қорғаншыларға (қамқоршыларға) ай сайынғы ақшалай қаражат төлеуге 10584,0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- 2020" бағдарламасы шеңберінде жеке кәсіпкерлікті қолдауға 780,0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9342,0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іске асыру үшін 3751,0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3-3. 2011 жылға арналған аудандық бюджетте республикалық бюджеттен мынадай мөлшерлерде бюджеттік кредиттердің түсімдері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іске асыру үшін 24035,0 мың теңге сомасында";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>-тармағымен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2011 жылға арналған аудандық бюджетте мынадай мөлшерлерде нысаналы трансферттерді қайтару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5788,4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0,1 мың теңге сомасында".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Қамысты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Нұржанова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20 қаңтарда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266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2011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"/>
        <w:gridCol w:w="853"/>
        <w:gridCol w:w="853"/>
        <w:gridCol w:w="6733"/>
        <w:gridCol w:w="19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1342983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383747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924842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924842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924842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1358298,8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102801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бюджетінің атқарылуын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 сомалардың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жиналуын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мен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 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809039,3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707902,3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706717,3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694786,3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қорғаншыларға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(қамқоршыларға)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жасақтамамен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салу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 және азаматтардың бойында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оптимизмді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қалаларының,аудандарының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қолдауға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-41653,2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41653,2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органдарымен алынған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еркін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266 шешіміне 2-қосымша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2012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873"/>
        <w:gridCol w:w="833"/>
        <w:gridCol w:w="6773"/>
        <w:gridCol w:w="19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1150906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1150906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1150906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бюджетінің атқарылуын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 сомалардың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жиналуын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мен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 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1042903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758915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757647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745680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жаңғырту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салу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 және азаматтардың бойында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оптимизмді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қалаларының,аудандарының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24296,4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-24296,4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24296,4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органдарымен алынған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266 шешіміне 3-қосымша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 шешіміне 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2013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853"/>
        <w:gridCol w:w="833"/>
        <w:gridCol w:w="6913"/>
        <w:gridCol w:w="17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1536430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1040162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1040162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1040162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279340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103559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бюджетінің атқарылуын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сомалардың толық жиналуын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мен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 шаралар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926782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736426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735069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723063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жаңғырту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салу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түрлерін дамыту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қатысуы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 және азаматтардың бойында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оптимизмді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қалаларының,аудандарының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31957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-23503,4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266 шешіміне 4-қосымша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 шешіміне 4-қосымша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</w:t>
      </w:r>
      <w:r>
        <w:br/>
      </w:r>
      <w:r>
        <w:rPr>
          <w:rFonts w:ascii="Times New Roman"/>
          <w:b/>
          <w:i w:val="false"/>
          <w:color w:val="000000"/>
        </w:rPr>
        <w:t>
асыруға және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бөлумен 2011 жылға арналған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 дамуының бюджеттік бағдарламалар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3"/>
      </w:tblGrid>
      <w:tr>
        <w:trPr>
          <w:trHeight w:val="2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64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</w:tr>
      <w:tr>
        <w:trPr>
          <w:trHeight w:val="27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ұлғайтуға инвестициялар</w:t>
            </w:r>
          </w:p>
        </w:tc>
      </w:tr>
      <w:tr>
        <w:trPr>
          <w:trHeight w:val="2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266 шешіміне 5-қосымша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</w:t>
      </w:r>
      <w:r>
        <w:br/>
      </w:r>
      <w:r>
        <w:rPr>
          <w:rFonts w:ascii="Times New Roman"/>
          <w:b/>
          <w:i w:val="false"/>
          <w:color w:val="000000"/>
        </w:rPr>
        <w:t>
асыруға және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бөлумен 2012 жылға арналған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 дамуының бюджеттік бағдарламалар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3"/>
      </w:tblGrid>
      <w:tr>
        <w:trPr>
          <w:trHeight w:val="30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 салу және қайта жаңғырту</w:t>
            </w:r>
          </w:p>
        </w:tc>
      </w:tr>
      <w:tr>
        <w:trPr>
          <w:trHeight w:val="2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</w:p>
        </w:tc>
      </w:tr>
      <w:tr>
        <w:trPr>
          <w:trHeight w:val="60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</w:tr>
      <w:tr>
        <w:trPr>
          <w:trHeight w:val="30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ұлғайтуға инвестициялар</w:t>
            </w:r>
          </w:p>
        </w:tc>
      </w:tr>
      <w:tr>
        <w:trPr>
          <w:trHeight w:val="30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266 шешіміне 6-қосымша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 шешіміне 6-қосымша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</w:t>
      </w:r>
      <w:r>
        <w:br/>
      </w:r>
      <w:r>
        <w:rPr>
          <w:rFonts w:ascii="Times New Roman"/>
          <w:b/>
          <w:i w:val="false"/>
          <w:color w:val="000000"/>
        </w:rPr>
        <w:t>
асыруға және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бөлумен 2013 жылға арналған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 дамуының бюджеттік бағдарламалар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3"/>
      </w:tblGrid>
      <w:tr>
        <w:trPr>
          <w:trHeight w:val="24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 салу және қайта жаңғырту</w:t>
            </w:r>
          </w:p>
        </w:tc>
      </w:tr>
      <w:tr>
        <w:trPr>
          <w:trHeight w:val="2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7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</w:p>
        </w:tc>
      </w:tr>
      <w:tr>
        <w:trPr>
          <w:trHeight w:val="55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ұлғайтуға инвестициялар</w:t>
            </w:r>
          </w:p>
        </w:tc>
      </w:tr>
      <w:tr>
        <w:trPr>
          <w:trHeight w:val="2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