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7d813" w14:textId="e27d8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жылы туған еркек жынысты азаматтарды Қостанай облысы Жангелдин ауданының шақыру учаскесіне тіркеуді ұйымдастыру және қамтамасыз ету туралы</w:t>
      </w:r>
    </w:p>
    <w:p>
      <w:pPr>
        <w:spacing w:after="0"/>
        <w:ind w:left="0"/>
        <w:jc w:val="both"/>
      </w:pPr>
      <w:r>
        <w:rPr>
          <w:rFonts w:ascii="Times New Roman"/>
          <w:b w:val="false"/>
          <w:i w:val="false"/>
          <w:color w:val="000000"/>
          <w:sz w:val="28"/>
        </w:rPr>
        <w:t>Қостанай облысы Жангелдин ауданы әкімінің 2011 жылғы 27 желтоқсандағы № 11 шешімі. Қостанай облысы Жангелдин ауданының Әділет басқармасында 2012 жылғы 25 қаңтарда № 9-9-145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өзін-өзі басқару туралы" Заңының 33-бабы 1-тармағының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2005 жылғы 8 шiлдедегi "Әскери мiндеттiлiк және әскери қызмет туралы" Заңының 17-бабының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Жангелдин ауданының әкімі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1. 2012 жылғы қаңтар-наурызда аудан аумағында "Қостанай облысы Жангелдин ауданының қорғаныс істері жөніндегі бөлімі" мемлекеттік мекемесінің (келісім бойынша) шақыру учаскесіне Қазақстан Республикасының 1995 жылы туған еркек жынысты азаматтарының тіркеу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Ауылдық округтер мен селолардың әкімдері тіркеуге жататын азаматтарды шақыру учаскесіне уақытында келуін қамтамасыз етсін.</w:t>
      </w:r>
      <w:r>
        <w:br/>
      </w:r>
      <w:r>
        <w:rPr>
          <w:rFonts w:ascii="Times New Roman"/>
          <w:b w:val="false"/>
          <w:i w:val="false"/>
          <w:color w:val="000000"/>
          <w:sz w:val="28"/>
        </w:rPr>
        <w:t>
</w:t>
      </w:r>
      <w:r>
        <w:rPr>
          <w:rFonts w:ascii="Times New Roman"/>
          <w:b w:val="false"/>
          <w:i w:val="false"/>
          <w:color w:val="000000"/>
          <w:sz w:val="28"/>
        </w:rPr>
        <w:t>
      3. Қостанай облысы әкімдігінің Денсаулық сақтау басқармасының "Жангелдин орталық аудандық ауруханасы" мемлекеттік коммуналдық қазыналық кәсіпорынына (келісім бойынша) "Қостанай облысы Жангелдин ауданының қорғаныс істері жөніндегі бөлімі" мемлекеттік мекемесімен (келісім бойынша) бірлесіп, тіркеу бойынша іс-шараларды өткізу ұсынылсын.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Ішкі істер министрлігі Қостанай облысының Ішкі істер департаментінің Жангелдин аудандық ішкі істер бөлімі" мемлекеттік мекемесіне (келісім бойынша) шақыру учаскесіне тіркеуден жалтарған азаматтарды іздестіру және ұстауды жүзеге асыру ұсынылсын.</w:t>
      </w:r>
      <w:r>
        <w:br/>
      </w:r>
      <w:r>
        <w:rPr>
          <w:rFonts w:ascii="Times New Roman"/>
          <w:b w:val="false"/>
          <w:i w:val="false"/>
          <w:color w:val="000000"/>
          <w:sz w:val="28"/>
        </w:rPr>
        <w:t>
</w:t>
      </w:r>
      <w:r>
        <w:rPr>
          <w:rFonts w:ascii="Times New Roman"/>
          <w:b w:val="false"/>
          <w:i w:val="false"/>
          <w:color w:val="000000"/>
          <w:sz w:val="28"/>
        </w:rPr>
        <w:t>
      5. Осы шешім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Н. Төлепов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"Қазақстан Республикасы ішкі</w:t>
      </w:r>
      <w:r>
        <w:br/>
      </w:r>
      <w:r>
        <w:rPr>
          <w:rFonts w:ascii="Times New Roman"/>
          <w:b w:val="false"/>
          <w:i w:val="false"/>
          <w:color w:val="000000"/>
          <w:sz w:val="28"/>
        </w:rPr>
        <w:t>
</w:t>
      </w:r>
      <w:r>
        <w:rPr>
          <w:rFonts w:ascii="Times New Roman"/>
          <w:b w:val="false"/>
          <w:i/>
          <w:color w:val="000000"/>
          <w:sz w:val="28"/>
        </w:rPr>
        <w:t>      істер Министрлігі Қостанай</w:t>
      </w:r>
      <w:r>
        <w:br/>
      </w:r>
      <w:r>
        <w:rPr>
          <w:rFonts w:ascii="Times New Roman"/>
          <w:b w:val="false"/>
          <w:i w:val="false"/>
          <w:color w:val="000000"/>
          <w:sz w:val="28"/>
        </w:rPr>
        <w:t>
</w:t>
      </w:r>
      <w:r>
        <w:rPr>
          <w:rFonts w:ascii="Times New Roman"/>
          <w:b w:val="false"/>
          <w:i/>
          <w:color w:val="000000"/>
          <w:sz w:val="28"/>
        </w:rPr>
        <w:t>      облысының ішкі істер</w:t>
      </w:r>
      <w:r>
        <w:br/>
      </w:r>
      <w:r>
        <w:rPr>
          <w:rFonts w:ascii="Times New Roman"/>
          <w:b w:val="false"/>
          <w:i w:val="false"/>
          <w:color w:val="000000"/>
          <w:sz w:val="28"/>
        </w:rPr>
        <w:t>
</w:t>
      </w:r>
      <w:r>
        <w:rPr>
          <w:rFonts w:ascii="Times New Roman"/>
          <w:b w:val="false"/>
          <w:i/>
          <w:color w:val="000000"/>
          <w:sz w:val="28"/>
        </w:rPr>
        <w:t>      Департаменті Жангелдин</w:t>
      </w:r>
      <w:r>
        <w:br/>
      </w:r>
      <w:r>
        <w:rPr>
          <w:rFonts w:ascii="Times New Roman"/>
          <w:b w:val="false"/>
          <w:i w:val="false"/>
          <w:color w:val="000000"/>
          <w:sz w:val="28"/>
        </w:rPr>
        <w:t>
</w:t>
      </w:r>
      <w:r>
        <w:rPr>
          <w:rFonts w:ascii="Times New Roman"/>
          <w:b w:val="false"/>
          <w:i/>
          <w:color w:val="000000"/>
          <w:sz w:val="28"/>
        </w:rPr>
        <w:t>      ауданының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 А. Қабажаев</w:t>
      </w:r>
    </w:p>
    <w:p>
      <w:pPr>
        <w:spacing w:after="0"/>
        <w:ind w:left="0"/>
        <w:jc w:val="both"/>
      </w:pPr>
      <w:r>
        <w:rPr>
          <w:rFonts w:ascii="Times New Roman"/>
          <w:b w:val="false"/>
          <w:i/>
          <w:color w:val="000000"/>
          <w:sz w:val="28"/>
        </w:rPr>
        <w:t>      "Қостанай облысы Жангелдин</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 Қ. Төлебаев</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Денсаулық сақтау басқармасының</w:t>
      </w:r>
      <w:r>
        <w:br/>
      </w:r>
      <w:r>
        <w:rPr>
          <w:rFonts w:ascii="Times New Roman"/>
          <w:b w:val="false"/>
          <w:i w:val="false"/>
          <w:color w:val="000000"/>
          <w:sz w:val="28"/>
        </w:rPr>
        <w:t>
</w:t>
      </w:r>
      <w:r>
        <w:rPr>
          <w:rFonts w:ascii="Times New Roman"/>
          <w:b w:val="false"/>
          <w:i/>
          <w:color w:val="000000"/>
          <w:sz w:val="28"/>
        </w:rPr>
        <w:t>      "Жангелдин аудандық орталық</w:t>
      </w:r>
      <w:r>
        <w:br/>
      </w:r>
      <w:r>
        <w:rPr>
          <w:rFonts w:ascii="Times New Roman"/>
          <w:b w:val="false"/>
          <w:i w:val="false"/>
          <w:color w:val="000000"/>
          <w:sz w:val="28"/>
        </w:rPr>
        <w:t>
</w:t>
      </w:r>
      <w:r>
        <w:rPr>
          <w:rFonts w:ascii="Times New Roman"/>
          <w:b w:val="false"/>
          <w:i/>
          <w:color w:val="000000"/>
          <w:sz w:val="28"/>
        </w:rPr>
        <w:t>      ауруханасы" мемлекеттік</w:t>
      </w:r>
      <w:r>
        <w:br/>
      </w:r>
      <w:r>
        <w:rPr>
          <w:rFonts w:ascii="Times New Roman"/>
          <w:b w:val="false"/>
          <w:i w:val="false"/>
          <w:color w:val="000000"/>
          <w:sz w:val="28"/>
        </w:rPr>
        <w:t>
</w:t>
      </w:r>
      <w:r>
        <w:rPr>
          <w:rFonts w:ascii="Times New Roman"/>
          <w:b w:val="false"/>
          <w:i/>
          <w:color w:val="000000"/>
          <w:sz w:val="28"/>
        </w:rPr>
        <w:t>      коммуналдық қазыналық</w:t>
      </w:r>
      <w:r>
        <w:br/>
      </w:r>
      <w:r>
        <w:rPr>
          <w:rFonts w:ascii="Times New Roman"/>
          <w:b w:val="false"/>
          <w:i w:val="false"/>
          <w:color w:val="000000"/>
          <w:sz w:val="28"/>
        </w:rPr>
        <w:t>
</w:t>
      </w:r>
      <w:r>
        <w:rPr>
          <w:rFonts w:ascii="Times New Roman"/>
          <w:b w:val="false"/>
          <w:i/>
          <w:color w:val="000000"/>
          <w:sz w:val="28"/>
        </w:rPr>
        <w:t>      кәсіпорынының бас дәрігері</w:t>
      </w:r>
      <w:r>
        <w:br/>
      </w:r>
      <w:r>
        <w:rPr>
          <w:rFonts w:ascii="Times New Roman"/>
          <w:b w:val="false"/>
          <w:i w:val="false"/>
          <w:color w:val="000000"/>
          <w:sz w:val="28"/>
        </w:rPr>
        <w:t>
</w:t>
      </w:r>
      <w:r>
        <w:rPr>
          <w:rFonts w:ascii="Times New Roman"/>
          <w:b w:val="false"/>
          <w:i/>
          <w:color w:val="000000"/>
          <w:sz w:val="28"/>
        </w:rPr>
        <w:t>      ______________ Қ. Исмайлов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