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cfa2" w14:textId="0bcc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желтоқсандағы № 199 "Жангелдин ауданының 2011-2013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Жангелдин ауданы мәслихатының 2011 жылғы 1 қарашадағы № 240 шешімі. Қостанай облысы Жангелдин ауданының Әділет басқармасында 2011 жылғы 8 қарашада № 9-9-138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"Жангелдин ауданының 2011–2013 жылдарға арналған аудандық бюджеті туралы" 2010 жылғы 22 желтоқсандағы </w:t>
      </w:r>
      <w:r>
        <w:rPr>
          <w:rFonts w:ascii="Times New Roman"/>
          <w:b w:val="false"/>
          <w:i w:val="false"/>
          <w:color w:val="000000"/>
          <w:sz w:val="28"/>
        </w:rPr>
        <w:t>№ 199</w:t>
      </w:r>
      <w:r>
        <w:rPr>
          <w:rFonts w:ascii="Times New Roman"/>
          <w:b w:val="false"/>
          <w:i w:val="false"/>
          <w:color w:val="000000"/>
          <w:sz w:val="28"/>
        </w:rPr>
        <w:t xml:space="preserve"> (Нормативтік құқықтық актілерді мемлекеттік тіркеу тізілімінде 9-9-126 нөмірімен тіркелген, 2011 жылдың 4 қаңтарында "Біздің Торғай" газетінде жарияланған) шешіміне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1 674 074,6 мың теңге, оның ішінде:</w:t>
      </w:r>
      <w:r>
        <w:br/>
      </w:r>
      <w:r>
        <w:rPr>
          <w:rFonts w:ascii="Times New Roman"/>
          <w:b w:val="false"/>
          <w:i w:val="false"/>
          <w:color w:val="000000"/>
          <w:sz w:val="28"/>
        </w:rPr>
        <w:t>
      салықтық түсімдер бойынша – 109 900,0 мың теңге;</w:t>
      </w:r>
      <w:r>
        <w:br/>
      </w:r>
      <w:r>
        <w:rPr>
          <w:rFonts w:ascii="Times New Roman"/>
          <w:b w:val="false"/>
          <w:i w:val="false"/>
          <w:color w:val="000000"/>
          <w:sz w:val="28"/>
        </w:rPr>
        <w:t>
      салықтық емес түсімдер бойынша – 5237,0 мың теңге;</w:t>
      </w:r>
      <w:r>
        <w:br/>
      </w:r>
      <w:r>
        <w:rPr>
          <w:rFonts w:ascii="Times New Roman"/>
          <w:b w:val="false"/>
          <w:i w:val="false"/>
          <w:color w:val="000000"/>
          <w:sz w:val="28"/>
        </w:rPr>
        <w:t>
      негізгі капиталды сатудан түсетін түсімдер бойынша-1546,0 мың теңге;</w:t>
      </w:r>
      <w:r>
        <w:br/>
      </w:r>
      <w:r>
        <w:rPr>
          <w:rFonts w:ascii="Times New Roman"/>
          <w:b w:val="false"/>
          <w:i w:val="false"/>
          <w:color w:val="000000"/>
          <w:sz w:val="28"/>
        </w:rPr>
        <w:t>
      трансферттер түсімі – 1 557 391,6 мың теңге;</w:t>
      </w:r>
      <w:r>
        <w:br/>
      </w:r>
      <w:r>
        <w:rPr>
          <w:rFonts w:ascii="Times New Roman"/>
          <w:b w:val="false"/>
          <w:i w:val="false"/>
          <w:color w:val="000000"/>
          <w:sz w:val="28"/>
        </w:rPr>
        <w:t>
</w:t>
      </w:r>
      <w:r>
        <w:rPr>
          <w:rFonts w:ascii="Times New Roman"/>
          <w:b w:val="false"/>
          <w:i w:val="false"/>
          <w:color w:val="000000"/>
          <w:sz w:val="28"/>
        </w:rPr>
        <w:t>
      2) шығындар – 1 684 957,9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15251,0 мың теңге, оның ішінде:</w:t>
      </w:r>
      <w:r>
        <w:br/>
      </w:r>
      <w:r>
        <w:rPr>
          <w:rFonts w:ascii="Times New Roman"/>
          <w:b w:val="false"/>
          <w:i w:val="false"/>
          <w:color w:val="000000"/>
          <w:sz w:val="28"/>
        </w:rPr>
        <w:t>
      бюджеттік кредиттер - 16023,0 мың теңге;</w:t>
      </w:r>
      <w:r>
        <w:br/>
      </w:r>
      <w:r>
        <w:rPr>
          <w:rFonts w:ascii="Times New Roman"/>
          <w:b w:val="false"/>
          <w:i w:val="false"/>
          <w:color w:val="000000"/>
          <w:sz w:val="28"/>
        </w:rPr>
        <w:t>
      бюджеттік кредиттерді өтеу - 772,0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7676,0 мың теңге, оның ішінде:</w:t>
      </w:r>
      <w:r>
        <w:br/>
      </w:r>
      <w:r>
        <w:rPr>
          <w:rFonts w:ascii="Times New Roman"/>
          <w:b w:val="false"/>
          <w:i w:val="false"/>
          <w:color w:val="000000"/>
          <w:sz w:val="28"/>
        </w:rPr>
        <w:t>
      қаржы активтерін сатып алу - 7676,0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-33810,3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33810,3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2 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"Жанкелді коммуналдық шаруашылық кәсіпорыны" мемлекеттік коммуналдық кәсіпорнына жүк көлігін (Самосвал XGMG NGL 3582) сатып алуға - 7176,0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"2-1. 2011 жылға арналған аудандық бюджетте мынадай мөлшерде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11770,2 мың теңге сомасында;</w:t>
      </w:r>
      <w:r>
        <w:br/>
      </w:r>
      <w:r>
        <w:rPr>
          <w:rFonts w:ascii="Times New Roman"/>
          <w:b w:val="false"/>
          <w:i w:val="false"/>
          <w:color w:val="000000"/>
          <w:sz w:val="28"/>
        </w:rPr>
        <w:t>
      облыстық бюджетке 1437,0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2-2 тармағының</w:t>
      </w:r>
      <w:r>
        <w:rPr>
          <w:rFonts w:ascii="Times New Roman"/>
          <w:b w:val="false"/>
          <w:i w:val="false"/>
          <w:color w:val="000000"/>
          <w:sz w:val="28"/>
        </w:rPr>
        <w:t xml:space="preserve"> төртінші азат жолы жаңа редакцияда жазылсын:</w:t>
      </w:r>
      <w:r>
        <w:br/>
      </w:r>
      <w:r>
        <w:rPr>
          <w:rFonts w:ascii="Times New Roman"/>
          <w:b w:val="false"/>
          <w:i w:val="false"/>
          <w:color w:val="000000"/>
          <w:sz w:val="28"/>
        </w:rPr>
        <w:t>
      "мектепке дейінгі білім беру ұйымдарында мемлекеттік білім тапсырысын іске асыруға – 8452,0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2-3 тармағының</w:t>
      </w:r>
      <w:r>
        <w:rPr>
          <w:rFonts w:ascii="Times New Roman"/>
          <w:b w:val="false"/>
          <w:i w:val="false"/>
          <w:color w:val="000000"/>
          <w:sz w:val="28"/>
        </w:rPr>
        <w:t xml:space="preserve"> екінші және үшінші азат жолдары жаңа редакцияда жазылсын:</w:t>
      </w:r>
      <w:r>
        <w:br/>
      </w:r>
      <w:r>
        <w:rPr>
          <w:rFonts w:ascii="Times New Roman"/>
          <w:b w:val="false"/>
          <w:i w:val="false"/>
          <w:color w:val="000000"/>
          <w:sz w:val="28"/>
        </w:rPr>
        <w:t>
      "Торғай селосындағы Қ.Алтынсары 67 көшесіндегі 12 пәтерлі тұрғын үйдің инженерлік желісіне 22226,6 мың теңге сомасында;</w:t>
      </w:r>
      <w:r>
        <w:br/>
      </w:r>
      <w:r>
        <w:rPr>
          <w:rFonts w:ascii="Times New Roman"/>
          <w:b w:val="false"/>
          <w:i w:val="false"/>
          <w:color w:val="000000"/>
          <w:sz w:val="28"/>
        </w:rPr>
        <w:t>
      мемлекеттік коммуналдық тұрғын үй қорының тұрғын үй құрылысына және (немесе) сатып алуға 45702,0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2-4 тармағының</w:t>
      </w:r>
      <w:r>
        <w:rPr>
          <w:rFonts w:ascii="Times New Roman"/>
          <w:b w:val="false"/>
          <w:i w:val="false"/>
          <w:color w:val="000000"/>
          <w:sz w:val="28"/>
        </w:rPr>
        <w:t xml:space="preserve"> екінші азат жолы жаңа редакцияда жазылсын:</w:t>
      </w:r>
      <w:r>
        <w:br/>
      </w:r>
      <w:r>
        <w:rPr>
          <w:rFonts w:ascii="Times New Roman"/>
          <w:b w:val="false"/>
          <w:i w:val="false"/>
          <w:color w:val="000000"/>
          <w:sz w:val="28"/>
        </w:rPr>
        <w:t>
      "Қазынашылық-Клиент" жүйесін енгізу үшін компьютерлік және ұйымдастырушылық техниканы сатып алуға – 4090,0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 мазмұндағы </w:t>
      </w:r>
      <w:r>
        <w:rPr>
          <w:rFonts w:ascii="Times New Roman"/>
          <w:b w:val="false"/>
          <w:i w:val="false"/>
          <w:color w:val="000000"/>
          <w:sz w:val="28"/>
        </w:rPr>
        <w:t>2-8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"2-8. 2011 жылға арналған аудандық бюджетте облыстық бюджеттен берілген пайдаланылмаған бюджеттік кредиттерді қайтару 9010,2 мың теңге сомасында және республикалық бюджеттен берілген қарыздар бойынша сыйақылар мен өзге де төлемдерді төлеу бойынша жергілікті атқарушы органдардың борышына қызмет көрсету 0,6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Жангелдин аудандық мәслихаты</w:t>
      </w:r>
      <w:r>
        <w:br/>
      </w:r>
      <w:r>
        <w:rPr>
          <w:rFonts w:ascii="Times New Roman"/>
          <w:b w:val="false"/>
          <w:i w:val="false"/>
          <w:color w:val="000000"/>
          <w:sz w:val="28"/>
        </w:rPr>
        <w:t>
</w:t>
      </w:r>
      <w:r>
        <w:rPr>
          <w:rFonts w:ascii="Times New Roman"/>
          <w:b w:val="false"/>
          <w:i/>
          <w:color w:val="000000"/>
          <w:sz w:val="28"/>
        </w:rPr>
        <w:t>      кезектен тыс сессиясының төрағасы          Т. Ахметов</w:t>
      </w:r>
    </w:p>
    <w:p>
      <w:pPr>
        <w:spacing w:after="0"/>
        <w:ind w:left="0"/>
        <w:jc w:val="both"/>
      </w:pPr>
      <w:r>
        <w:rPr>
          <w:rFonts w:ascii="Times New Roman"/>
          <w:b w:val="false"/>
          <w:i/>
          <w:color w:val="000000"/>
          <w:sz w:val="28"/>
        </w:rPr>
        <w:t>      Жангелдин аудандық мәслихаты</w:t>
      </w:r>
      <w:r>
        <w:br/>
      </w:r>
      <w:r>
        <w:rPr>
          <w:rFonts w:ascii="Times New Roman"/>
          <w:b w:val="false"/>
          <w:i w:val="false"/>
          <w:color w:val="000000"/>
          <w:sz w:val="28"/>
        </w:rPr>
        <w:t>
</w:t>
      </w:r>
      <w:r>
        <w:rPr>
          <w:rFonts w:ascii="Times New Roman"/>
          <w:b w:val="false"/>
          <w:i/>
          <w:color w:val="000000"/>
          <w:sz w:val="28"/>
        </w:rPr>
        <w:t>      хатшысының уақытша міндетін атқарушы       Қ. Омар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Д.Бидашев</w:t>
      </w:r>
      <w:r>
        <w:br/>
      </w:r>
      <w:r>
        <w:rPr>
          <w:rFonts w:ascii="Times New Roman"/>
          <w:b w:val="false"/>
          <w:i w:val="false"/>
          <w:color w:val="000000"/>
          <w:sz w:val="28"/>
        </w:rPr>
        <w:t>
</w:t>
      </w:r>
      <w:r>
        <w:rPr>
          <w:rFonts w:ascii="Times New Roman"/>
          <w:b w:val="false"/>
          <w:i/>
          <w:color w:val="000000"/>
          <w:sz w:val="28"/>
        </w:rPr>
        <w:t>      2011 жылғы 1 қараша</w:t>
      </w:r>
    </w:p>
    <w:bookmarkStart w:name="z1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 қарашадағы    </w:t>
      </w:r>
      <w:r>
        <w:br/>
      </w:r>
      <w:r>
        <w:rPr>
          <w:rFonts w:ascii="Times New Roman"/>
          <w:b w:val="false"/>
          <w:i w:val="false"/>
          <w:color w:val="000000"/>
          <w:sz w:val="28"/>
        </w:rPr>
        <w:t xml:space="preserve">
№ 240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199 шешіміне 1 қосымша   </w:t>
      </w:r>
    </w:p>
    <w:p>
      <w:pPr>
        <w:spacing w:after="0"/>
        <w:ind w:left="0"/>
        <w:jc w:val="left"/>
      </w:pPr>
      <w:r>
        <w:rPr>
          <w:rFonts w:ascii="Times New Roman"/>
          <w:b/>
          <w:i w:val="false"/>
          <w:color w:val="000000"/>
        </w:rPr>
        <w:t xml:space="preserve"> Жангелдин ауданының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41"/>
        <w:gridCol w:w="241"/>
        <w:gridCol w:w="374"/>
        <w:gridCol w:w="7873"/>
        <w:gridCol w:w="20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1674074,6</w:t>
            </w:r>
          </w:p>
        </w:tc>
      </w:tr>
      <w:tr>
        <w:trPr>
          <w:trHeight w:val="19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116683,0</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109900,0</w:t>
            </w:r>
          </w:p>
        </w:tc>
      </w:tr>
      <w:tr>
        <w:trPr>
          <w:trHeight w:val="39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45652,0</w:t>
            </w:r>
          </w:p>
        </w:tc>
      </w:tr>
      <w:tr>
        <w:trPr>
          <w:trHeight w:val="40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9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 жеке</w:t>
            </w:r>
            <w:r>
              <w:br/>
            </w:r>
            <w:r>
              <w:rPr>
                <w:rFonts w:ascii="Times New Roman"/>
                <w:b w:val="false"/>
                <w:i w:val="false"/>
                <w:color w:val="000000"/>
                <w:sz w:val="20"/>
              </w:rPr>
              <w:t>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47750,0</w:t>
            </w:r>
          </w:p>
        </w:tc>
      </w:tr>
      <w:tr>
        <w:trPr>
          <w:trHeight w:val="21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1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w:t>
            </w:r>
            <w:r>
              <w:br/>
            </w:r>
            <w:r>
              <w:rPr>
                <w:rFonts w:ascii="Times New Roman"/>
                <w:b w:val="false"/>
                <w:i w:val="false"/>
                <w:color w:val="000000"/>
                <w:sz w:val="20"/>
              </w:rPr>
              <w:t>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2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w:t>
            </w:r>
            <w:r>
              <w:br/>
            </w:r>
            <w:r>
              <w:rPr>
                <w:rFonts w:ascii="Times New Roman"/>
                <w:b w:val="false"/>
                <w:i w:val="false"/>
                <w:color w:val="000000"/>
                <w:sz w:val="20"/>
              </w:rPr>
              <w:t>
тұлғалардан алынатын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7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w:t>
            </w:r>
            <w:r>
              <w:br/>
            </w:r>
            <w:r>
              <w:rPr>
                <w:rFonts w:ascii="Times New Roman"/>
                <w:b w:val="false"/>
                <w:i w:val="false"/>
                <w:color w:val="000000"/>
                <w:sz w:val="20"/>
              </w:rPr>
              <w:t>
арналмаған өзге де жерге салынатын жер</w:t>
            </w:r>
            <w:r>
              <w:br/>
            </w:r>
            <w:r>
              <w:rPr>
                <w:rFonts w:ascii="Times New Roman"/>
                <w:b w:val="false"/>
                <w:i w:val="false"/>
                <w:color w:val="000000"/>
                <w:sz w:val="20"/>
              </w:rPr>
              <w:t>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7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w:t>
            </w:r>
            <w:r>
              <w:br/>
            </w:r>
            <w:r>
              <w:rPr>
                <w:rFonts w:ascii="Times New Roman"/>
                <w:b w:val="false"/>
                <w:i w:val="false"/>
                <w:color w:val="000000"/>
                <w:sz w:val="20"/>
              </w:rPr>
              <w:t>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1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p>
        </w:tc>
      </w:tr>
      <w:tr>
        <w:trPr>
          <w:trHeight w:val="1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5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 пайдаланылатын</w:t>
            </w:r>
            <w:r>
              <w:br/>
            </w:r>
            <w:r>
              <w:rPr>
                <w:rFonts w:ascii="Times New Roman"/>
                <w:b w:val="false"/>
                <w:i w:val="false"/>
                <w:color w:val="000000"/>
                <w:sz w:val="20"/>
              </w:rPr>
              <w:t>
дизель отыны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42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w:t>
            </w:r>
            <w:r>
              <w:br/>
            </w:r>
            <w:r>
              <w:rPr>
                <w:rFonts w:ascii="Times New Roman"/>
                <w:b w:val="false"/>
                <w:i w:val="false"/>
                <w:color w:val="000000"/>
                <w:sz w:val="20"/>
              </w:rPr>
              <w:t>
тіркегені үшін алынатын алым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9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w:t>
            </w:r>
            <w:r>
              <w:br/>
            </w:r>
            <w:r>
              <w:rPr>
                <w:rFonts w:ascii="Times New Roman"/>
                <w:b w:val="false"/>
                <w:i w:val="false"/>
                <w:color w:val="000000"/>
                <w:sz w:val="20"/>
              </w:rPr>
              <w:t>
талап ету істері арыздарынан, ерекше</w:t>
            </w:r>
            <w:r>
              <w:br/>
            </w:r>
            <w:r>
              <w:rPr>
                <w:rFonts w:ascii="Times New Roman"/>
                <w:b w:val="false"/>
                <w:i w:val="false"/>
                <w:color w:val="000000"/>
                <w:sz w:val="20"/>
              </w:rPr>
              <w:t>
жүргізілетін істер бойынша арыздардан</w:t>
            </w:r>
            <w:r>
              <w:br/>
            </w:r>
            <w:r>
              <w:rPr>
                <w:rFonts w:ascii="Times New Roman"/>
                <w:b w:val="false"/>
                <w:i w:val="false"/>
                <w:color w:val="000000"/>
                <w:sz w:val="20"/>
              </w:rPr>
              <w:t>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w:t>
            </w:r>
            <w:r>
              <w:br/>
            </w:r>
            <w:r>
              <w:rPr>
                <w:rFonts w:ascii="Times New Roman"/>
                <w:b w:val="false"/>
                <w:i w:val="false"/>
                <w:color w:val="000000"/>
                <w:sz w:val="20"/>
              </w:rPr>
              <w:t>
аралық (төрелік) соттардың және</w:t>
            </w:r>
            <w:r>
              <w:br/>
            </w:r>
            <w:r>
              <w:rPr>
                <w:rFonts w:ascii="Times New Roman"/>
                <w:b w:val="false"/>
                <w:i w:val="false"/>
                <w:color w:val="000000"/>
                <w:sz w:val="20"/>
              </w:rPr>
              <w:t>
шетелдік соттардың шешімдерін мәжбүрлеп</w:t>
            </w:r>
            <w:r>
              <w:br/>
            </w:r>
            <w:r>
              <w:rPr>
                <w:rFonts w:ascii="Times New Roman"/>
                <w:b w:val="false"/>
                <w:i w:val="false"/>
                <w:color w:val="000000"/>
                <w:sz w:val="20"/>
              </w:rPr>
              <w:t>
орындауға атқару парағын беру туралы</w:t>
            </w:r>
            <w:r>
              <w:br/>
            </w:r>
            <w:r>
              <w:rPr>
                <w:rFonts w:ascii="Times New Roman"/>
                <w:b w:val="false"/>
                <w:i w:val="false"/>
                <w:color w:val="000000"/>
                <w:sz w:val="20"/>
              </w:rPr>
              <w:t>
шағымдардың, сот актілерінің атқару</w:t>
            </w:r>
            <w:r>
              <w:br/>
            </w:r>
            <w:r>
              <w:rPr>
                <w:rFonts w:ascii="Times New Roman"/>
                <w:b w:val="false"/>
                <w:i w:val="false"/>
                <w:color w:val="000000"/>
                <w:sz w:val="20"/>
              </w:rPr>
              <w:t>
парағының және өзге де құжаттардың</w:t>
            </w:r>
            <w:r>
              <w:br/>
            </w:r>
            <w:r>
              <w:rPr>
                <w:rFonts w:ascii="Times New Roman"/>
                <w:b w:val="false"/>
                <w:i w:val="false"/>
                <w:color w:val="000000"/>
                <w:sz w:val="20"/>
              </w:rPr>
              <w:t>
көшірмелерін қайта беру туралы</w:t>
            </w:r>
            <w:r>
              <w:br/>
            </w:r>
            <w:r>
              <w:rPr>
                <w:rFonts w:ascii="Times New Roman"/>
                <w:b w:val="false"/>
                <w:i w:val="false"/>
                <w:color w:val="000000"/>
                <w:sz w:val="20"/>
              </w:rPr>
              <w:t>
шағымдардан алынады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w:t>
            </w:r>
            <w:r>
              <w:br/>
            </w:r>
            <w:r>
              <w:rPr>
                <w:rFonts w:ascii="Times New Roman"/>
                <w:b w:val="false"/>
                <w:i w:val="false"/>
                <w:color w:val="000000"/>
                <w:sz w:val="20"/>
              </w:rPr>
              <w:t>
және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w:t>
            </w:r>
            <w:r>
              <w:br/>
            </w:r>
            <w:r>
              <w:rPr>
                <w:rFonts w:ascii="Times New Roman"/>
                <w:b w:val="false"/>
                <w:i w:val="false"/>
                <w:color w:val="000000"/>
                <w:sz w:val="20"/>
              </w:rPr>
              <w:t>
қайтадан бергенi үшiн 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7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w:t>
            </w:r>
            <w:r>
              <w:br/>
            </w:r>
            <w:r>
              <w:rPr>
                <w:rFonts w:ascii="Times New Roman"/>
                <w:b w:val="false"/>
                <w:i w:val="false"/>
                <w:color w:val="000000"/>
                <w:sz w:val="20"/>
              </w:rPr>
              <w:t>
қорынан үйлердi жалдаудан түсетін</w:t>
            </w:r>
            <w:r>
              <w:br/>
            </w:r>
            <w:r>
              <w:rPr>
                <w:rFonts w:ascii="Times New Roman"/>
                <w:b w:val="false"/>
                <w:i w:val="false"/>
                <w:color w:val="000000"/>
                <w:sz w:val="20"/>
              </w:rPr>
              <w:t>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40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w:t>
            </w:r>
            <w:r>
              <w:br/>
            </w:r>
            <w:r>
              <w:rPr>
                <w:rFonts w:ascii="Times New Roman"/>
                <w:b w:val="false"/>
                <w:i w:val="false"/>
                <w:color w:val="000000"/>
                <w:sz w:val="20"/>
              </w:rPr>
              <w:t>
қызметтерді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w:t>
            </w:r>
            <w:r>
              <w:br/>
            </w:r>
            <w:r>
              <w:rPr>
                <w:rFonts w:ascii="Times New Roman"/>
                <w:b w:val="false"/>
                <w:i w:val="false"/>
                <w:color w:val="000000"/>
                <w:sz w:val="20"/>
              </w:rPr>
              <w:t>
емес басқа да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3622,0</w:t>
            </w:r>
          </w:p>
        </w:tc>
      </w:tr>
      <w:tr>
        <w:trPr>
          <w:trHeight w:val="18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7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мекемелерге бекітілген</w:t>
            </w:r>
            <w:r>
              <w:br/>
            </w:r>
            <w:r>
              <w:rPr>
                <w:rFonts w:ascii="Times New Roman"/>
                <w:b w:val="false"/>
                <w:i w:val="false"/>
                <w:color w:val="000000"/>
                <w:sz w:val="20"/>
              </w:rPr>
              <w:t>
мүлікті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w:t>
            </w:r>
          </w:p>
        </w:tc>
      </w:tr>
      <w:tr>
        <w:trPr>
          <w:trHeight w:val="19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1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1557391,6</w:t>
            </w:r>
          </w:p>
        </w:tc>
      </w:tr>
      <w:tr>
        <w:trPr>
          <w:trHeight w:val="19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108436,0</w:t>
            </w:r>
          </w:p>
        </w:tc>
      </w:tr>
      <w:tr>
        <w:trPr>
          <w:trHeight w:val="1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206856,6</w:t>
            </w:r>
          </w:p>
        </w:tc>
      </w:tr>
      <w:tr>
        <w:trPr>
          <w:trHeight w:val="16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3"/>
        <w:gridCol w:w="1033"/>
        <w:gridCol w:w="753"/>
        <w:gridCol w:w="6373"/>
        <w:gridCol w:w="225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1684957,9</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47633,0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970602,0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қосымша ақы көлемін</w:t>
            </w:r>
            <w:r>
              <w:br/>
            </w:r>
            <w:r>
              <w:rPr>
                <w:rFonts w:ascii="Times New Roman"/>
                <w:b w:val="false"/>
                <w:i w:val="false"/>
                <w:color w:val="000000"/>
                <w:sz w:val="20"/>
              </w:rPr>
              <w:t>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901250,0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қаражаттар</w:t>
            </w:r>
            <w:r>
              <w:br/>
            </w:r>
            <w:r>
              <w:rPr>
                <w:rFonts w:ascii="Times New Roman"/>
                <w:b w:val="false"/>
                <w:i w:val="false"/>
                <w:color w:val="000000"/>
                <w:sz w:val="20"/>
              </w:rPr>
              <w:t>
төлемдері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120281,4</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17673,0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224368,1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45702,0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22226,6</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131752,0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73579,7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31809,7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w:t>
            </w:r>
            <w:r>
              <w:br/>
            </w:r>
            <w:r>
              <w:rPr>
                <w:rFonts w:ascii="Times New Roman"/>
                <w:b w:val="false"/>
                <w:i w:val="false"/>
                <w:color w:val="000000"/>
                <w:sz w:val="20"/>
              </w:rPr>
              <w:t>
тілдерді дамыту, дене шынықтыру</w:t>
            </w:r>
            <w:r>
              <w:br/>
            </w:r>
            <w:r>
              <w:rPr>
                <w:rFonts w:ascii="Times New Roman"/>
                <w:b w:val="false"/>
                <w:i w:val="false"/>
                <w:color w:val="000000"/>
                <w:sz w:val="20"/>
              </w:rPr>
              <w:t>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w:t>
            </w:r>
            <w:r>
              <w:br/>
            </w:r>
            <w:r>
              <w:rPr>
                <w:rFonts w:ascii="Times New Roman"/>
                <w:b w:val="false"/>
                <w:i w:val="false"/>
                <w:color w:val="000000"/>
                <w:sz w:val="20"/>
              </w:rPr>
              <w:t>
әлеуметтік сала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w:t>
            </w:r>
            <w:r>
              <w:br/>
            </w:r>
            <w:r>
              <w:rPr>
                <w:rFonts w:ascii="Times New Roman"/>
                <w:b w:val="false"/>
                <w:i w:val="false"/>
                <w:color w:val="000000"/>
                <w:sz w:val="20"/>
              </w:rPr>
              <w:t>
(биотермиялық шұңқырлардың)</w:t>
            </w:r>
            <w:r>
              <w:br/>
            </w:r>
            <w:r>
              <w:rPr>
                <w:rFonts w:ascii="Times New Roman"/>
                <w:b w:val="false"/>
                <w:i w:val="false"/>
                <w:color w:val="000000"/>
                <w:sz w:val="20"/>
              </w:rPr>
              <w:t>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w:t>
            </w:r>
            <w:r>
              <w:br/>
            </w:r>
            <w:r>
              <w:rPr>
                <w:rFonts w:ascii="Times New Roman"/>
                <w:b w:val="false"/>
                <w:i w:val="false"/>
                <w:color w:val="000000"/>
                <w:sz w:val="20"/>
              </w:rPr>
              <w:t>
союды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бiрдейлендiру жөнiндегi</w:t>
            </w:r>
            <w:r>
              <w:br/>
            </w:r>
            <w:r>
              <w:rPr>
                <w:rFonts w:ascii="Times New Roman"/>
                <w:b w:val="false"/>
                <w:i w:val="false"/>
                <w:color w:val="000000"/>
                <w:sz w:val="20"/>
              </w:rPr>
              <w:t>
iс-шараларды жүргiзу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48171,1</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9998,1</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38173,0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13207,2</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берiлетiн ағымдағы нысаналы</w:t>
            </w:r>
            <w:r>
              <w:br/>
            </w:r>
            <w:r>
              <w:rPr>
                <w:rFonts w:ascii="Times New Roman"/>
                <w:b w:val="false"/>
                <w:i w:val="false"/>
                <w:color w:val="000000"/>
                <w:sz w:val="20"/>
              </w:rPr>
              <w:t>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-33810,3</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9782,2</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9010,2</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w:t>
            </w:r>
            <w:r>
              <w:br/>
            </w:r>
            <w:r>
              <w:rPr>
                <w:rFonts w:ascii="Times New Roman"/>
                <w:b w:val="false"/>
                <w:i w:val="false"/>
                <w:color w:val="000000"/>
                <w:sz w:val="20"/>
              </w:rPr>
              <w:t>
пайдаланылатын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