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caba" w14:textId="9cfc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Денисов ауданының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әкімінің 2011 жылғы 5 желтоқсандағы № 13 шешімі. Қостанай облысы Денисов ауданының Әділет басқармасында 2011 жылғы 30 желтоқсанда № 9-8-190 тіркелді. Шешімінің қабылдау мерзімінің өтуіне байланысты қолдану тоқтатылды - Қостанай облысы Денисов ауданы әкімінің 2012 жылғы 5 сәуірдегі № 2044 хатымен</w:t>
      </w:r>
    </w:p>
    <w:p>
      <w:pPr>
        <w:spacing w:after="0"/>
        <w:ind w:left="0"/>
        <w:jc w:val="both"/>
      </w:pPr>
      <w:bookmarkStart w:name="z1" w:id="0"/>
      <w:r>
        <w:rPr>
          <w:rFonts w:ascii="Times New Roman"/>
          <w:b w:val="false"/>
          <w:i w:val="false"/>
          <w:color w:val="ff0000"/>
          <w:sz w:val="28"/>
        </w:rPr>
        <w:t>
      Ескерту. Шешімінің қабылдау мерзімінің өтуіне байланысты қолдану тоқтатылды - Қостанай облысы Денисов ауданы әкімінің 2012.04.05 № 2044 хатымен.</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17-бабы </w:t>
      </w:r>
      <w:r>
        <w:rPr>
          <w:rFonts w:ascii="Times New Roman"/>
          <w:b w:val="false"/>
          <w:i w:val="false"/>
          <w:color w:val="000000"/>
          <w:sz w:val="28"/>
        </w:rPr>
        <w:t>3-тармағына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жылдың қаңтарынан бастап наурызына дейін кезеңде тіркелетін жылы он жеті жасқа толатын Қазақстан Республикасының еркек жынысты азаматтарын "Қостанай облысы Денисов ауданының Қорғаныс істері жөніндегі бөлімі" мемлекеттік мекемесініңшақыру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Селолар мен селолық округтердің әкімдері тіркеуге жататын азаматтарға хабарлауды ұйымдастырсын және олардың уақытылы келулерін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облысының Ішкі істер департаменті Денисов ауданының ішкі істер бөлімі" мемлекеттік мекемесі (келісім бойынша) әскери міндеттерін орындаудан жалтарған адамдарды іздестіру және ұстау жөніндегі жұмысты ұйымдастырсын.</w:t>
      </w:r>
      <w:r>
        <w:br/>
      </w:r>
      <w:r>
        <w:rPr>
          <w:rFonts w:ascii="Times New Roman"/>
          <w:b w:val="false"/>
          <w:i w:val="false"/>
          <w:color w:val="000000"/>
          <w:sz w:val="28"/>
        </w:rPr>
        <w:t>
</w:t>
      </w:r>
      <w:r>
        <w:rPr>
          <w:rFonts w:ascii="Times New Roman"/>
          <w:b w:val="false"/>
          <w:i w:val="false"/>
          <w:color w:val="000000"/>
          <w:sz w:val="28"/>
        </w:rPr>
        <w:t>
      4. "Қостанай облысы Денисов ауданының Қорғаныс істері жөніндегі бөлімі" мемлекеттік мекемесі (келісім бойынша) "Денисов ауданының білім бөлімі" мемлекеттік мекемесімен бірге әскери-оқу орындарына кандидаттарды іріктеу жөніндегі нарядты оқу орындарына жеткізсін, бастапқы әскери даярлықтың оқытушы-ұйымдастырушыларын әскери-оқу орындары туралы анықтамалық материалмен қамтамасыз етсін, бұқаралық ақпарат құралдары арқылы әскери-оқу орындарына кандидаттарды іріктеу туралы хабарландыру берсін. Әскери-оқу орындарына түсуіне әскери-кәсіптік бағыттау мақсатымен тіркеу жүргізу мерзімінде әр әскер жасына дейінгілермен жастармен жеке әңгімелесу жүргізсін.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Денисов ауданы әкімнің орынбасары М.Т. Мұратбековқа жүктелсін.</w:t>
      </w:r>
      <w:r>
        <w:br/>
      </w:r>
      <w:r>
        <w:rPr>
          <w:rFonts w:ascii="Times New Roman"/>
          <w:b w:val="false"/>
          <w:i w:val="false"/>
          <w:color w:val="000000"/>
          <w:sz w:val="28"/>
        </w:rPr>
        <w:t>
</w:t>
      </w:r>
      <w:r>
        <w:rPr>
          <w:rFonts w:ascii="Times New Roman"/>
          <w:b w:val="false"/>
          <w:i w:val="false"/>
          <w:color w:val="000000"/>
          <w:sz w:val="28"/>
        </w:rPr>
        <w:t>
      6.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Денисов ауданының әкімі                    В. Ионенко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w:t>
      </w:r>
      <w:r>
        <w:br/>
      </w:r>
      <w:r>
        <w:rPr>
          <w:rFonts w:ascii="Times New Roman"/>
          <w:b w:val="false"/>
          <w:i w:val="false"/>
          <w:color w:val="000000"/>
          <w:sz w:val="28"/>
        </w:rPr>
        <w:t>
</w:t>
      </w:r>
      <w:r>
        <w:rPr>
          <w:rFonts w:ascii="Times New Roman"/>
          <w:b w:val="false"/>
          <w:i/>
          <w:color w:val="000000"/>
          <w:sz w:val="28"/>
        </w:rPr>
        <w:t>      Денисов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 Т. Ақанов</w:t>
      </w:r>
    </w:p>
    <w:p>
      <w:pPr>
        <w:spacing w:after="0"/>
        <w:ind w:left="0"/>
        <w:jc w:val="both"/>
      </w:pPr>
      <w:r>
        <w:rPr>
          <w:rFonts w:ascii="Times New Roman"/>
          <w:b w:val="false"/>
          <w:i/>
          <w:color w:val="000000"/>
          <w:sz w:val="28"/>
        </w:rPr>
        <w:t>      "Қостанай облысы Денисов</w:t>
      </w:r>
      <w:r>
        <w:br/>
      </w:r>
      <w:r>
        <w:rPr>
          <w:rFonts w:ascii="Times New Roman"/>
          <w:b w:val="false"/>
          <w:i w:val="false"/>
          <w:color w:val="000000"/>
          <w:sz w:val="28"/>
        </w:rPr>
        <w:t>
</w:t>
      </w:r>
      <w:r>
        <w:rPr>
          <w:rFonts w:ascii="Times New Roman"/>
          <w:b w:val="false"/>
          <w:i/>
          <w:color w:val="000000"/>
          <w:sz w:val="28"/>
        </w:rPr>
        <w:t>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В. Слободюк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