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b4f5" w14:textId="ff2b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желтоқсандағы № 223 "Аманкелді ауданының 2011-2013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Аманкелді ауданы мәслихатының 2011 жылғы 27 қазандағы № 295 шешімі. Қостанай облысы Аманкелді ауданының Әділет басқармасында 2011 жылғы 10 қарашада № 9-6-134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желтоқсанындағы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"Аманкелді ауданының 2011-2013 жылдарға арналған аудандық бюджеті туралы" 2010 жылғы 22 желтоқсандағы </w:t>
      </w:r>
      <w:r>
        <w:rPr>
          <w:rFonts w:ascii="Times New Roman"/>
          <w:b w:val="false"/>
          <w:i w:val="false"/>
          <w:color w:val="000000"/>
          <w:sz w:val="28"/>
        </w:rPr>
        <w:t>№ 223</w:t>
      </w:r>
      <w:r>
        <w:rPr>
          <w:rFonts w:ascii="Times New Roman"/>
          <w:b w:val="false"/>
          <w:i w:val="false"/>
          <w:color w:val="000000"/>
          <w:sz w:val="28"/>
        </w:rPr>
        <w:t xml:space="preserve"> (Нормативтік құқықтық актілерді мемлекеттік тіркеу тізілімінде 9-6-119 нөмірімен тіркелген, 2011 жылы 8 қаңтарда "Аманкелді арайы" газетінде жарияланған)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кірістер – 1812695,3 мың теңге, оның ішінде:</w:t>
      </w:r>
      <w:r>
        <w:br/>
      </w:r>
      <w:r>
        <w:rPr>
          <w:rFonts w:ascii="Times New Roman"/>
          <w:b w:val="false"/>
          <w:i w:val="false"/>
          <w:color w:val="000000"/>
          <w:sz w:val="28"/>
        </w:rPr>
        <w:t>
      салықтық түсімдер – 138658,0 мың теңге;</w:t>
      </w:r>
      <w:r>
        <w:br/>
      </w:r>
      <w:r>
        <w:rPr>
          <w:rFonts w:ascii="Times New Roman"/>
          <w:b w:val="false"/>
          <w:i w:val="false"/>
          <w:color w:val="000000"/>
          <w:sz w:val="28"/>
        </w:rPr>
        <w:t>
      салықтық емес түсімдер – 6388,3 мың теңге;</w:t>
      </w:r>
      <w:r>
        <w:br/>
      </w:r>
      <w:r>
        <w:rPr>
          <w:rFonts w:ascii="Times New Roman"/>
          <w:b w:val="false"/>
          <w:i w:val="false"/>
          <w:color w:val="000000"/>
          <w:sz w:val="28"/>
        </w:rPr>
        <w:t>
      негізгі капиталдарды сатудан түсетін түсім – 20,0 мың теңге;</w:t>
      </w:r>
      <w:r>
        <w:br/>
      </w:r>
      <w:r>
        <w:rPr>
          <w:rFonts w:ascii="Times New Roman"/>
          <w:b w:val="false"/>
          <w:i w:val="false"/>
          <w:color w:val="000000"/>
          <w:sz w:val="28"/>
        </w:rPr>
        <w:t>
      трансферттер түсімі – 1667629,0 мың теңге;</w:t>
      </w:r>
      <w:r>
        <w:br/>
      </w:r>
      <w:r>
        <w:rPr>
          <w:rFonts w:ascii="Times New Roman"/>
          <w:b w:val="false"/>
          <w:i w:val="false"/>
          <w:color w:val="000000"/>
          <w:sz w:val="28"/>
        </w:rPr>
        <w:t>
      2) шығындар – 1797671,8 мың теңге;</w:t>
      </w:r>
      <w:r>
        <w:br/>
      </w:r>
      <w:r>
        <w:rPr>
          <w:rFonts w:ascii="Times New Roman"/>
          <w:b w:val="false"/>
          <w:i w:val="false"/>
          <w:color w:val="000000"/>
          <w:sz w:val="28"/>
        </w:rPr>
        <w:t>
      3) таза бюджеттік кредиттеу – 66111,1 мың теңге;</w:t>
      </w:r>
      <w:r>
        <w:br/>
      </w:r>
      <w:r>
        <w:rPr>
          <w:rFonts w:ascii="Times New Roman"/>
          <w:b w:val="false"/>
          <w:i w:val="false"/>
          <w:color w:val="000000"/>
          <w:sz w:val="28"/>
        </w:rPr>
        <w:t>
      бюджеттік кредиттер – 66764,0 мың теңге;</w:t>
      </w:r>
      <w:r>
        <w:br/>
      </w:r>
      <w:r>
        <w:rPr>
          <w:rFonts w:ascii="Times New Roman"/>
          <w:b w:val="false"/>
          <w:i w:val="false"/>
          <w:color w:val="000000"/>
          <w:sz w:val="28"/>
        </w:rPr>
        <w:t>
      бюджеттік кредиттерді өтеу – 652,9 мың теңге;</w:t>
      </w:r>
      <w:r>
        <w:br/>
      </w:r>
      <w:r>
        <w:rPr>
          <w:rFonts w:ascii="Times New Roman"/>
          <w:b w:val="false"/>
          <w:i w:val="false"/>
          <w:color w:val="000000"/>
          <w:sz w:val="28"/>
        </w:rPr>
        <w:t>
      4) қаржы активтерімен операциялар бойынша сальдо – 19750,0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19750,0 мың теңге;</w:t>
      </w:r>
      <w:r>
        <w:br/>
      </w:r>
      <w:r>
        <w:rPr>
          <w:rFonts w:ascii="Times New Roman"/>
          <w:b w:val="false"/>
          <w:i w:val="false"/>
          <w:color w:val="000000"/>
          <w:sz w:val="28"/>
        </w:rPr>
        <w:t>
      5) бюджет тапшылығы (профициті) – -70837,6 мың теңге;</w:t>
      </w:r>
      <w:r>
        <w:br/>
      </w:r>
      <w:r>
        <w:rPr>
          <w:rFonts w:ascii="Times New Roman"/>
          <w:b w:val="false"/>
          <w:i w:val="false"/>
          <w:color w:val="000000"/>
          <w:sz w:val="28"/>
        </w:rPr>
        <w:t>
      6) бюджет тапшылығын қаржыландыру (профицитін пайдалану) – 70837,6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азат жолдары жаңа редакцияда жазылсын:</w:t>
      </w:r>
      <w:r>
        <w:br/>
      </w:r>
      <w:r>
        <w:rPr>
          <w:rFonts w:ascii="Times New Roman"/>
          <w:b w:val="false"/>
          <w:i w:val="false"/>
          <w:color w:val="000000"/>
          <w:sz w:val="28"/>
        </w:rPr>
        <w:t>
      "Аманкелді ауданы, Аманкелді ауылында 100 орынға арналған балабақша ғимаратын қайта құруға – 58542,0 мың теңге сомасында;</w:t>
      </w:r>
      <w:r>
        <w:br/>
      </w:r>
      <w:r>
        <w:rPr>
          <w:rFonts w:ascii="Times New Roman"/>
          <w:b w:val="false"/>
          <w:i w:val="false"/>
          <w:color w:val="000000"/>
          <w:sz w:val="28"/>
        </w:rPr>
        <w:t>
      Аманкелді ауданының Есір ауылында 150 оқушыға арналған мектеп құрылысына – 237698,9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2011 жылға арналған аудандық бюджетте мынадай мөлшерлерде дамытуға нысаналы трансферттер сомалары түсімінің қарастырылғаны ескерілсін:</w:t>
      </w:r>
      <w:r>
        <w:br/>
      </w:r>
      <w:r>
        <w:rPr>
          <w:rFonts w:ascii="Times New Roman"/>
          <w:b w:val="false"/>
          <w:i w:val="false"/>
          <w:color w:val="000000"/>
          <w:sz w:val="28"/>
        </w:rPr>
        <w:t>
      мемлекеттік коммуналдық тұрғын үй қорының тұрғын үй құрылысына және (немесе) сатып алуға - 53887,7 мың теңге сомасында, оның ішінде:</w:t>
      </w:r>
      <w:r>
        <w:br/>
      </w:r>
      <w:r>
        <w:rPr>
          <w:rFonts w:ascii="Times New Roman"/>
          <w:b w:val="false"/>
          <w:i w:val="false"/>
          <w:color w:val="000000"/>
          <w:sz w:val="28"/>
        </w:rPr>
        <w:t>
      облыстық бюджет есебінен – 11676,7 мың теңге;</w:t>
      </w:r>
      <w:r>
        <w:br/>
      </w:r>
      <w:r>
        <w:rPr>
          <w:rFonts w:ascii="Times New Roman"/>
          <w:b w:val="false"/>
          <w:i w:val="false"/>
          <w:color w:val="000000"/>
          <w:sz w:val="28"/>
        </w:rPr>
        <w:t>
      инженерлік коммуникациялық инфрақұрылымды дамытуға және (немесе) жайластыруға республикалық бюджеттен – 16277,4 мың теңге сомасында;</w:t>
      </w:r>
      <w:r>
        <w:br/>
      </w:r>
      <w:r>
        <w:rPr>
          <w:rFonts w:ascii="Times New Roman"/>
          <w:b w:val="false"/>
          <w:i w:val="false"/>
          <w:color w:val="000000"/>
          <w:sz w:val="28"/>
        </w:rPr>
        <w:t>
      сумен жабдықтау жүйесін дамытуға - 60665,0 мың теңге сомасында, оның ішінде:</w:t>
      </w:r>
      <w:r>
        <w:br/>
      </w:r>
      <w:r>
        <w:rPr>
          <w:rFonts w:ascii="Times New Roman"/>
          <w:b w:val="false"/>
          <w:i w:val="false"/>
          <w:color w:val="000000"/>
          <w:sz w:val="28"/>
        </w:rPr>
        <w:t>
      облыстық бюджет есебінен - 1355,0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2-2 тармағының</w:t>
      </w:r>
      <w:r>
        <w:rPr>
          <w:rFonts w:ascii="Times New Roman"/>
          <w:b w:val="false"/>
          <w:i w:val="false"/>
          <w:color w:val="000000"/>
          <w:sz w:val="28"/>
        </w:rPr>
        <w:t xml:space="preserve"> үшінші азат жолы жаңа редакцияда жазылсын: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республикалық бюджеттен – 9012,8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2-8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"2-8. 2011 жылға арналған аудандық бюджетте облыстық бюджеттен бөлінген "Қазынашылық - Клиент" жүйесін енгізуге компьютерлік және ұйымдастырушылық техниканы сатып алуға 2785,9 мың теңге сомасында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"3-1. 2011 жылға арналған аудандық бюджетте 2766,0 мың теңге сомасында пайдаланылмаған нысаналы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"3-3. 2011 жылға арналған аудандық бюджетте облыстық бюджеттен берілген пайдаланылмаған бюджеттік кредиттерді қайтару 5334,1 мың теңге сомасында және республикалық бюджеттен берілген қарыздар бойынша сыйақылар мен басқа да төлемдер бойынша жергілікті атқарушы органдардың борышына қызмет көрсету 2,3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2011 жылға арналған Аманкелді ауданының жергілікті атқарушы орган резерві - 200,0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 төрайымы               Ж. Олжағұлова</w:t>
      </w:r>
    </w:p>
    <w:p>
      <w:pPr>
        <w:spacing w:after="0"/>
        <w:ind w:left="0"/>
        <w:jc w:val="both"/>
      </w:pPr>
      <w:r>
        <w:rPr>
          <w:rFonts w:ascii="Times New Roman"/>
          <w:b w:val="false"/>
          <w:i/>
          <w:color w:val="000000"/>
          <w:sz w:val="28"/>
        </w:rPr>
        <w:t>      Аудандық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Т.Карбозов</w:t>
      </w:r>
      <w:r>
        <w:br/>
      </w:r>
      <w:r>
        <w:rPr>
          <w:rFonts w:ascii="Times New Roman"/>
          <w:b w:val="false"/>
          <w:i w:val="false"/>
          <w:color w:val="000000"/>
          <w:sz w:val="28"/>
        </w:rPr>
        <w:t>
</w:t>
      </w:r>
      <w:r>
        <w:rPr>
          <w:rFonts w:ascii="Times New Roman"/>
          <w:b w:val="false"/>
          <w:i/>
          <w:color w:val="000000"/>
          <w:sz w:val="28"/>
        </w:rPr>
        <w:t>      27 қазан 2011 жылғы</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27 қазандағы    </w:t>
      </w:r>
      <w:r>
        <w:br/>
      </w:r>
      <w:r>
        <w:rPr>
          <w:rFonts w:ascii="Times New Roman"/>
          <w:b w:val="false"/>
          <w:i w:val="false"/>
          <w:color w:val="000000"/>
          <w:sz w:val="28"/>
        </w:rPr>
        <w:t xml:space="preserve">
№ 295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1 қосымша   </w:t>
      </w:r>
    </w:p>
    <w:p>
      <w:pPr>
        <w:spacing w:after="0"/>
        <w:ind w:left="0"/>
        <w:jc w:val="left"/>
      </w:pPr>
      <w:r>
        <w:rPr>
          <w:rFonts w:ascii="Times New Roman"/>
          <w:b/>
          <w:i w:val="false"/>
          <w:color w:val="000000"/>
        </w:rPr>
        <w:t xml:space="preserve"> Аманкелді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953"/>
        <w:gridCol w:w="18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1812695,3</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cалықтар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w:t>
            </w:r>
            <w:r>
              <w:br/>
            </w:r>
            <w:r>
              <w:rPr>
                <w:rFonts w:ascii="Times New Roman"/>
                <w:b w:val="false"/>
                <w:i w:val="false"/>
                <w:color w:val="000000"/>
                <w:sz w:val="20"/>
              </w:rPr>
              <w:t>
кредиттер бойынша сыйақылар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мемлекеттiк мекемелердiң тауарларды</w:t>
            </w:r>
            <w:r>
              <w:br/>
            </w:r>
            <w:r>
              <w:rPr>
                <w:rFonts w:ascii="Times New Roman"/>
                <w:b w:val="false"/>
                <w:i w:val="false"/>
                <w:color w:val="000000"/>
                <w:sz w:val="20"/>
              </w:rPr>
              <w:t>
(жұмыстарды, қызметтердi) өткiзуiнен</w:t>
            </w:r>
            <w:r>
              <w:br/>
            </w:r>
            <w:r>
              <w:rPr>
                <w:rFonts w:ascii="Times New Roman"/>
                <w:b w:val="false"/>
                <w:i w:val="false"/>
                <w:color w:val="000000"/>
                <w:sz w:val="20"/>
              </w:rPr>
              <w:t>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53"/>
        <w:gridCol w:w="673"/>
        <w:gridCol w:w="673"/>
        <w:gridCol w:w="6073"/>
        <w:gridCol w:w="20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1797671,8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185309,8</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73490,3</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51669,3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83881,8</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81081,8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(областық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w:t>
            </w:r>
            <w:r>
              <w:br/>
            </w:r>
            <w:r>
              <w:rPr>
                <w:rFonts w:ascii="Times New Roman"/>
                <w:b w:val="false"/>
                <w:i w:val="false"/>
                <w:color w:val="000000"/>
                <w:sz w:val="20"/>
              </w:rPr>
              <w:t>
жекешелендiрудi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w:t>
            </w:r>
            <w:r>
              <w:br/>
            </w:r>
            <w:r>
              <w:rPr>
                <w:rFonts w:ascii="Times New Roman"/>
                <w:b w:val="false"/>
                <w:i w:val="false"/>
                <w:color w:val="000000"/>
                <w:sz w:val="20"/>
              </w:rPr>
              <w:t>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1146685,1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52268,9</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w:t>
            </w:r>
            <w:r>
              <w:br/>
            </w:r>
            <w:r>
              <w:rPr>
                <w:rFonts w:ascii="Times New Roman"/>
                <w:b w:val="false"/>
                <w:i w:val="false"/>
                <w:color w:val="000000"/>
                <w:sz w:val="20"/>
              </w:rPr>
              <w:t>
көлемін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766776,8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766776,8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753892,4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320907,4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w:t>
            </w:r>
            <w:r>
              <w:br/>
            </w:r>
            <w:r>
              <w:rPr>
                <w:rFonts w:ascii="Times New Roman"/>
                <w:b w:val="false"/>
                <w:i w:val="false"/>
                <w:color w:val="000000"/>
                <w:sz w:val="20"/>
              </w:rPr>
              <w:t>
қамқорынсыз қалған баланы</w:t>
            </w:r>
            <w:r>
              <w:br/>
            </w:r>
            <w:r>
              <w:rPr>
                <w:rFonts w:ascii="Times New Roman"/>
                <w:b w:val="false"/>
                <w:i w:val="false"/>
                <w:color w:val="000000"/>
                <w:sz w:val="20"/>
              </w:rPr>
              <w:t>
(балаларды) күтіп-ұстауға</w:t>
            </w:r>
            <w:r>
              <w:br/>
            </w:r>
            <w:r>
              <w:rPr>
                <w:rFonts w:ascii="Times New Roman"/>
                <w:b w:val="false"/>
                <w:i w:val="false"/>
                <w:color w:val="000000"/>
                <w:sz w:val="20"/>
              </w:rPr>
              <w:t>
асыраушыларына ай сайынғы</w:t>
            </w:r>
            <w:r>
              <w:br/>
            </w:r>
            <w:r>
              <w:rPr>
                <w:rFonts w:ascii="Times New Roman"/>
                <w:b w:val="false"/>
                <w:i w:val="false"/>
                <w:color w:val="000000"/>
                <w:sz w:val="20"/>
              </w:rPr>
              <w:t>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296240,9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101142,2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54896,4</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15616,1</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15616,1</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13287,3</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73562,8</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w:t>
            </w:r>
            <w:r>
              <w:br/>
            </w:r>
            <w:r>
              <w:rPr>
                <w:rFonts w:ascii="Times New Roman"/>
                <w:b w:val="false"/>
                <w:i w:val="false"/>
                <w:color w:val="000000"/>
                <w:sz w:val="20"/>
              </w:rPr>
              <w:t>
сақталуын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73165,2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56887,7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16277,5</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80418,2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35424,7</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30150,3</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4879,2</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мекендердегі</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әлеуметтiк қолдау шараларын</w:t>
            </w:r>
            <w:r>
              <w:br/>
            </w:r>
            <w:r>
              <w:rPr>
                <w:rFonts w:ascii="Times New Roman"/>
                <w:b w:val="false"/>
                <w:i w:val="false"/>
                <w:color w:val="000000"/>
                <w:sz w:val="20"/>
              </w:rPr>
              <w:t>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мекендердегі</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әлеуметтiк қолдау шараларын</w:t>
            </w:r>
            <w:r>
              <w:br/>
            </w:r>
            <w:r>
              <w:rPr>
                <w:rFonts w:ascii="Times New Roman"/>
                <w:b w:val="false"/>
                <w:i w:val="false"/>
                <w:color w:val="000000"/>
                <w:sz w:val="20"/>
              </w:rPr>
              <w:t>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мемлекеттiк саясатты iске</w:t>
            </w:r>
            <w:r>
              <w:br/>
            </w:r>
            <w:r>
              <w:rPr>
                <w:rFonts w:ascii="Times New Roman"/>
                <w:b w:val="false"/>
                <w:i w:val="false"/>
                <w:color w:val="000000"/>
                <w:sz w:val="20"/>
              </w:rPr>
              <w:t>
асыру жөнiндегi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бiрдейлендiру жөнiндегi</w:t>
            </w:r>
            <w:r>
              <w:br/>
            </w:r>
            <w:r>
              <w:rPr>
                <w:rFonts w:ascii="Times New Roman"/>
                <w:b w:val="false"/>
                <w:i w:val="false"/>
                <w:color w:val="000000"/>
                <w:sz w:val="20"/>
              </w:rPr>
              <w:t>
iс-шараларды жүргiзу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w:t>
            </w:r>
            <w:r>
              <w:br/>
            </w:r>
            <w:r>
              <w:rPr>
                <w:rFonts w:ascii="Times New Roman"/>
                <w:b w:val="false"/>
                <w:i w:val="false"/>
                <w:color w:val="000000"/>
                <w:sz w:val="20"/>
              </w:rPr>
              <w:t>
жүргiзу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7772,1</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ветеринарии</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w:t>
            </w:r>
            <w:r>
              <w:br/>
            </w:r>
            <w:r>
              <w:rPr>
                <w:rFonts w:ascii="Times New Roman"/>
                <w:b w:val="false"/>
                <w:i w:val="false"/>
                <w:color w:val="000000"/>
                <w:sz w:val="20"/>
              </w:rPr>
              <w:t>
кәсiпкерлiк, өнеркәсiп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мемлекеттiк саясатты iске</w:t>
            </w:r>
            <w:r>
              <w:br/>
            </w:r>
            <w:r>
              <w:rPr>
                <w:rFonts w:ascii="Times New Roman"/>
                <w:b w:val="false"/>
                <w:i w:val="false"/>
                <w:color w:val="000000"/>
                <w:sz w:val="20"/>
              </w:rPr>
              <w:t>
асыру жөнiндегi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w:t>
            </w:r>
            <w:r>
              <w:br/>
            </w:r>
            <w:r>
              <w:rPr>
                <w:rFonts w:ascii="Times New Roman"/>
                <w:b w:val="false"/>
                <w:i w:val="false"/>
                <w:color w:val="000000"/>
                <w:sz w:val="20"/>
              </w:rPr>
              <w:t>
органдардың облыстық бюджеттен</w:t>
            </w:r>
            <w:r>
              <w:br/>
            </w:r>
            <w:r>
              <w:rPr>
                <w:rFonts w:ascii="Times New Roman"/>
                <w:b w:val="false"/>
                <w:i w:val="false"/>
                <w:color w:val="000000"/>
                <w:sz w:val="20"/>
              </w:rPr>
              <w:t>
қарыздар бойынша сыйақылар мен</w:t>
            </w:r>
            <w:r>
              <w:br/>
            </w:r>
            <w:r>
              <w:rPr>
                <w:rFonts w:ascii="Times New Roman"/>
                <w:b w:val="false"/>
                <w:i w:val="false"/>
                <w:color w:val="000000"/>
                <w:sz w:val="20"/>
              </w:rPr>
              <w:t>
өзге де төлемдердi төлеу</w:t>
            </w:r>
            <w:r>
              <w:br/>
            </w:r>
            <w:r>
              <w:rPr>
                <w:rFonts w:ascii="Times New Roman"/>
                <w:b w:val="false"/>
                <w:i w:val="false"/>
                <w:color w:val="000000"/>
                <w:sz w:val="20"/>
              </w:rPr>
              <w:t>
бойынша борышына қызмет</w:t>
            </w:r>
            <w:r>
              <w:br/>
            </w:r>
            <w:r>
              <w:rPr>
                <w:rFonts w:ascii="Times New Roman"/>
                <w:b w:val="false"/>
                <w:i w:val="false"/>
                <w:color w:val="000000"/>
                <w:sz w:val="20"/>
              </w:rPr>
              <w:t>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берiлетiн ағымдағы нысаналы</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66111,1</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w:t>
            </w:r>
            <w:r>
              <w:br/>
            </w:r>
            <w:r>
              <w:rPr>
                <w:rFonts w:ascii="Times New Roman"/>
                <w:b w:val="false"/>
                <w:i w:val="false"/>
                <w:color w:val="000000"/>
                <w:sz w:val="20"/>
              </w:rPr>
              <w:t>
әлеуметтiк саласының</w:t>
            </w:r>
            <w:r>
              <w:br/>
            </w:r>
            <w:r>
              <w:rPr>
                <w:rFonts w:ascii="Times New Roman"/>
                <w:b w:val="false"/>
                <w:i w:val="false"/>
                <w:color w:val="000000"/>
                <w:sz w:val="20"/>
              </w:rPr>
              <w:t>
мамандарын әлеуметтiк қолдау</w:t>
            </w:r>
            <w:r>
              <w:br/>
            </w:r>
            <w:r>
              <w:rPr>
                <w:rFonts w:ascii="Times New Roman"/>
                <w:b w:val="false"/>
                <w:i w:val="false"/>
                <w:color w:val="000000"/>
                <w:sz w:val="20"/>
              </w:rPr>
              <w:t>
шараларын iске асыру үшiн</w:t>
            </w:r>
            <w:r>
              <w:br/>
            </w:r>
            <w:r>
              <w:rPr>
                <w:rFonts w:ascii="Times New Roman"/>
                <w:b w:val="false"/>
                <w:i w:val="false"/>
                <w:color w:val="000000"/>
                <w:sz w:val="20"/>
              </w:rPr>
              <w:t>
бюджеттiк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64858,8</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w:t>
            </w:r>
            <w:r>
              <w:br/>
            </w:r>
            <w:r>
              <w:rPr>
                <w:rFonts w:ascii="Times New Roman"/>
                <w:b w:val="false"/>
                <w:i w:val="false"/>
                <w:color w:val="000000"/>
                <w:sz w:val="20"/>
              </w:rPr>
              <w:t>
әлеуметтiк саласының</w:t>
            </w:r>
            <w:r>
              <w:br/>
            </w:r>
            <w:r>
              <w:rPr>
                <w:rFonts w:ascii="Times New Roman"/>
                <w:b w:val="false"/>
                <w:i w:val="false"/>
                <w:color w:val="000000"/>
                <w:sz w:val="20"/>
              </w:rPr>
              <w:t>
мамандарын әлеуметтiк қолдау</w:t>
            </w:r>
            <w:r>
              <w:br/>
            </w:r>
            <w:r>
              <w:rPr>
                <w:rFonts w:ascii="Times New Roman"/>
                <w:b w:val="false"/>
                <w:i w:val="false"/>
                <w:color w:val="000000"/>
                <w:sz w:val="20"/>
              </w:rPr>
              <w:t>
шараларын iске асыру үшiн</w:t>
            </w:r>
            <w:r>
              <w:br/>
            </w:r>
            <w:r>
              <w:rPr>
                <w:rFonts w:ascii="Times New Roman"/>
                <w:b w:val="false"/>
                <w:i w:val="false"/>
                <w:color w:val="000000"/>
                <w:sz w:val="20"/>
              </w:rPr>
              <w:t>
бюджеттiк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-70837,6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27 қазандағы    </w:t>
      </w:r>
      <w:r>
        <w:br/>
      </w:r>
      <w:r>
        <w:rPr>
          <w:rFonts w:ascii="Times New Roman"/>
          <w:b w:val="false"/>
          <w:i w:val="false"/>
          <w:color w:val="000000"/>
          <w:sz w:val="28"/>
        </w:rPr>
        <w:t xml:space="preserve">
№ 295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5 қосымша   </w:t>
      </w:r>
    </w:p>
    <w:p>
      <w:pPr>
        <w:spacing w:after="0"/>
        <w:ind w:left="0"/>
        <w:jc w:val="left"/>
      </w:pPr>
      <w:r>
        <w:rPr>
          <w:rFonts w:ascii="Times New Roman"/>
          <w:b/>
          <w:i w:val="false"/>
          <w:color w:val="000000"/>
        </w:rPr>
        <w:t xml:space="preserve"> 2011 жылға арналған Аманкелді ауданының кент, ауыл (село), ауылдық (селолық) округтерінің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913"/>
        <w:gridCol w:w="793"/>
        <w:gridCol w:w="707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83881,8</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6445,8</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ауылы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ауылы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6271,1</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6190,7</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6295,1</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Үштоғай ауылы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Құмкешу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5398,8</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6664,6</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Қарынсалды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ауылы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5436,9</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