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06eb" w14:textId="e2c0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18 ақпандағы № 245 "Ауданның ауылдық елді мекендерінде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мәслихатының 2011 жылғы 19 қазандағы № 290 шешімі. Қостанай облысы Амангелді ауданының Әділет басқармасында 2011 жылғы 11 қарашада № 9-6-133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2011 жылғы 18 ақпандағы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w:t>
      </w:r>
      <w:r>
        <w:rPr>
          <w:rFonts w:ascii="Times New Roman"/>
          <w:b w:val="false"/>
          <w:i w:val="false"/>
          <w:color w:val="000000"/>
          <w:sz w:val="28"/>
        </w:rPr>
        <w:t>№ 245</w:t>
      </w:r>
      <w:r>
        <w:rPr>
          <w:rFonts w:ascii="Times New Roman"/>
          <w:b w:val="false"/>
          <w:i w:val="false"/>
          <w:color w:val="000000"/>
          <w:sz w:val="28"/>
        </w:rPr>
        <w:t xml:space="preserve"> шешіміне (нормативтік құқықтық актілердің мемлекеттік тіркеу тізілімінде 9-6-124 нөмірімен тіркелген, 2011 жылы 4 сәуірде</w:t>
      </w:r>
      <w:r>
        <w:rPr>
          <w:rFonts w:ascii="Times New Roman"/>
          <w:b w:val="false"/>
          <w:i w:val="false"/>
          <w:color w:val="ff0000"/>
          <w:sz w:val="28"/>
        </w:rPr>
        <w:t xml:space="preserve"> "</w:t>
      </w:r>
      <w:r>
        <w:rPr>
          <w:rFonts w:ascii="Times New Roman"/>
          <w:b w:val="false"/>
          <w:i w:val="false"/>
          <w:color w:val="000000"/>
          <w:sz w:val="28"/>
        </w:rPr>
        <w:t>Аманкелді арайы"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түріндегі әлеуметтік қолдау шаралары 2011 жылы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 сессия төрағасы               Б. Дәуітбаев</w:t>
      </w:r>
    </w:p>
    <w:p>
      <w:pPr>
        <w:spacing w:after="0"/>
        <w:ind w:left="0"/>
        <w:jc w:val="both"/>
      </w:pPr>
      <w:r>
        <w:rPr>
          <w:rFonts w:ascii="Times New Roman"/>
          <w:b w:val="false"/>
          <w:i/>
          <w:color w:val="000000"/>
          <w:sz w:val="28"/>
        </w:rPr>
        <w:t>      Аманкелді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Ж. Олжағұлова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кәсіпкерлік және ауыл</w:t>
      </w:r>
      <w:r>
        <w:br/>
      </w:r>
      <w:r>
        <w:rPr>
          <w:rFonts w:ascii="Times New Roman"/>
          <w:b w:val="false"/>
          <w:i w:val="false"/>
          <w:color w:val="000000"/>
          <w:sz w:val="28"/>
        </w:rPr>
        <w:t>
</w:t>
      </w:r>
      <w:r>
        <w:rPr>
          <w:rFonts w:ascii="Times New Roman"/>
          <w:b w:val="false"/>
          <w:i/>
          <w:color w:val="000000"/>
          <w:sz w:val="28"/>
        </w:rPr>
        <w:t>      шаруашылығы бөлімі"</w:t>
      </w:r>
      <w:r>
        <w:br/>
      </w:r>
      <w:r>
        <w:rPr>
          <w:rFonts w:ascii="Times New Roman"/>
          <w:b w:val="false"/>
          <w:i w:val="false"/>
          <w:color w:val="000000"/>
          <w:sz w:val="28"/>
        </w:rPr>
        <w:t>
</w:t>
      </w:r>
      <w:r>
        <w:rPr>
          <w:rFonts w:ascii="Times New Roman"/>
          <w:b w:val="false"/>
          <w:i/>
          <w:color w:val="000000"/>
          <w:sz w:val="28"/>
        </w:rPr>
        <w:t>      коммуналдық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Е. Ещанов</w:t>
      </w:r>
      <w:r>
        <w:br/>
      </w:r>
      <w:r>
        <w:rPr>
          <w:rFonts w:ascii="Times New Roman"/>
          <w:b w:val="false"/>
          <w:i w:val="false"/>
          <w:color w:val="000000"/>
          <w:sz w:val="28"/>
        </w:rPr>
        <w:t>
</w:t>
      </w:r>
      <w:r>
        <w:rPr>
          <w:rFonts w:ascii="Times New Roman"/>
          <w:b w:val="false"/>
          <w:i/>
          <w:color w:val="000000"/>
          <w:sz w:val="28"/>
        </w:rPr>
        <w:t>      19 қазан 2011 жыл</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Т.Карбозов</w:t>
      </w:r>
      <w:r>
        <w:br/>
      </w:r>
      <w:r>
        <w:rPr>
          <w:rFonts w:ascii="Times New Roman"/>
          <w:b w:val="false"/>
          <w:i w:val="false"/>
          <w:color w:val="000000"/>
          <w:sz w:val="28"/>
        </w:rPr>
        <w:t>
</w:t>
      </w:r>
      <w:r>
        <w:rPr>
          <w:rFonts w:ascii="Times New Roman"/>
          <w:b w:val="false"/>
          <w:i/>
          <w:color w:val="000000"/>
          <w:sz w:val="28"/>
        </w:rPr>
        <w:t>      19 қазан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