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f051" w14:textId="8ebf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Алтынсарин ауданының әкімшілік аумағында тұратын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2011 жылғы 30 желтоқсандағы № 371 қаулысы. Қостанай облысы Алтынсарин ауданының Әділет басқармасында 2012 жылғы 16 қаңтарда № 9-5-137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Алтынсарин ауданының әкімшілік аумағында тұратын халықтың нысаналы топтары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әкімдігінің жұмыспен қамту және әлеуметтік бағдарламалар бөлімі" мемлекеттік мекемесі тұрғындардың нысаналы топтарына жататын тұлғаларды жұмыспен қамтуға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С.С. 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371 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Алтынсарин ауданының әкімшілік аумағында</w:t>
      </w:r>
      <w:r>
        <w:br/>
      </w:r>
      <w:r>
        <w:rPr>
          <w:rFonts w:ascii="Times New Roman"/>
          <w:b/>
          <w:i w:val="false"/>
          <w:color w:val="000000"/>
        </w:rPr>
        <w:t>
тұратын халықтың 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өзгерту енгізілді - Қостанай облысы Алтынсарин ауданы әкімдігінің 2012.04.16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Жоғарғы және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Техникалық және кәсіптік, орта білім білімнен кейінгі ұйымдарды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Ұзақ уақыт (бір жыл және одан әрі) жұмыс істемейтін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Елу жастан үлкен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Уәкілетті органның жіберу бойынша кәсіптік даярлау және (немесе) қайта даярлауды, біліктілігін арттыруды аяқтаған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Қылмыстық-атқару инспекциясы пробация қызметінің есебінде тұрған адамдар.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