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7c4f" w14:textId="b9c7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2012-2014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2011 жылғы 21 желтоқсандағы № 353 шешімі. Қостанай облысы Алтынсарин ауданының Әділет басқармасында 2011 жылғы 29 желтоқсанда № 9-5-136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Алтынсарин ауданының 2012-2014 жылдарға арналған аудандық бюджеті тиісінше,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1385521,0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401005,0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- 3449,0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- 9544,0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- 971523,0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1403555,2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33141,0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35092,0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- 1951,0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- 600,0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-51775,2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51775,2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Алтынсарин ауданы мәслихатының 2012.12.07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аудандық бюджетте облыстық бюджеттен берілетін субвенциялар көлемі 737921,0 мың теңге сомасы көлемінде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аудандық бюджетте республикалық бюджеттен трансферт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іс-шараларын іске асыруға 12282,0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1325,0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(селолық) округтерді жайластыру мәселелерін шешуге 1991,0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мектепке дейінгі ұйымдардың тәрбиешілеріне біліктілік санаты үшін қосымша ақының мөлшерін ұлғайтуға 8874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7266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4097,0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15453,0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жылға арналған мамандарды әлеуметтік қолдау шараларын іске асыру үшін 27092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9285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тұрғын үй құрылысына және (немесе) сатып алуға 71045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аудандық бюджетте облыстық бюджеттен трансферт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Силантьев орта мектебін күрделі жөндеуге 63107,0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мектептерінде автоматты өрт дабылдамасын орнатуға 1131,0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елді мекендерде сумен қамтамасыз ету жүйесін дамытуға 6275,0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аудандық бюджетте облыстық бюджеттен коммуналдық меншік нысандарының материалдық-техникалық базасын нығайтуға 6450,0 мың теңге, білім беру ұйымдарына 8414,0 мың теңге сомасында трансферттер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жылға арналған аудандық бюджетте мемлекеттік органдардың функцияларын мемлекеттік басқарудың төмен тұрған деңгейлерінен жоғарғы тұрған деңгейлерге беруге байланысты, жоғары тұрған бюджеттен 2131,0 мың теңге сомасында нысаналы ағымдағы трансферттер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жылға арналған Алтынсарин ауданы жергілікті атқарушы органының резерві 3000,0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жылға арналған аудандық бюджетті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2012 жылға арналған ауданның кенттері, ауылдары (селолары), ауылдық (селолық) округтерді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он сегізінші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В. Максимова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Құлмағамбетов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Павлюк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68 шешіміне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Алтынсарин ауданы мәслихатының 2012.12.07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93"/>
        <w:gridCol w:w="373"/>
        <w:gridCol w:w="8353"/>
        <w:gridCol w:w="19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1385521,0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401005,0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971523,0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971523,0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693"/>
        <w:gridCol w:w="733"/>
        <w:gridCol w:w="7433"/>
        <w:gridCol w:w="19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1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1403555,2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159623,0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65506,0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50395,0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78147,5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1671,5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759867,3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23632,0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мекемелеріне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жүзеге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35189,0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687877,3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686647,3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678338,3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 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мөлшерін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54784,0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42027,0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92993,0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86052,0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47335,7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47335,7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10968,3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3098,3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170153,3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170153,3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148756,3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10557,3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138199,3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4004,1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байланысты,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-51775,2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51775,2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2400,4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449,4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 шешіміне 2-қосымша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Алтынсарин ауданы мәслихатының 2012.04.09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73"/>
        <w:gridCol w:w="453"/>
        <w:gridCol w:w="8413"/>
        <w:gridCol w:w="19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1211740,0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414818,0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190648,0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190648,0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4316,0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4351,0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</w:p>
        </w:tc>
      </w:tr>
      <w:tr>
        <w:trPr>
          <w:trHeight w:val="8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794388,0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794388,0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653"/>
        <w:gridCol w:w="653"/>
        <w:gridCol w:w="7553"/>
        <w:gridCol w:w="19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1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1211740,0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47159,0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702520,0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663942,0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663042,0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663042,0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үшін,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53987,0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61271,0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118196,0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115896,0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115896,0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 шешіміне 3-қосымша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Қостанай облысы Алтынсарин ауданы мәслихатының 2012.04.09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"/>
        <w:gridCol w:w="353"/>
        <w:gridCol w:w="8333"/>
        <w:gridCol w:w="19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1309044,0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392072,0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180196,0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180196,0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128845,0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128845,0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72739,0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914578,0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914578,0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73"/>
        <w:gridCol w:w="713"/>
        <w:gridCol w:w="735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1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1309044,0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817214,0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774554,0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773554,0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773554,0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үшін,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136249,0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59189,0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59189,0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34376,0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34376,0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-1732,0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-1732,0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 шешіміне 4-қосымша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</w:t>
      </w:r>
      <w:r>
        <w:br/>
      </w:r>
      <w:r>
        <w:rPr>
          <w:rFonts w:ascii="Times New Roman"/>
          <w:b/>
          <w:i w:val="false"/>
          <w:color w:val="000000"/>
        </w:rPr>
        <w:t>
атқару процесінде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13"/>
        <w:gridCol w:w="813"/>
        <w:gridCol w:w="753"/>
        <w:gridCol w:w="88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 шешіміне 5-қосымша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ауданның кенттері,</w:t>
      </w:r>
      <w:r>
        <w:br/>
      </w:r>
      <w:r>
        <w:rPr>
          <w:rFonts w:ascii="Times New Roman"/>
          <w:b/>
          <w:i w:val="false"/>
          <w:color w:val="000000"/>
        </w:rPr>
        <w:t>
ауылдары (селолары),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Қостанай облысы Алтынсарин ауданы мәслихатының 2012.10.24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13"/>
        <w:gridCol w:w="693"/>
        <w:gridCol w:w="7473"/>
        <w:gridCol w:w="19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79649,0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77977,5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 (селосы 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