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785f" w14:textId="9ef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8 желтоқсандағы № 3 қаулысы және Қостанай облысы мәслихатының 2011 жылғы 8 желтоқсандағы № 3792 шешімі. Қостанай облысының Әділет департаментінде 2012 жылғы 13 қаңтарда № 3792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 жеке меншікке берілген кезде олар үшін төлемақының базалық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 пен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қаулысы мен № 452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жеке меншікке берілген кезде</w:t>
      </w:r>
      <w:r>
        <w:br/>
      </w:r>
      <w:r>
        <w:rPr>
          <w:rFonts w:ascii="Times New Roman"/>
          <w:b/>
          <w:i w:val="false"/>
          <w:color w:val="000000"/>
        </w:rPr>
        <w:t>
олар үшін төлемақының базалық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Қосымшаға өзгерістер енгізілді - Қостанай облысы әкімдігінің 14.03.2014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Қостанай облысы мәслихатының 14.03.2014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2973"/>
        <w:gridCol w:w="28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үшін 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базалық ставкасы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 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көрсеткіште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орманды, 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құрғақ далалық 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шөлейт және шөлейт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 қалаларда жер учаскелері үшін төлемақының базалық ставкалары олардың бас жоспарларында анықталған шекара шегінде қолданылады.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