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d669" w14:textId="1a4d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Юбилейное ауылындағы "Жемис" шаруа қожалығының жер телімі шегінде Тобыл өзенінің су қорғау аймағы мен белдеуін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2011 жылғы 14 қазандағы № 412 шешімі. Қостанай облысының Әділет департаментінде 2011 жылғы 31 қазанда № 3779 тіркелді. Тақырып жаңа редакцияда - Қостанай облысы әкімдігінің 2020 жылғы 21 ақпандағы № 76 қаулысымен.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әкімдігінің 21.02.2020 </w:t>
      </w:r>
      <w:r>
        <w:rPr>
          <w:rFonts w:ascii="Times New Roman"/>
          <w:b w:val="false"/>
          <w:i w:val="false"/>
          <w:color w:val="000000"/>
          <w:sz w:val="28"/>
        </w:rPr>
        <w:t>№ 76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Қазақстан Республикасының 2003 жылғы 9 шілдедегі Су кодексінің</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әкімдігінің 14.03.2016 </w:t>
      </w:r>
      <w:r>
        <w:rPr>
          <w:rFonts w:ascii="Times New Roman"/>
          <w:b w:val="false"/>
          <w:i w:val="false"/>
          <w:color w:val="00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құжаттардың негізінде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Бейімбет Майлин ауданы Юбилейное ауылындағы "Жемис" шаруа қожалығының жер телімі шегінде Тобыл өзенінің су қорғау аймағы мен белдеуі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Бейімбет Майлин ауданы Юбилейное ауылындағы "Жемис" шаруа қожалығының жер телімі шегінде Тобыл өзенінің су қорғау аймағы мен белдеуін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Кулагин</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Мемлекеттік санитарлық-   </w:t>
      </w:r>
    </w:p>
    <w:p>
      <w:pPr>
        <w:spacing w:after="0"/>
        <w:ind w:left="0"/>
        <w:jc w:val="both"/>
      </w:pPr>
      <w:r>
        <w:rPr>
          <w:rFonts w:ascii="Times New Roman"/>
          <w:b w:val="false"/>
          <w:i w:val="false"/>
          <w:color w:val="000000"/>
          <w:sz w:val="28"/>
        </w:rPr>
        <w:t xml:space="preserve">
      эпидемиологиялық қадағалау   </w:t>
      </w:r>
    </w:p>
    <w:p>
      <w:pPr>
        <w:spacing w:after="0"/>
        <w:ind w:left="0"/>
        <w:jc w:val="both"/>
      </w:pPr>
      <w:r>
        <w:rPr>
          <w:rFonts w:ascii="Times New Roman"/>
          <w:b w:val="false"/>
          <w:i w:val="false"/>
          <w:color w:val="000000"/>
          <w:sz w:val="28"/>
        </w:rPr>
        <w:t xml:space="preserve">
      комитетінің Қостанай облысы   </w:t>
      </w:r>
    </w:p>
    <w:p>
      <w:pPr>
        <w:spacing w:after="0"/>
        <w:ind w:left="0"/>
        <w:jc w:val="both"/>
      </w:pPr>
      <w:r>
        <w:rPr>
          <w:rFonts w:ascii="Times New Roman"/>
          <w:b w:val="false"/>
          <w:i w:val="false"/>
          <w:color w:val="000000"/>
          <w:sz w:val="28"/>
        </w:rPr>
        <w:t xml:space="preserve">
      бойынша департаменті" мемлекеттік   </w:t>
      </w:r>
    </w:p>
    <w:p>
      <w:pPr>
        <w:spacing w:after="0"/>
        <w:ind w:left="0"/>
        <w:jc w:val="both"/>
      </w:pPr>
      <w:r>
        <w:rPr>
          <w:rFonts w:ascii="Times New Roman"/>
          <w:b w:val="false"/>
          <w:i w:val="false"/>
          <w:color w:val="000000"/>
          <w:sz w:val="28"/>
        </w:rPr>
        <w:t xml:space="preserve">
      мекемесінің директоры   </w:t>
      </w:r>
    </w:p>
    <w:p>
      <w:pPr>
        <w:spacing w:after="0"/>
        <w:ind w:left="0"/>
        <w:jc w:val="both"/>
      </w:pPr>
      <w:r>
        <w:rPr>
          <w:rFonts w:ascii="Times New Roman"/>
          <w:b w:val="false"/>
          <w:i w:val="false"/>
          <w:color w:val="000000"/>
          <w:sz w:val="28"/>
        </w:rPr>
        <w:t xml:space="preserve">
      _______________ Г. Естекбаев   </w:t>
      </w:r>
    </w:p>
    <w:p>
      <w:pPr>
        <w:spacing w:after="0"/>
        <w:ind w:left="0"/>
        <w:jc w:val="both"/>
      </w:pPr>
      <w:r>
        <w:rPr>
          <w:rFonts w:ascii="Times New Roman"/>
          <w:b w:val="false"/>
          <w:i w:val="false"/>
          <w:color w:val="000000"/>
          <w:sz w:val="28"/>
        </w:rPr>
        <w:t xml:space="preserve">
      "Қазақстан Республикасы жер   </w:t>
      </w:r>
    </w:p>
    <w:p>
      <w:pPr>
        <w:spacing w:after="0"/>
        <w:ind w:left="0"/>
        <w:jc w:val="both"/>
      </w:pPr>
      <w:r>
        <w:rPr>
          <w:rFonts w:ascii="Times New Roman"/>
          <w:b w:val="false"/>
          <w:i w:val="false"/>
          <w:color w:val="000000"/>
          <w:sz w:val="28"/>
        </w:rPr>
        <w:t xml:space="preserve">
      ресурстарын басқару агенттігінің   </w:t>
      </w:r>
    </w:p>
    <w:p>
      <w:pPr>
        <w:spacing w:after="0"/>
        <w:ind w:left="0"/>
        <w:jc w:val="both"/>
      </w:pPr>
      <w:r>
        <w:rPr>
          <w:rFonts w:ascii="Times New Roman"/>
          <w:b w:val="false"/>
          <w:i w:val="false"/>
          <w:color w:val="000000"/>
          <w:sz w:val="28"/>
        </w:rPr>
        <w:t xml:space="preserve">
      Қостанай және Солтүстік Қазақстан   </w:t>
      </w:r>
    </w:p>
    <w:p>
      <w:pPr>
        <w:spacing w:after="0"/>
        <w:ind w:left="0"/>
        <w:jc w:val="both"/>
      </w:pPr>
      <w:r>
        <w:rPr>
          <w:rFonts w:ascii="Times New Roman"/>
          <w:b w:val="false"/>
          <w:i w:val="false"/>
          <w:color w:val="000000"/>
          <w:sz w:val="28"/>
        </w:rPr>
        <w:t xml:space="preserve">
      облыстары бойынша өңіраралық жер   </w:t>
      </w:r>
    </w:p>
    <w:p>
      <w:pPr>
        <w:spacing w:after="0"/>
        <w:ind w:left="0"/>
        <w:jc w:val="both"/>
      </w:pPr>
      <w:r>
        <w:rPr>
          <w:rFonts w:ascii="Times New Roman"/>
          <w:b w:val="false"/>
          <w:i w:val="false"/>
          <w:color w:val="000000"/>
          <w:sz w:val="28"/>
        </w:rPr>
        <w:t xml:space="preserve">
      инспекциясы" мемлекеттік   </w:t>
      </w:r>
    </w:p>
    <w:p>
      <w:pPr>
        <w:spacing w:after="0"/>
        <w:ind w:left="0"/>
        <w:jc w:val="both"/>
      </w:pPr>
      <w:r>
        <w:rPr>
          <w:rFonts w:ascii="Times New Roman"/>
          <w:b w:val="false"/>
          <w:i w:val="false"/>
          <w:color w:val="000000"/>
          <w:sz w:val="28"/>
        </w:rPr>
        <w:t xml:space="preserve">
      мекемесінің бастығы   </w:t>
      </w:r>
    </w:p>
    <w:p>
      <w:pPr>
        <w:spacing w:after="0"/>
        <w:ind w:left="0"/>
        <w:jc w:val="both"/>
      </w:pPr>
      <w:r>
        <w:rPr>
          <w:rFonts w:ascii="Times New Roman"/>
          <w:b w:val="false"/>
          <w:i w:val="false"/>
          <w:color w:val="000000"/>
          <w:sz w:val="28"/>
        </w:rPr>
        <w:t xml:space="preserve">
      _______________ М. Дихаев   </w:t>
      </w:r>
    </w:p>
    <w:p>
      <w:pPr>
        <w:spacing w:after="0"/>
        <w:ind w:left="0"/>
        <w:jc w:val="both"/>
      </w:pPr>
      <w:r>
        <w:rPr>
          <w:rFonts w:ascii="Times New Roman"/>
          <w:b w:val="false"/>
          <w:i w:val="false"/>
          <w:color w:val="000000"/>
          <w:sz w:val="28"/>
        </w:rPr>
        <w:t xml:space="preserve">
      "Қазақстан Республикасы Ауыл   </w:t>
      </w:r>
    </w:p>
    <w:p>
      <w:pPr>
        <w:spacing w:after="0"/>
        <w:ind w:left="0"/>
        <w:jc w:val="both"/>
      </w:pPr>
      <w:r>
        <w:rPr>
          <w:rFonts w:ascii="Times New Roman"/>
          <w:b w:val="false"/>
          <w:i w:val="false"/>
          <w:color w:val="000000"/>
          <w:sz w:val="28"/>
        </w:rPr>
        <w:t xml:space="preserve">
      шаруашылығы министрлігі Су   </w:t>
      </w:r>
    </w:p>
    <w:p>
      <w:pPr>
        <w:spacing w:after="0"/>
        <w:ind w:left="0"/>
        <w:jc w:val="both"/>
      </w:pPr>
      <w:r>
        <w:rPr>
          <w:rFonts w:ascii="Times New Roman"/>
          <w:b w:val="false"/>
          <w:i w:val="false"/>
          <w:color w:val="000000"/>
          <w:sz w:val="28"/>
        </w:rPr>
        <w:t xml:space="preserve">
      ресурстары комитетінің Су   </w:t>
      </w:r>
    </w:p>
    <w:p>
      <w:pPr>
        <w:spacing w:after="0"/>
        <w:ind w:left="0"/>
        <w:jc w:val="both"/>
      </w:pPr>
      <w:r>
        <w:rPr>
          <w:rFonts w:ascii="Times New Roman"/>
          <w:b w:val="false"/>
          <w:i w:val="false"/>
          <w:color w:val="000000"/>
          <w:sz w:val="28"/>
        </w:rPr>
        <w:t xml:space="preserve">
      ресурстарын пайдалануды   </w:t>
      </w:r>
    </w:p>
    <w:p>
      <w:pPr>
        <w:spacing w:after="0"/>
        <w:ind w:left="0"/>
        <w:jc w:val="both"/>
      </w:pPr>
      <w:r>
        <w:rPr>
          <w:rFonts w:ascii="Times New Roman"/>
          <w:b w:val="false"/>
          <w:i w:val="false"/>
          <w:color w:val="000000"/>
          <w:sz w:val="28"/>
        </w:rPr>
        <w:t xml:space="preserve">
      реттеу және қорғау жөніндегі   </w:t>
      </w:r>
    </w:p>
    <w:p>
      <w:pPr>
        <w:spacing w:after="0"/>
        <w:ind w:left="0"/>
        <w:jc w:val="both"/>
      </w:pPr>
      <w:r>
        <w:rPr>
          <w:rFonts w:ascii="Times New Roman"/>
          <w:b w:val="false"/>
          <w:i w:val="false"/>
          <w:color w:val="000000"/>
          <w:sz w:val="28"/>
        </w:rPr>
        <w:t xml:space="preserve">
      Тобыл-Торғай бассейндік   </w:t>
      </w:r>
    </w:p>
    <w:p>
      <w:pPr>
        <w:spacing w:after="0"/>
        <w:ind w:left="0"/>
        <w:jc w:val="both"/>
      </w:pPr>
      <w:r>
        <w:rPr>
          <w:rFonts w:ascii="Times New Roman"/>
          <w:b w:val="false"/>
          <w:i w:val="false"/>
          <w:color w:val="000000"/>
          <w:sz w:val="28"/>
        </w:rPr>
        <w:t xml:space="preserve">
      инспекциясы" мемлекеттік   </w:t>
      </w:r>
    </w:p>
    <w:p>
      <w:pPr>
        <w:spacing w:after="0"/>
        <w:ind w:left="0"/>
        <w:jc w:val="both"/>
      </w:pPr>
      <w:r>
        <w:rPr>
          <w:rFonts w:ascii="Times New Roman"/>
          <w:b w:val="false"/>
          <w:i w:val="false"/>
          <w:color w:val="000000"/>
          <w:sz w:val="28"/>
        </w:rPr>
        <w:t xml:space="preserve">
      мекемесінің бастығы   </w:t>
      </w:r>
    </w:p>
    <w:p>
      <w:pPr>
        <w:spacing w:after="0"/>
        <w:ind w:left="0"/>
        <w:jc w:val="both"/>
      </w:pPr>
      <w:r>
        <w:rPr>
          <w:rFonts w:ascii="Times New Roman"/>
          <w:b w:val="false"/>
          <w:i w:val="false"/>
          <w:color w:val="000000"/>
          <w:sz w:val="28"/>
        </w:rPr>
        <w:t xml:space="preserve">
      _______________ Г. Оспанбекова   </w:t>
      </w:r>
    </w:p>
    <w:p>
      <w:pPr>
        <w:spacing w:after="0"/>
        <w:ind w:left="0"/>
        <w:jc w:val="both"/>
      </w:pPr>
      <w:r>
        <w:rPr>
          <w:rFonts w:ascii="Times New Roman"/>
          <w:b w:val="false"/>
          <w:i w:val="false"/>
          <w:color w:val="000000"/>
          <w:sz w:val="28"/>
        </w:rPr>
        <w:t xml:space="preserve">
      "Қазақстан Республикасы Қоршаған   </w:t>
      </w:r>
    </w:p>
    <w:p>
      <w:pPr>
        <w:spacing w:after="0"/>
        <w:ind w:left="0"/>
        <w:jc w:val="both"/>
      </w:pPr>
      <w:r>
        <w:rPr>
          <w:rFonts w:ascii="Times New Roman"/>
          <w:b w:val="false"/>
          <w:i w:val="false"/>
          <w:color w:val="000000"/>
          <w:sz w:val="28"/>
        </w:rPr>
        <w:t xml:space="preserve">
      ортаны қорғау министрлігі   </w:t>
      </w:r>
    </w:p>
    <w:p>
      <w:pPr>
        <w:spacing w:after="0"/>
        <w:ind w:left="0"/>
        <w:jc w:val="both"/>
      </w:pPr>
      <w:r>
        <w:rPr>
          <w:rFonts w:ascii="Times New Roman"/>
          <w:b w:val="false"/>
          <w:i w:val="false"/>
          <w:color w:val="000000"/>
          <w:sz w:val="28"/>
        </w:rPr>
        <w:t xml:space="preserve">
      Экологиялық реттеу және бақылау   </w:t>
      </w:r>
    </w:p>
    <w:p>
      <w:pPr>
        <w:spacing w:after="0"/>
        <w:ind w:left="0"/>
        <w:jc w:val="both"/>
      </w:pPr>
      <w:r>
        <w:rPr>
          <w:rFonts w:ascii="Times New Roman"/>
          <w:b w:val="false"/>
          <w:i w:val="false"/>
          <w:color w:val="000000"/>
          <w:sz w:val="28"/>
        </w:rPr>
        <w:t xml:space="preserve">
      комитетінің Тобыл-Торғай   </w:t>
      </w:r>
    </w:p>
    <w:p>
      <w:pPr>
        <w:spacing w:after="0"/>
        <w:ind w:left="0"/>
        <w:jc w:val="both"/>
      </w:pPr>
      <w:r>
        <w:rPr>
          <w:rFonts w:ascii="Times New Roman"/>
          <w:b w:val="false"/>
          <w:i w:val="false"/>
          <w:color w:val="000000"/>
          <w:sz w:val="28"/>
        </w:rPr>
        <w:t xml:space="preserve">
      экология департаменті"   </w:t>
      </w:r>
    </w:p>
    <w:p>
      <w:pPr>
        <w:spacing w:after="0"/>
        <w:ind w:left="0"/>
        <w:jc w:val="both"/>
      </w:pPr>
      <w:r>
        <w:rPr>
          <w:rFonts w:ascii="Times New Roman"/>
          <w:b w:val="false"/>
          <w:i w:val="false"/>
          <w:color w:val="000000"/>
          <w:sz w:val="28"/>
        </w:rPr>
        <w:t xml:space="preserve">
      мемлекеттік мекемесінің   </w:t>
      </w:r>
    </w:p>
    <w:p>
      <w:pPr>
        <w:spacing w:after="0"/>
        <w:ind w:left="0"/>
        <w:jc w:val="both"/>
      </w:pPr>
      <w:r>
        <w:rPr>
          <w:rFonts w:ascii="Times New Roman"/>
          <w:b w:val="false"/>
          <w:i w:val="false"/>
          <w:color w:val="000000"/>
          <w:sz w:val="28"/>
        </w:rPr>
        <w:t xml:space="preserve">
      Қостанай филиалы бастығының   </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_______________ А. Кәрімов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14 қазандағы</w:t>
            </w:r>
            <w:r>
              <w:br/>
            </w:r>
            <w:r>
              <w:rPr>
                <w:rFonts w:ascii="Times New Roman"/>
                <w:b w:val="false"/>
                <w:i w:val="false"/>
                <w:color w:val="000000"/>
                <w:sz w:val="20"/>
              </w:rPr>
              <w:t>№ 412 қаулысына 1-қосымша</w:t>
            </w:r>
          </w:p>
        </w:tc>
      </w:tr>
    </w:tbl>
    <w:p>
      <w:pPr>
        <w:spacing w:after="0"/>
        <w:ind w:left="0"/>
        <w:jc w:val="left"/>
      </w:pPr>
      <w:r>
        <w:rPr>
          <w:rFonts w:ascii="Times New Roman"/>
          <w:b/>
          <w:i w:val="false"/>
          <w:color w:val="000000"/>
        </w:rPr>
        <w:t xml:space="preserve"> Бейімбет Майлин ауданы Юбилейное ауылындағы "Жемис"</w:t>
      </w:r>
      <w:r>
        <w:br/>
      </w:r>
      <w:r>
        <w:rPr>
          <w:rFonts w:ascii="Times New Roman"/>
          <w:b/>
          <w:i w:val="false"/>
          <w:color w:val="000000"/>
        </w:rPr>
        <w:t>шаруа қожалығының жер телімі шегінде Тобыл өзенінің</w:t>
      </w:r>
      <w:r>
        <w:br/>
      </w:r>
      <w:r>
        <w:rPr>
          <w:rFonts w:ascii="Times New Roman"/>
          <w:b/>
          <w:i w:val="false"/>
          <w:color w:val="000000"/>
        </w:rPr>
        <w:t>су қорғау аймағы мен белдеуі</w:t>
      </w:r>
    </w:p>
    <w:p>
      <w:pPr>
        <w:spacing w:after="0"/>
        <w:ind w:left="0"/>
        <w:jc w:val="both"/>
      </w:pPr>
      <w:r>
        <w:rPr>
          <w:rFonts w:ascii="Times New Roman"/>
          <w:b w:val="false"/>
          <w:i w:val="false"/>
          <w:color w:val="ff0000"/>
          <w:sz w:val="28"/>
        </w:rPr>
        <w:t xml:space="preserve">
      Ескерту. 1-қосымшаға өзгерістер енгізілді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p>
            <w:pPr>
              <w:spacing w:after="20"/>
              <w:ind w:left="20"/>
              <w:jc w:val="both"/>
            </w:pPr>
            <w:r>
              <w:rPr>
                <w:rFonts w:ascii="Times New Roman"/>
                <w:b w:val="false"/>
                <w:i w:val="false"/>
                <w:color w:val="000000"/>
                <w:sz w:val="20"/>
              </w:rPr>
              <w:t>
объек</w:t>
            </w:r>
          </w:p>
          <w:p>
            <w:pPr>
              <w:spacing w:after="20"/>
              <w:ind w:left="20"/>
              <w:jc w:val="both"/>
            </w:pPr>
            <w:r>
              <w:rPr>
                <w:rFonts w:ascii="Times New Roman"/>
                <w:b w:val="false"/>
                <w:i w:val="false"/>
                <w:color w:val="000000"/>
                <w:sz w:val="20"/>
              </w:rPr>
              <w:t>
-тісі,</w:t>
            </w:r>
          </w:p>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телімі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w:t>
            </w:r>
          </w:p>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судың</w:t>
            </w:r>
          </w:p>
          <w:p>
            <w:pPr>
              <w:spacing w:after="20"/>
              <w:ind w:left="20"/>
              <w:jc w:val="both"/>
            </w:pPr>
            <w:r>
              <w:rPr>
                <w:rFonts w:ascii="Times New Roman"/>
                <w:b w:val="false"/>
                <w:i w:val="false"/>
                <w:color w:val="000000"/>
                <w:sz w:val="20"/>
              </w:rPr>
              <w:t>
сабалық</w:t>
            </w:r>
          </w:p>
          <w:p>
            <w:pPr>
              <w:spacing w:after="20"/>
              <w:ind w:left="20"/>
              <w:jc w:val="both"/>
            </w:pPr>
            <w:r>
              <w:rPr>
                <w:rFonts w:ascii="Times New Roman"/>
                <w:b w:val="false"/>
                <w:i w:val="false"/>
                <w:color w:val="000000"/>
                <w:sz w:val="20"/>
              </w:rPr>
              <w:t>
кемері</w:t>
            </w:r>
          </w:p>
          <w:p>
            <w:pPr>
              <w:spacing w:after="20"/>
              <w:ind w:left="20"/>
              <w:jc w:val="both"/>
            </w:pPr>
            <w:r>
              <w:rPr>
                <w:rFonts w:ascii="Times New Roman"/>
                <w:b w:val="false"/>
                <w:i w:val="false"/>
                <w:color w:val="000000"/>
                <w:sz w:val="20"/>
              </w:rPr>
              <w:t>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w:t>
            </w:r>
          </w:p>
          <w:p>
            <w:pPr>
              <w:spacing w:after="20"/>
              <w:ind w:left="20"/>
              <w:jc w:val="both"/>
            </w:pPr>
            <w:r>
              <w:rPr>
                <w:rFonts w:ascii="Times New Roman"/>
                <w:b w:val="false"/>
                <w:i w:val="false"/>
                <w:color w:val="000000"/>
                <w:sz w:val="20"/>
              </w:rPr>
              <w:t>
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w:t>
            </w:r>
          </w:p>
          <w:p>
            <w:pPr>
              <w:spacing w:after="20"/>
              <w:ind w:left="20"/>
              <w:jc w:val="both"/>
            </w:pPr>
            <w:r>
              <w:rPr>
                <w:rFonts w:ascii="Times New Roman"/>
                <w:b w:val="false"/>
                <w:i w:val="false"/>
                <w:color w:val="000000"/>
                <w:sz w:val="20"/>
              </w:rPr>
              <w:t>
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w:t>
            </w:r>
          </w:p>
          <w:p>
            <w:pPr>
              <w:spacing w:after="20"/>
              <w:ind w:left="20"/>
              <w:jc w:val="both"/>
            </w:pPr>
            <w:r>
              <w:rPr>
                <w:rFonts w:ascii="Times New Roman"/>
                <w:b w:val="false"/>
                <w:i w:val="false"/>
                <w:color w:val="000000"/>
                <w:sz w:val="20"/>
              </w:rPr>
              <w:t>
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w:t>
            </w:r>
          </w:p>
          <w:p>
            <w:pPr>
              <w:spacing w:after="20"/>
              <w:ind w:left="20"/>
              <w:jc w:val="both"/>
            </w:pPr>
            <w:r>
              <w:rPr>
                <w:rFonts w:ascii="Times New Roman"/>
                <w:b w:val="false"/>
                <w:i w:val="false"/>
                <w:color w:val="000000"/>
                <w:sz w:val="20"/>
              </w:rPr>
              <w:t>
өзені</w:t>
            </w:r>
          </w:p>
          <w:p>
            <w:pPr>
              <w:spacing w:after="20"/>
              <w:ind w:left="20"/>
              <w:jc w:val="both"/>
            </w:pPr>
            <w:r>
              <w:rPr>
                <w:rFonts w:ascii="Times New Roman"/>
                <w:b w:val="false"/>
                <w:i w:val="false"/>
                <w:color w:val="000000"/>
                <w:sz w:val="20"/>
              </w:rPr>
              <w:t>
Бейімбет Майлин ауданы</w:t>
            </w:r>
          </w:p>
          <w:p>
            <w:pPr>
              <w:spacing w:after="20"/>
              <w:ind w:left="20"/>
              <w:jc w:val="both"/>
            </w:pPr>
            <w:r>
              <w:rPr>
                <w:rFonts w:ascii="Times New Roman"/>
                <w:b w:val="false"/>
                <w:i w:val="false"/>
                <w:color w:val="000000"/>
                <w:sz w:val="20"/>
              </w:rPr>
              <w:t>
Юбиле</w:t>
            </w:r>
          </w:p>
          <w:p>
            <w:pPr>
              <w:spacing w:after="20"/>
              <w:ind w:left="20"/>
              <w:jc w:val="both"/>
            </w:pPr>
            <w:r>
              <w:rPr>
                <w:rFonts w:ascii="Times New Roman"/>
                <w:b w:val="false"/>
                <w:i w:val="false"/>
                <w:color w:val="000000"/>
                <w:sz w:val="20"/>
              </w:rPr>
              <w:t>
йное</w:t>
            </w:r>
          </w:p>
          <w:p>
            <w:pPr>
              <w:spacing w:after="20"/>
              <w:ind w:left="20"/>
              <w:jc w:val="both"/>
            </w:pPr>
            <w:r>
              <w:rPr>
                <w:rFonts w:ascii="Times New Roman"/>
                <w:b w:val="false"/>
                <w:i w:val="false"/>
                <w:color w:val="000000"/>
                <w:sz w:val="20"/>
              </w:rPr>
              <w:t>
ауылындағы</w:t>
            </w:r>
          </w:p>
          <w:p>
            <w:pPr>
              <w:spacing w:after="20"/>
              <w:ind w:left="20"/>
              <w:jc w:val="both"/>
            </w:pPr>
            <w:r>
              <w:rPr>
                <w:rFonts w:ascii="Times New Roman"/>
                <w:b w:val="false"/>
                <w:i w:val="false"/>
                <w:color w:val="000000"/>
                <w:sz w:val="20"/>
              </w:rPr>
              <w:t>
"Жемис"</w:t>
            </w:r>
          </w:p>
          <w:p>
            <w:pPr>
              <w:spacing w:after="20"/>
              <w:ind w:left="20"/>
              <w:jc w:val="both"/>
            </w:pPr>
            <w:r>
              <w:rPr>
                <w:rFonts w:ascii="Times New Roman"/>
                <w:b w:val="false"/>
                <w:i w:val="false"/>
                <w:color w:val="000000"/>
                <w:sz w:val="20"/>
              </w:rPr>
              <w:t>
шаруа</w:t>
            </w:r>
          </w:p>
          <w:p>
            <w:pPr>
              <w:spacing w:after="20"/>
              <w:ind w:left="20"/>
              <w:jc w:val="both"/>
            </w:pPr>
            <w:r>
              <w:rPr>
                <w:rFonts w:ascii="Times New Roman"/>
                <w:b w:val="false"/>
                <w:i w:val="false"/>
                <w:color w:val="000000"/>
                <w:sz w:val="20"/>
              </w:rPr>
              <w:t>
қожал</w:t>
            </w:r>
          </w:p>
          <w:p>
            <w:pPr>
              <w:spacing w:after="20"/>
              <w:ind w:left="20"/>
              <w:jc w:val="both"/>
            </w:pPr>
            <w:r>
              <w:rPr>
                <w:rFonts w:ascii="Times New Roman"/>
                <w:b w:val="false"/>
                <w:i w:val="false"/>
                <w:color w:val="000000"/>
                <w:sz w:val="20"/>
              </w:rPr>
              <w:t>
ығының</w:t>
            </w:r>
          </w:p>
          <w:p>
            <w:pPr>
              <w:spacing w:after="20"/>
              <w:ind w:left="20"/>
              <w:jc w:val="both"/>
            </w:pPr>
            <w:r>
              <w:rPr>
                <w:rFonts w:ascii="Times New Roman"/>
                <w:b w:val="false"/>
                <w:i w:val="false"/>
                <w:color w:val="000000"/>
                <w:sz w:val="20"/>
              </w:rPr>
              <w:t>
жер</w:t>
            </w:r>
          </w:p>
          <w:p>
            <w:pPr>
              <w:spacing w:after="20"/>
              <w:ind w:left="20"/>
              <w:jc w:val="both"/>
            </w:pPr>
            <w:r>
              <w:rPr>
                <w:rFonts w:ascii="Times New Roman"/>
                <w:b w:val="false"/>
                <w:i w:val="false"/>
                <w:color w:val="000000"/>
                <w:sz w:val="20"/>
              </w:rPr>
              <w:t>
телім</w:t>
            </w:r>
          </w:p>
          <w:p>
            <w:pPr>
              <w:spacing w:after="20"/>
              <w:ind w:left="20"/>
              <w:jc w:val="both"/>
            </w:pPr>
            <w:r>
              <w:rPr>
                <w:rFonts w:ascii="Times New Roman"/>
                <w:b w:val="false"/>
                <w:i w:val="false"/>
                <w:color w:val="000000"/>
                <w:sz w:val="20"/>
              </w:rPr>
              <w:t>
-дері</w:t>
            </w:r>
          </w:p>
          <w:p>
            <w:pPr>
              <w:spacing w:after="20"/>
              <w:ind w:left="20"/>
              <w:jc w:val="both"/>
            </w:pPr>
            <w:r>
              <w:rPr>
                <w:rFonts w:ascii="Times New Roman"/>
                <w:b w:val="false"/>
                <w:i w:val="false"/>
                <w:color w:val="000000"/>
                <w:sz w:val="20"/>
              </w:rPr>
              <w:t>
(Су</w:t>
            </w:r>
          </w:p>
          <w:p>
            <w:pPr>
              <w:spacing w:after="20"/>
              <w:ind w:left="20"/>
              <w:jc w:val="both"/>
            </w:pPr>
            <w:r>
              <w:rPr>
                <w:rFonts w:ascii="Times New Roman"/>
                <w:b w:val="false"/>
                <w:i w:val="false"/>
                <w:color w:val="000000"/>
                <w:sz w:val="20"/>
              </w:rPr>
              <w:t>
қорғау</w:t>
            </w:r>
          </w:p>
          <w:p>
            <w:pPr>
              <w:spacing w:after="20"/>
              <w:ind w:left="20"/>
              <w:jc w:val="both"/>
            </w:pPr>
            <w:r>
              <w:rPr>
                <w:rFonts w:ascii="Times New Roman"/>
                <w:b w:val="false"/>
                <w:i w:val="false"/>
                <w:color w:val="000000"/>
                <w:sz w:val="20"/>
              </w:rPr>
              <w:t>
аймағ</w:t>
            </w:r>
          </w:p>
          <w:p>
            <w:pPr>
              <w:spacing w:after="20"/>
              <w:ind w:left="20"/>
              <w:jc w:val="both"/>
            </w:pPr>
            <w:r>
              <w:rPr>
                <w:rFonts w:ascii="Times New Roman"/>
                <w:b w:val="false"/>
                <w:i w:val="false"/>
                <w:color w:val="000000"/>
                <w:sz w:val="20"/>
              </w:rPr>
              <w:t>
ымен</w:t>
            </w:r>
          </w:p>
          <w:p>
            <w:pPr>
              <w:spacing w:after="20"/>
              <w:ind w:left="20"/>
              <w:jc w:val="both"/>
            </w:pPr>
            <w:r>
              <w:rPr>
                <w:rFonts w:ascii="Times New Roman"/>
                <w:b w:val="false"/>
                <w:i w:val="false"/>
                <w:color w:val="000000"/>
                <w:sz w:val="20"/>
              </w:rPr>
              <w:t>
белде</w:t>
            </w:r>
          </w:p>
          <w:p>
            <w:pPr>
              <w:spacing w:after="20"/>
              <w:ind w:left="20"/>
              <w:jc w:val="both"/>
            </w:pPr>
            <w:r>
              <w:rPr>
                <w:rFonts w:ascii="Times New Roman"/>
                <w:b w:val="false"/>
                <w:i w:val="false"/>
                <w:color w:val="000000"/>
                <w:sz w:val="20"/>
              </w:rPr>
              <w:t>
уін</w:t>
            </w:r>
          </w:p>
          <w:p>
            <w:pPr>
              <w:spacing w:after="20"/>
              <w:ind w:left="20"/>
              <w:jc w:val="both"/>
            </w:pPr>
            <w:r>
              <w:rPr>
                <w:rFonts w:ascii="Times New Roman"/>
                <w:b w:val="false"/>
                <w:i w:val="false"/>
                <w:color w:val="000000"/>
                <w:sz w:val="20"/>
              </w:rPr>
              <w:t>
белгі</w:t>
            </w:r>
          </w:p>
          <w:p>
            <w:pPr>
              <w:spacing w:after="20"/>
              <w:ind w:left="20"/>
              <w:jc w:val="both"/>
            </w:pPr>
            <w:r>
              <w:rPr>
                <w:rFonts w:ascii="Times New Roman"/>
                <w:b w:val="false"/>
                <w:i w:val="false"/>
                <w:color w:val="000000"/>
                <w:sz w:val="20"/>
              </w:rPr>
              <w:t>
-леу</w:t>
            </w:r>
          </w:p>
          <w:p>
            <w:pPr>
              <w:spacing w:after="20"/>
              <w:ind w:left="20"/>
              <w:jc w:val="both"/>
            </w:pPr>
            <w:r>
              <w:rPr>
                <w:rFonts w:ascii="Times New Roman"/>
                <w:b w:val="false"/>
                <w:i w:val="false"/>
                <w:color w:val="000000"/>
                <w:sz w:val="20"/>
              </w:rPr>
              <w:t>
жобас</w:t>
            </w:r>
          </w:p>
          <w:p>
            <w:pPr>
              <w:spacing w:after="20"/>
              <w:ind w:left="20"/>
              <w:jc w:val="both"/>
            </w:pPr>
            <w:r>
              <w:rPr>
                <w:rFonts w:ascii="Times New Roman"/>
                <w:b w:val="false"/>
                <w:i w:val="false"/>
                <w:color w:val="000000"/>
                <w:sz w:val="20"/>
              </w:rPr>
              <w:t>
ына</w:t>
            </w:r>
          </w:p>
          <w:p>
            <w:pPr>
              <w:spacing w:after="20"/>
              <w:ind w:left="20"/>
              <w:jc w:val="both"/>
            </w:pPr>
            <w:r>
              <w:rPr>
                <w:rFonts w:ascii="Times New Roman"/>
                <w:b w:val="false"/>
                <w:i w:val="false"/>
                <w:color w:val="000000"/>
                <w:sz w:val="20"/>
              </w:rPr>
              <w:t>
тапсы</w:t>
            </w:r>
          </w:p>
          <w:p>
            <w:pPr>
              <w:spacing w:after="20"/>
              <w:ind w:left="20"/>
              <w:jc w:val="both"/>
            </w:pPr>
            <w:r>
              <w:rPr>
                <w:rFonts w:ascii="Times New Roman"/>
                <w:b w:val="false"/>
                <w:i w:val="false"/>
                <w:color w:val="000000"/>
                <w:sz w:val="20"/>
              </w:rPr>
              <w:t>
-рыс</w:t>
            </w:r>
          </w:p>
          <w:p>
            <w:pPr>
              <w:spacing w:after="20"/>
              <w:ind w:left="20"/>
              <w:jc w:val="both"/>
            </w:pPr>
            <w:r>
              <w:rPr>
                <w:rFonts w:ascii="Times New Roman"/>
                <w:b w:val="false"/>
                <w:i w:val="false"/>
                <w:color w:val="000000"/>
                <w:sz w:val="20"/>
              </w:rPr>
              <w:t>
беруші</w:t>
            </w:r>
          </w:p>
          <w:p>
            <w:pPr>
              <w:spacing w:after="20"/>
              <w:ind w:left="20"/>
              <w:jc w:val="both"/>
            </w:pPr>
            <w:r>
              <w:rPr>
                <w:rFonts w:ascii="Times New Roman"/>
                <w:b w:val="false"/>
                <w:i w:val="false"/>
                <w:color w:val="000000"/>
                <w:sz w:val="20"/>
              </w:rPr>
              <w:t>
"Жемис"</w:t>
            </w:r>
          </w:p>
          <w:p>
            <w:pPr>
              <w:spacing w:after="20"/>
              <w:ind w:left="20"/>
              <w:jc w:val="both"/>
            </w:pPr>
            <w:r>
              <w:rPr>
                <w:rFonts w:ascii="Times New Roman"/>
                <w:b w:val="false"/>
                <w:i w:val="false"/>
                <w:color w:val="000000"/>
                <w:sz w:val="20"/>
              </w:rPr>
              <w:t>
шаруа</w:t>
            </w:r>
          </w:p>
          <w:p>
            <w:pPr>
              <w:spacing w:after="20"/>
              <w:ind w:left="20"/>
              <w:jc w:val="both"/>
            </w:pPr>
            <w:r>
              <w:rPr>
                <w:rFonts w:ascii="Times New Roman"/>
                <w:b w:val="false"/>
                <w:i w:val="false"/>
                <w:color w:val="000000"/>
                <w:sz w:val="20"/>
              </w:rPr>
              <w:t>
қожа-</w:t>
            </w:r>
          </w:p>
          <w:p>
            <w:pPr>
              <w:spacing w:after="20"/>
              <w:ind w:left="20"/>
              <w:jc w:val="both"/>
            </w:pPr>
            <w:r>
              <w:rPr>
                <w:rFonts w:ascii="Times New Roman"/>
                <w:b w:val="false"/>
                <w:i w:val="false"/>
                <w:color w:val="000000"/>
                <w:sz w:val="20"/>
              </w:rPr>
              <w:t>
лығының</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Шкурато</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Юрий</w:t>
            </w:r>
          </w:p>
          <w:p>
            <w:pPr>
              <w:spacing w:after="20"/>
              <w:ind w:left="20"/>
              <w:jc w:val="both"/>
            </w:pPr>
            <w:r>
              <w:rPr>
                <w:rFonts w:ascii="Times New Roman"/>
                <w:b w:val="false"/>
                <w:i w:val="false"/>
                <w:color w:val="000000"/>
                <w:sz w:val="20"/>
              </w:rPr>
              <w:t>
Григорь</w:t>
            </w:r>
          </w:p>
          <w:p>
            <w:pPr>
              <w:spacing w:after="20"/>
              <w:ind w:left="20"/>
              <w:jc w:val="both"/>
            </w:pPr>
            <w:r>
              <w:rPr>
                <w:rFonts w:ascii="Times New Roman"/>
                <w:b w:val="false"/>
                <w:i w:val="false"/>
                <w:color w:val="000000"/>
                <w:sz w:val="20"/>
              </w:rPr>
              <w:t>
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14 қазандағы</w:t>
            </w:r>
            <w:r>
              <w:br/>
            </w:r>
            <w:r>
              <w:rPr>
                <w:rFonts w:ascii="Times New Roman"/>
                <w:b w:val="false"/>
                <w:i w:val="false"/>
                <w:color w:val="000000"/>
                <w:sz w:val="20"/>
              </w:rPr>
              <w:t>№ 412 қаулысына 2-қосымша</w:t>
            </w:r>
          </w:p>
        </w:tc>
      </w:tr>
    </w:tbl>
    <w:p>
      <w:pPr>
        <w:spacing w:after="0"/>
        <w:ind w:left="0"/>
        <w:jc w:val="left"/>
      </w:pPr>
      <w:r>
        <w:rPr>
          <w:rFonts w:ascii="Times New Roman"/>
          <w:b/>
          <w:i w:val="false"/>
          <w:color w:val="000000"/>
        </w:rPr>
        <w:t xml:space="preserve"> Бейімбет Майлин ауданы Юбилейное ауылындағы "Жемис" шаруа қожалығының жер телімі шегінде Тобыл өзенінің су қорғау аймағы мен белдеуін шаруашылық пайдаланудың режимі мен ерекше жағдайлары</w:t>
      </w:r>
    </w:p>
    <w:p>
      <w:pPr>
        <w:spacing w:after="0"/>
        <w:ind w:left="0"/>
        <w:jc w:val="both"/>
      </w:pPr>
      <w:r>
        <w:rPr>
          <w:rFonts w:ascii="Times New Roman"/>
          <w:b w:val="false"/>
          <w:i w:val="false"/>
          <w:color w:val="ff0000"/>
          <w:sz w:val="28"/>
        </w:rPr>
        <w:t xml:space="preserve">
      Ескерту. 2-қосымшаның тақырыбы жаңа редакцияда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2-қосымшаға өзгерістер енгізілді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Су қорғау белдеулерінің шегінде мыналарға жол берілмейді:</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 қорғау аймақтарының шегінде мыналарға жол берілмейді:</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105" w:id="4"/>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4"/>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